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德训篇</w:t>
      </w:r>
    </w:p>
    <w:p>
      <w:pPr>
        <w:pStyle w:val="Author"/>
      </w:pPr>
      <w:r>
        <w:t xml:space="preserve">André</w:t>
      </w:r>
      <w:r>
        <w:t xml:space="preserve"> </w:t>
      </w:r>
      <w:r>
        <w:t xml:space="preserve">Villeneuve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447" w:name="德训篇"/>
    <w:p>
      <w:pPr>
        <w:pStyle w:val="Heading1"/>
      </w:pPr>
      <w:r>
        <w:t xml:space="preserve">德训篇</w:t>
      </w:r>
    </w:p>
    <w:p>
      <w:pPr>
        <w:pStyle w:val="FirstParagraph"/>
      </w:pPr>
      <w:r>
        <w:t xml:space="preserve">《天主教圣经注释》</w:t>
      </w:r>
    </w:p>
    <w:p>
      <w:pPr>
        <w:pStyle w:val="BodyText"/>
      </w:pPr>
      <w:r>
        <w:rPr>
          <w:b/>
          <w:bCs/>
        </w:rPr>
        <w:t xml:space="preserve">丛书主编</w:t>
      </w:r>
    </w:p>
    <w:p>
      <w:pPr>
        <w:pStyle w:val="BodyText"/>
      </w:pPr>
      <w:r>
        <w:rPr>
          <w:b/>
          <w:bCs/>
        </w:rPr>
        <w:t xml:space="preserve">Mary Healy</w:t>
      </w:r>
    </w:p>
    <w:p>
      <w:pPr>
        <w:pStyle w:val="BodyText"/>
      </w:pPr>
      <w:r>
        <w:rPr>
          <w:b/>
          <w:bCs/>
        </w:rPr>
        <w:t xml:space="preserve">Mark Giszczak</w:t>
      </w:r>
    </w:p>
    <w:p>
      <w:pPr>
        <w:pStyle w:val="BodyText"/>
      </w:pPr>
      <w:r>
        <w:rPr>
          <w:b/>
          <w:bCs/>
        </w:rPr>
        <w:t xml:space="preserve">Peter S. Williamson</w:t>
      </w:r>
    </w:p>
    <w:p>
      <w:pPr>
        <w:pStyle w:val="BodyText"/>
      </w:pPr>
      <w:r>
        <w:rPr>
          <w:b/>
          <w:bCs/>
        </w:rPr>
        <w:t xml:space="preserve">顾问编辑</w:t>
      </w:r>
    </w:p>
    <w:p>
      <w:pPr>
        <w:pStyle w:val="BodyText"/>
      </w:pPr>
      <w:r>
        <w:rPr>
          <w:b/>
          <w:bCs/>
        </w:rPr>
        <w:t xml:space="preserve">Gary Anderson</w:t>
      </w:r>
      <w:r>
        <w:t xml:space="preserve">，圣母大学</w:t>
      </w:r>
    </w:p>
    <w:p>
      <w:pPr>
        <w:pStyle w:val="BodyText"/>
      </w:pPr>
      <w:r>
        <w:rPr>
          <w:b/>
          <w:bCs/>
        </w:rPr>
        <w:t xml:space="preserve">John Bergsma</w:t>
      </w:r>
      <w:r>
        <w:t xml:space="preserve">，斯托本维尔方济各会大学</w:t>
      </w:r>
    </w:p>
    <w:p>
      <w:pPr>
        <w:pStyle w:val="BodyText"/>
      </w:pPr>
      <w:r>
        <w:rPr>
          <w:b/>
          <w:bCs/>
        </w:rPr>
        <w:t xml:space="preserve">Michael Byrnes</w:t>
      </w:r>
      <w:r>
        <w:t xml:space="preserve">，阿加尼亚总主教</w:t>
      </w:r>
    </w:p>
    <w:p>
      <w:pPr>
        <w:pStyle w:val="BodyText"/>
      </w:pPr>
      <w:r>
        <w:rPr>
          <w:b/>
          <w:bCs/>
        </w:rPr>
        <w:t xml:space="preserve">Nuria Calduch-Benages</w:t>
      </w:r>
      <w:r>
        <w:t xml:space="preserve">，宗座圣经委员会秘书</w:t>
      </w:r>
    </w:p>
    <w:p>
      <w:pPr>
        <w:pStyle w:val="BodyText"/>
      </w:pPr>
      <w:r>
        <w:rPr>
          <w:b/>
          <w:bCs/>
        </w:rPr>
        <w:t xml:space="preserve">Scott Hahn</w:t>
      </w:r>
      <w:r>
        <w:t xml:space="preserve">，斯托本维尔方济各会大学</w:t>
      </w:r>
    </w:p>
    <w:p>
      <w:pPr>
        <w:pStyle w:val="BodyText"/>
      </w:pPr>
      <w:r>
        <w:rPr>
          <w:b/>
          <w:bCs/>
        </w:rPr>
        <w:t xml:space="preserve">Michael Kolarcik，耶稣会士</w:t>
      </w:r>
      <w:r>
        <w:t xml:space="preserve">，宗座圣经学院</w:t>
      </w:r>
    </w:p>
    <w:p>
      <w:pPr>
        <w:pStyle w:val="BodyText"/>
      </w:pPr>
      <w:r>
        <w:rPr>
          <w:b/>
          <w:bCs/>
        </w:rPr>
        <w:t xml:space="preserve">Jan Liesen</w:t>
      </w:r>
      <w:r>
        <w:t xml:space="preserve">，布雷达教区主教</w:t>
      </w:r>
    </w:p>
    <w:p>
      <w:pPr>
        <w:pStyle w:val="BodyText"/>
      </w:pPr>
      <w:r>
        <w:rPr>
          <w:b/>
          <w:bCs/>
        </w:rPr>
        <w:t xml:space="preserve">Gregory Polan，本笃会士</w:t>
      </w:r>
      <w:r>
        <w:t xml:space="preserve">，本笃会联盟首席总院长</w:t>
      </w:r>
    </w:p>
    <w:p>
      <w:pPr>
        <w:pStyle w:val="BodyText"/>
      </w:pPr>
      <w:r>
        <w:rPr>
          <w:b/>
          <w:bCs/>
        </w:rPr>
        <w:t xml:space="preserve">Stephen D. Ryan，道明会士</w:t>
      </w:r>
      <w:r>
        <w:t xml:space="preserve">，道明会研修院</w:t>
      </w:r>
    </w:p>
    <w:p>
      <w:pPr>
        <w:pStyle w:val="BodyText"/>
      </w:pPr>
      <w:r>
        <w:t xml:space="preserve">André Villeneuve</w:t>
      </w:r>
    </w:p>
    <w:p>
      <w:pPr>
        <w:pStyle w:val="BodyText"/>
      </w:pPr>
      <w:r>
        <w:t xml:space="preserve">© 2025 André Villeneuve</w:t>
      </w:r>
    </w:p>
    <w:p>
      <w:pPr>
        <w:pStyle w:val="BodyText"/>
      </w:pPr>
      <w:r>
        <w:t xml:space="preserve">贝克出版集团旗下</w:t>
      </w:r>
      <w:r>
        <w:br/>
      </w:r>
      <w:r>
        <w:t xml:space="preserve">贝克学术出版社出版</w:t>
      </w:r>
      <w:r>
        <w:br/>
      </w:r>
      <w:r>
        <w:t xml:space="preserve">密歇根州大急流城</w:t>
      </w:r>
      <w:r>
        <w:br/>
      </w:r>
      <w:hyperlink r:id="rId20">
        <w:r>
          <w:rPr>
            <w:rStyle w:val="Hyperlink"/>
          </w:rPr>
          <w:t xml:space="preserve">BakerAcademic.com</w:t>
        </w:r>
      </w:hyperlink>
    </w:p>
    <w:p>
      <w:pPr>
        <w:pStyle w:val="BodyText"/>
      </w:pPr>
      <w:r>
        <w:t xml:space="preserve">电子书版制作于2025年</w:t>
      </w:r>
    </w:p>
    <w:p>
      <w:pPr>
        <w:pStyle w:val="BodyText"/>
      </w:pPr>
      <w:r>
        <w:t xml:space="preserve">版权所有。未经出版者事先书面许可，不得以任何形式或任何方式（例如电子方式、影印、录音）复制本出版物的任何部分、将其存储于检索系统中或加以传播。唯一的例外是印刷版书评中的简短引文。</w:t>
      </w:r>
    </w:p>
    <w:p>
      <w:pPr>
        <w:pStyle w:val="BodyText"/>
      </w:pPr>
      <w:r>
        <w:t xml:space="preserve">美国国会图书馆出版物编目数据已存档于华盛顿哥伦比亚特区的美国国会图书馆。</w:t>
      </w:r>
    </w:p>
    <w:p>
      <w:pPr>
        <w:pStyle w:val="BodyText"/>
      </w:pPr>
      <w:r>
        <w:t xml:space="preserve">ISBN 9781540965899（平装）| ISBN 9781540968692（精装）| ISBN 9781493449552（电子书）| ISBN 9781493449569（PDF）</w:t>
      </w:r>
    </w:p>
    <w:p>
      <w:pPr>
        <w:pStyle w:val="BodyText"/>
      </w:pPr>
      <w:r>
        <w:t xml:space="preserve">本书于2024年9月17日获底特律总主教 Allen H. Vigneron 阁下颁发教会准印许可，档案号 Prot. N. CS24-0047。</w:t>
      </w:r>
    </w:p>
    <w:p>
      <w:pPr>
        <w:pStyle w:val="BodyText"/>
      </w:pPr>
      <w:r>
        <w:t xml:space="preserve">除非另有说明，圣经引文均出自《修订标准版圣经——天主教第二版（依纳爵版）》，版权 © 2006 美国基督教会全国委员会。经许可使用。全球版权所有。</w:t>
      </w:r>
    </w:p>
    <w:p>
      <w:pPr>
        <w:pStyle w:val="BodyText"/>
      </w:pPr>
      <w:r>
        <w:t xml:space="preserve">标注 ESV-CE 的圣经引文出自《ESV天主教版（含次经）》，版权 © 2017 Crossway；Crossway 是好消息出版社的出版事工。经许可使用。版权所有。</w:t>
      </w:r>
    </w:p>
    <w:p>
      <w:pPr>
        <w:pStyle w:val="BodyText"/>
      </w:pPr>
      <w:r>
        <w:t xml:space="preserve">标注 NABRE 的圣经引文出自《新美国圣经修订版》，© 2010、1991、1986、1970，基督教教义协会，华盛顿哥伦比亚特区；经版权所有者许可使用。版权所有。未经版权所有者书面许可，不得以任何形式复制《新美国圣经》的任何部分。</w:t>
      </w:r>
    </w:p>
    <w:p>
      <w:pPr>
        <w:pStyle w:val="BodyText"/>
      </w:pPr>
      <w:r>
        <w:t xml:space="preserve">标注 NRSV 的圣经引文出自《新修订标准版圣经》，版权 © 1989 美国基督教会全国委员会。经许可使用。全球版权所有。</w:t>
      </w:r>
    </w:p>
    <w:p>
      <w:pPr>
        <w:pStyle w:val="BodyText"/>
      </w:pPr>
      <w:r>
        <w:t xml:space="preserve">封面图为意大利拉文纳克拉塞的圣亚坡理纳大殿镶嵌画，画中人物为亚伯、麦基洗德、亚伯拉罕与以撒；De Agostini、A. De Gregorio、Superstock</w:t>
      </w:r>
    </w:p>
    <w:p>
      <w:pPr>
        <w:pStyle w:val="BodyText"/>
      </w:pPr>
      <w:r>
        <w:t xml:space="preserve">贝克出版集团的出版物尽可能采用依照可持续林业规范生产并含消费后废料的纸张。</w:t>
      </w:r>
    </w:p>
    <w:p>
      <w:pPr>
        <w:pStyle w:val="BodyText"/>
      </w:pPr>
      <w:r>
        <w:t xml:space="preserve">谨献给我的母亲，</w:t>
      </w:r>
      <w:r>
        <w:br/>
      </w:r>
      <w:r>
        <w:t xml:space="preserve">Loretta Biamonte Villeneuve（1943–2023），</w:t>
      </w:r>
      <w:r>
        <w:br/>
      </w:r>
      <w:r>
        <w:t xml:space="preserve">永志怀念</w:t>
      </w:r>
    </w:p>
    <w:p>
      <w:pPr>
        <w:pStyle w:val="BodyText"/>
      </w:pPr>
      <w:r>
        <w:t xml:space="preserve">敬畏上主的，必如此行；</w:t>
      </w:r>
      <w:r>
        <w:br/>
      </w:r>
      <w:r>
        <w:t xml:space="preserve">坚持法律的，必获得智慧。</w:t>
      </w:r>
      <w:r>
        <w:br/>
      </w:r>
      <w:r>
        <w:t xml:space="preserve">智慧要如同母亲，前来迎接他；</w:t>
      </w:r>
      <w:r>
        <w:br/>
      </w:r>
      <w:r>
        <w:t xml:space="preserve">如同童年的妻子，</w:t>
      </w:r>
      <w:r>
        <w:br/>
      </w:r>
      <w:r>
        <w:t xml:space="preserve">接待他。（德 15:1–2）</w:t>
      </w:r>
    </w:p>
    <w:p>
      <w:r>
        <w:br w:type="page"/>
      </w:r>
    </w:p>
    <w:bookmarkStart w:id="21" w:name="目录"/>
    <w:p>
      <w:pPr>
        <w:pStyle w:val="Heading2"/>
      </w:pPr>
      <w:r>
        <w:t xml:space="preserve">目录</w:t>
      </w:r>
    </w:p>
    <w:p>
      <w:pPr>
        <w:pStyle w:val="FirstParagraph"/>
      </w:pPr>
      <w:r>
        <w:t xml:space="preserve">插图 9</w:t>
      </w:r>
    </w:p>
    <w:p>
      <w:pPr>
        <w:pStyle w:val="BodyText"/>
      </w:pPr>
      <w:r>
        <w:t xml:space="preserve">编者序 11</w:t>
      </w:r>
    </w:p>
    <w:p>
      <w:pPr>
        <w:pStyle w:val="BodyText"/>
      </w:pPr>
      <w:r>
        <w:t xml:space="preserve">缩写 15</w:t>
      </w:r>
    </w:p>
    <w:p>
      <w:pPr>
        <w:pStyle w:val="BodyText"/>
      </w:pPr>
      <w:r>
        <w:t xml:space="preserve">德训篇导论 17</w:t>
      </w:r>
    </w:p>
    <w:p>
      <w:pPr>
        <w:pStyle w:val="BodyText"/>
      </w:pPr>
      <w:r>
        <w:t xml:space="preserve">德训篇大纲 39</w:t>
      </w:r>
    </w:p>
    <w:p>
      <w:pPr>
        <w:pStyle w:val="BodyText"/>
      </w:pPr>
      <w:r>
        <w:t xml:space="preserve">德训篇序言 43</w:t>
      </w:r>
    </w:p>
    <w:p>
      <w:pPr>
        <w:pStyle w:val="BodyText"/>
      </w:pPr>
      <w:r>
        <w:rPr>
          <w:b/>
          <w:bCs/>
        </w:rPr>
        <w:t xml:space="preserve">第一卷（1:1–23:28）</w:t>
      </w:r>
    </w:p>
    <w:p>
      <w:pPr>
        <w:pStyle w:val="BodyText"/>
      </w:pPr>
      <w:r>
        <w:t xml:space="preserve">第一部分（1:1–4:10）49</w:t>
      </w:r>
    </w:p>
    <w:p>
      <w:pPr>
        <w:pStyle w:val="BodyText"/>
      </w:pPr>
      <w:r>
        <w:t xml:space="preserve">第二部分（4:11–6:17）77</w:t>
      </w:r>
    </w:p>
    <w:p>
      <w:pPr>
        <w:pStyle w:val="BodyText"/>
      </w:pPr>
      <w:r>
        <w:t xml:space="preserve">第三部分（6:18–14:19）91 第四部分（14:20–23:28）136</w:t>
      </w:r>
    </w:p>
    <w:p>
      <w:pPr>
        <w:pStyle w:val="BodyText"/>
      </w:pPr>
      <w:r>
        <w:rPr>
          <w:b/>
          <w:bCs/>
        </w:rPr>
        <w:t xml:space="preserve">第二卷（24:1–43:33）</w:t>
      </w:r>
    </w:p>
    <w:p>
      <w:pPr>
        <w:pStyle w:val="BodyText"/>
      </w:pPr>
      <w:r>
        <w:t xml:space="preserve">第五部分（24:1–33:17）195</w:t>
      </w:r>
    </w:p>
    <w:p>
      <w:pPr>
        <w:pStyle w:val="BodyText"/>
      </w:pPr>
      <w:r>
        <w:t xml:space="preserve">第六部分（33:18–38:23）255</w:t>
      </w:r>
    </w:p>
    <w:p>
      <w:pPr>
        <w:pStyle w:val="BodyText"/>
      </w:pPr>
      <w:r>
        <w:t xml:space="preserve">第七部分（38:24–43:33）283</w:t>
      </w:r>
    </w:p>
    <w:p>
      <w:pPr>
        <w:pStyle w:val="BodyText"/>
      </w:pPr>
      <w:r>
        <w:rPr>
          <w:b/>
          <w:bCs/>
        </w:rPr>
        <w:t xml:space="preserve">第三卷（44:1–50:29）</w:t>
      </w:r>
    </w:p>
    <w:p>
      <w:pPr>
        <w:pStyle w:val="BodyText"/>
      </w:pPr>
      <w:r>
        <w:t xml:space="preserve">第八部分（44:1–50:29）317</w:t>
      </w:r>
    </w:p>
    <w:p>
      <w:pPr>
        <w:pStyle w:val="BodyText"/>
      </w:pPr>
      <w:r>
        <w:t xml:space="preserve">德训篇结语（第51章）356</w:t>
      </w:r>
    </w:p>
    <w:p>
      <w:pPr>
        <w:pStyle w:val="BodyText"/>
      </w:pPr>
      <w:r>
        <w:t xml:space="preserve">推荐资料 363</w:t>
      </w:r>
    </w:p>
    <w:p>
      <w:pPr>
        <w:pStyle w:val="BodyText"/>
      </w:pPr>
      <w:r>
        <w:t xml:space="preserve">术语表 367</w:t>
      </w:r>
    </w:p>
    <w:p>
      <w:pPr>
        <w:pStyle w:val="BodyText"/>
      </w:pPr>
      <w:r>
        <w:t xml:space="preserve">牧灵主题索引 371</w:t>
      </w:r>
    </w:p>
    <w:p>
      <w:pPr>
        <w:pStyle w:val="BodyText"/>
      </w:pPr>
      <w:r>
        <w:t xml:space="preserve">专栏索引 373</w:t>
      </w:r>
    </w:p>
    <w:p>
      <w:r>
        <w:br w:type="page"/>
      </w:r>
    </w:p>
    <w:bookmarkEnd w:id="21"/>
    <w:bookmarkStart w:id="22" w:name="插图"/>
    <w:p>
      <w:pPr>
        <w:pStyle w:val="Heading2"/>
      </w:pPr>
      <w:r>
        <w:t xml:space="preserve">插图</w:t>
      </w:r>
    </w:p>
    <w:p>
      <w:pPr>
        <w:pStyle w:val="FirstParagraph"/>
      </w:pPr>
      <w:r>
        <w:t xml:space="preserve">图1. 德训篇时代的托勒密帝国与塞琉古帝国地图 20</w:t>
      </w:r>
    </w:p>
    <w:p>
      <w:pPr>
        <w:pStyle w:val="BodyText"/>
      </w:pPr>
      <w:r>
        <w:t xml:space="preserve">图2. 托勒密王朝与塞琉古王朝统治犹太地区的时间线 22</w:t>
      </w:r>
    </w:p>
    <w:p>
      <w:pPr>
        <w:pStyle w:val="BodyText"/>
      </w:pPr>
      <w:r>
        <w:t xml:space="preserve">图3. 马萨达出土的本·西拉卷轴 30</w:t>
      </w:r>
    </w:p>
    <w:p>
      <w:pPr>
        <w:pStyle w:val="BodyText"/>
      </w:pPr>
      <w:r>
        <w:t xml:space="preserve">图4. 德训篇文本与译本流传关系图 36</w:t>
      </w:r>
    </w:p>
    <w:p>
      <w:pPr>
        <w:pStyle w:val="BodyText"/>
      </w:pPr>
      <w:r>
        <w:t xml:space="preserve">图5. 希伯来文十诫 58 图6. 古代以色列家庭 68</w:t>
      </w:r>
    </w:p>
    <w:p>
      <w:pPr>
        <w:pStyle w:val="BodyText"/>
      </w:pPr>
      <w:r>
        <w:t xml:space="preserve">图7. 第二圣殿时期的耶路撒冷圣殿模型 199</w:t>
      </w:r>
    </w:p>
    <w:p>
      <w:pPr>
        <w:pStyle w:val="BodyText"/>
      </w:pPr>
      <w:r>
        <w:t xml:space="preserve">图8. 古代犹太婚礼 213</w:t>
      </w:r>
    </w:p>
    <w:p>
      <w:pPr>
        <w:pStyle w:val="BodyText"/>
      </w:pPr>
      <w:r>
        <w:t xml:space="preserve">图9.</w:t>
      </w:r>
      <w:r>
        <w:t xml:space="preserve"> </w:t>
      </w:r>
      <w:r>
        <w:rPr>
          <w:i/>
          <w:iCs/>
        </w:rPr>
        <w:t xml:space="preserve">symposion</w:t>
      </w:r>
      <w:r>
        <w:t xml:space="preserve">（宴会）湿壁画 245</w:t>
      </w:r>
    </w:p>
    <w:p>
      <w:pPr>
        <w:pStyle w:val="BodyText"/>
      </w:pPr>
      <w:r>
        <w:t xml:space="preserve">图10. 工作中的犹太文士 287</w:t>
      </w:r>
    </w:p>
    <w:p>
      <w:pPr>
        <w:pStyle w:val="BodyText"/>
      </w:pPr>
      <w:r>
        <w:t xml:space="preserve">图11. 大祭司在圣所中供职 327</w:t>
      </w:r>
    </w:p>
    <w:p>
      <w:pPr>
        <w:pStyle w:val="BodyText"/>
      </w:pPr>
      <w:r>
        <w:t xml:space="preserve">图12. 耶路撒冷的希西家水道 344</w:t>
      </w:r>
    </w:p>
    <w:p>
      <w:pPr>
        <w:pStyle w:val="BodyText"/>
      </w:pPr>
      <w:r>
        <w:t xml:space="preserve">图13. 祭司的祝福 353</w:t>
      </w:r>
    </w:p>
    <w:p>
      <w:r>
        <w:br w:type="page"/>
      </w:r>
    </w:p>
    <w:bookmarkEnd w:id="22"/>
    <w:bookmarkStart w:id="23" w:name="编者序"/>
    <w:p>
      <w:pPr>
        <w:pStyle w:val="Heading2"/>
      </w:pPr>
      <w:r>
        <w:t xml:space="preserve">编者序</w:t>
      </w:r>
    </w:p>
    <w:p>
      <w:pPr>
        <w:pStyle w:val="FirstParagraph"/>
      </w:pPr>
      <w:r>
        <w:t xml:space="preserve">教会一向尊敬圣经，如同尊敬主的身体一样……教会的一切宣讲都应受圣经滋养和规范。因为在圣经各卷中，天父怀着大爱与他的儿女相会，并同他们交谈；神的道具有如此大的力量和效能，成为教会的支柱与活力、教会儿女信心的力量、灵魂的食粮，以及属灵生命纯洁而长流不竭的泉源。</w:t>
      </w:r>
      <w:r>
        <w:br/>
      </w:r>
      <w:r>
        <w:t xml:space="preserve">                                                               第二次梵蒂冈大公会议，Dei Verbum 21</w:t>
      </w:r>
    </w:p>
    <w:p>
      <w:pPr>
        <w:pStyle w:val="BodyText"/>
      </w:pPr>
      <w:r>
        <w:t xml:space="preserve">「在路上他和我们说话，给我们讲解圣经的时候，我们的心在我们里面岂不是火热的吗？」</w:t>
      </w:r>
      <w:r>
        <w:br/>
      </w:r>
      <w:r>
        <w:t xml:space="preserve">                                                                                     路 24:32</w:t>
      </w:r>
    </w:p>
    <w:p>
      <w:pPr>
        <w:pStyle w:val="BodyText"/>
      </w:pPr>
      <w:r>
        <w:t xml:space="preserve">《天主教圣经注释》旧约系列旨在服务于神的道在教会生活与使命中的职事。自第二次梵蒂冈大公会议以来，天主教徒日益渴望深入研读圣经，并从中看见圣经与礼仪、传福音、教理讲授、神学以及个人和团体生活的关系。本系列回应这一渴望，汇集当代圣经学术研究的精华与教会圣传的丰富宝库，为旧约各卷提供浅显易懂而又内容充实的注释。这些卷册力求呈现受信仰光照的学术研究，因为我们深信，圣经诠释的最终目标，是发现神已经启示并仍在借着圣经文本所说的话。我们的方法以梵二教导的原则为核心：第一，运用历史与文学方法，辨明圣经作者有意表达的内容；第二，以祷告的心进行神学反思，按照「默示圣经的同一位圣灵」来理解圣经文本，也就是说，要根据整部圣经的内容与统一性、教会活的圣传以及信仰类比来理解（Dei Verbum 12）。</w:t>
      </w:r>
    </w:p>
    <w:p>
      <w:pPr>
        <w:pStyle w:val="BodyText"/>
      </w:pPr>
      <w:r>
        <w:t xml:space="preserve">《天主教圣经注释》的读者对象，是正在从事牧灵职事或为此接受培育的人，也包括其他有意研读圣经的人；他们希望借此更深入地理解自己的信仰、滋养属灵生命，或与他人分享福音。因此，作者着重说明经文对信仰与生活的意义，而非学者所关注的技术性问题；他们使用日常语言讲解圣经，无须再经「翻译」便可用于讲道和教理讲授。虽然本系列从天主教信仰的视角写成，作者也汲取新教学者与东正教学者的诠释，并盼望这些卷册同样能够服务其他传统的基督徒。</w:t>
      </w:r>
    </w:p>
    <w:p>
      <w:pPr>
        <w:pStyle w:val="BodyText"/>
      </w:pPr>
      <w:r>
        <w:t xml:space="preserve">本注释设置了多种特色内容，务求尽可能便于使用。每卷均收录《修订标准版圣经——天主教第二版》（RSV-2CE）的经文。该译本承袭主要体现于《英王钦定本》的英语圣经翻译传统，并遵循梵蒂冈在 Liturgiam authenticam（2001）中颁布的准则。每一经文单元之后，均列出相关圣经经文、天主教教理条目以及《罗马礼读经集》中的使用情况。随后的释经力求以清晰生动的方式，说明经文在原初历史背景中的含义，以及它对基督徒历久常新的意义。「反思与应用」部分通过回应经文所引发的问题、提供源自基督教传统的属灵诠释，或就如何在教理讲授、讲道及其他形式的牧灵职事中使用经文提出建议，帮助读者把圣经应用于今日的基督徒生活。「在基督之光中」部分则说明某些经文如何预表、预言或指向基督与新约。</w:t>
      </w:r>
    </w:p>
    <w:p>
      <w:pPr>
        <w:pStyle w:val="BodyText"/>
      </w:pPr>
      <w:r>
        <w:t xml:space="preserve">注释中穿插了「圣经背景」专栏，介绍历史、文学或神学资料；也穿插了「活的圣传」专栏，提供圣经成书以后基督教传统中的相关材料，包括教会文献以及圣徒和教父著作的引文。「圣经背景」专栏以耶路撒冷出土的瓮罐照片为标志，象征历史研究对理解圣经文本的重要性。「活的圣传」专栏以十二世纪修士兼抄经员 Eadwine 的画像为标志，象征信徒研读神的道并在心中反复思想时，教会的理解如何借着圣灵的恩典不断增长（参见 Dei Verbum 8）。</w:t>
      </w:r>
      <w:r>
        <w:t xml:space="preserve"> </w:t>
      </w:r>
      <w:r>
        <w:t xml:space="preserve">每卷书后均附有术语表，以便查阅。术语表解释圣经文本中的关键词汇，以及神学或释经术语；这些词在注释中以十字符号（†）标出。书中还收录推荐资料、牧灵主题索引和专栏索引，以提升各卷的实用性。更多资料可见本系列网站：www.CatholicScriptureCommentary.com。</w:t>
      </w:r>
    </w:p>
    <w:p>
      <w:pPr>
        <w:pStyle w:val="BodyText"/>
      </w:pPr>
      <w:r>
        <w:t xml:space="preserve">我们切望并祈求这些卷册发挥作用，使「主的道快快传开，得着荣耀」（帖后 3:1）的景象在教会内和全世界越发实现。</w:t>
      </w:r>
    </w:p>
    <w:p>
      <w:pPr>
        <w:pStyle w:val="BodyText"/>
      </w:pPr>
      <w:r>
        <w:t xml:space="preserve">Mary Healy</w:t>
      </w:r>
      <w:r>
        <w:br/>
      </w:r>
      <w:r>
        <w:t xml:space="preserve">Mark Giszczak</w:t>
      </w:r>
      <w:r>
        <w:br/>
      </w:r>
      <w:r>
        <w:t xml:space="preserve">Peter S. Williamson</w:t>
      </w:r>
    </w:p>
    <w:p>
      <w:r>
        <w:br w:type="page"/>
      </w:r>
    </w:p>
    <w:bookmarkEnd w:id="23"/>
    <w:bookmarkStart w:id="24" w:name="缩写"/>
    <w:p>
      <w:pPr>
        <w:pStyle w:val="Heading2"/>
      </w:pPr>
      <w:r>
        <w:t xml:space="preserve">缩写</w:t>
      </w:r>
    </w:p>
    <w:p>
      <w:pPr>
        <w:pStyle w:val="FirstParagraph"/>
      </w:pPr>
      <w:r>
        <w:t xml:space="preserve">AB 《锚定圣经》</w:t>
      </w:r>
    </w:p>
    <w:p>
      <w:pPr>
        <w:pStyle w:val="BodyText"/>
      </w:pPr>
      <w:r>
        <w:t xml:space="preserve">ACCS:OT 《古代基督教圣经注释：旧约》</w:t>
      </w:r>
    </w:p>
    <w:p>
      <w:pPr>
        <w:pStyle w:val="BodyText"/>
      </w:pPr>
      <w:r>
        <w:t xml:space="preserve">ca. 约</w:t>
      </w:r>
    </w:p>
    <w:p>
      <w:pPr>
        <w:pStyle w:val="BodyText"/>
      </w:pPr>
      <w:r>
        <w:t xml:space="preserve">Catechism 天主教教理（第二版）</w:t>
      </w:r>
    </w:p>
    <w:p>
      <w:pPr>
        <w:pStyle w:val="BodyText"/>
      </w:pPr>
      <w:r>
        <w:t xml:space="preserve">chap(s). 章</w:t>
      </w:r>
    </w:p>
    <w:p>
      <w:pPr>
        <w:pStyle w:val="Compact"/>
        <w:numPr>
          <w:ilvl w:val="0"/>
          <w:numId w:val="1001"/>
        </w:numPr>
      </w:pPr>
      <w:r>
        <w:t xml:space="preserve">卒</w:t>
      </w:r>
    </w:p>
    <w:p>
      <w:pPr>
        <w:pStyle w:val="FirstParagraph"/>
      </w:pPr>
      <w:r>
        <w:t xml:space="preserve">Douay 《杜埃—兰斯圣经》</w:t>
      </w:r>
    </w:p>
    <w:p>
      <w:pPr>
        <w:pStyle w:val="BodyText"/>
      </w:pPr>
      <w:r>
        <w:t xml:space="preserve">DS Denzinger-Schönmetzer，Enchiridion Symbolorum, definitionum et declarationum de rebus fidei et morum（1965）</w:t>
      </w:r>
    </w:p>
    <w:p>
      <w:pPr>
        <w:pStyle w:val="BodyText"/>
      </w:pPr>
      <w:r>
        <w:t xml:space="preserve">ESV-CE 《英语标准版圣经·天主教版》</w:t>
      </w:r>
    </w:p>
    <w:p>
      <w:pPr>
        <w:pStyle w:val="BodyText"/>
      </w:pPr>
      <w:r>
        <w:t xml:space="preserve">fig. 图</w:t>
      </w:r>
    </w:p>
    <w:p>
      <w:pPr>
        <w:pStyle w:val="BodyText"/>
      </w:pPr>
      <w:r>
        <w:t xml:space="preserve">GI 德训篇希腊文短本</w:t>
      </w:r>
    </w:p>
    <w:p>
      <w:pPr>
        <w:pStyle w:val="BodyText"/>
      </w:pPr>
      <w:r>
        <w:t xml:space="preserve">GII 德训篇希腊文长本</w:t>
      </w:r>
    </w:p>
    <w:p>
      <w:pPr>
        <w:pStyle w:val="BodyText"/>
      </w:pPr>
      <w:r>
        <w:t xml:space="preserve">GNT 《好消息译本》</w:t>
      </w:r>
    </w:p>
    <w:p>
      <w:pPr>
        <w:pStyle w:val="BodyText"/>
      </w:pPr>
      <w:r>
        <w:t xml:space="preserve">HI 德训篇希伯来文原本（短本）</w:t>
      </w:r>
    </w:p>
    <w:p>
      <w:pPr>
        <w:pStyle w:val="BodyText"/>
      </w:pPr>
      <w:r>
        <w:t xml:space="preserve">HII 德训篇希伯来文扩充本（长本）</w:t>
      </w:r>
    </w:p>
    <w:p>
      <w:pPr>
        <w:pStyle w:val="BodyText"/>
      </w:pPr>
      <w:r>
        <w:t xml:space="preserve">KJV 《英王钦定本》</w:t>
      </w:r>
    </w:p>
    <w:p>
      <w:pPr>
        <w:pStyle w:val="BodyText"/>
      </w:pPr>
      <w:r>
        <w:t xml:space="preserve">Knox 《诺克斯圣经》</w:t>
      </w:r>
    </w:p>
    <w:p>
      <w:pPr>
        <w:pStyle w:val="BodyText"/>
      </w:pPr>
      <w:r>
        <w:t xml:space="preserve">Lectionary 《弥撒读经集》（1998/2002年美国版）</w:t>
      </w:r>
    </w:p>
    <w:p>
      <w:pPr>
        <w:pStyle w:val="BodyText"/>
      </w:pPr>
      <w:r>
        <w:t xml:space="preserve">MS 手抄本</w:t>
      </w:r>
    </w:p>
    <w:p>
      <w:pPr>
        <w:pStyle w:val="BodyText"/>
      </w:pPr>
      <w:r>
        <w:t xml:space="preserve">NABRE 《新美国圣经修订版》</w:t>
      </w:r>
    </w:p>
    <w:p>
      <w:pPr>
        <w:pStyle w:val="BodyText"/>
      </w:pPr>
      <w:r>
        <w:t xml:space="preserve">NJB | 《新耶路撒冷圣经》</w:t>
      </w:r>
      <w:r>
        <w:t xml:space="preserve"> </w:t>
      </w:r>
      <w:r>
        <w:rPr>
          <w:i/>
          <w:iCs/>
        </w:rPr>
        <w:t xml:space="preserve">NPNF</w:t>
      </w:r>
      <w:r>
        <w:rPr>
          <w:i/>
          <w:iCs/>
          <w:vertAlign w:val="superscript"/>
        </w:rPr>
        <w:t xml:space="preserve">1</w:t>
      </w:r>
      <w:r>
        <w:t xml:space="preserve"> </w:t>
      </w:r>
      <w:r>
        <w:t xml:space="preserve">| 《尼西亚及后尼西亚教父文集》第一辑</w:t>
      </w:r>
      <w:r>
        <w:t xml:space="preserve"> </w:t>
      </w:r>
      <w:r>
        <w:rPr>
          <w:i/>
          <w:iCs/>
        </w:rPr>
        <w:t xml:space="preserve">NPNF</w:t>
      </w:r>
      <w:r>
        <w:rPr>
          <w:i/>
          <w:iCs/>
          <w:vertAlign w:val="superscript"/>
        </w:rPr>
        <w:t xml:space="preserve">2</w:t>
      </w:r>
      <w:r>
        <w:t xml:space="preserve"> </w:t>
      </w:r>
      <w:r>
        <w:t xml:space="preserve">| 《尼西亚及后尼西亚教父文集》第二辑</w:t>
      </w:r>
      <w:r>
        <w:t xml:space="preserve"> </w:t>
      </w:r>
      <w:r>
        <w:t xml:space="preserve">NRSV | 《新修订标准版圣经》</w:t>
      </w:r>
      <w:r>
        <w:t xml:space="preserve"> </w:t>
      </w:r>
      <w:r>
        <w:t xml:space="preserve">NT | 新约</w:t>
      </w:r>
      <w:r>
        <w:t xml:space="preserve"> </w:t>
      </w:r>
      <w:r>
        <w:t xml:space="preserve">OT | 旧约</w:t>
      </w:r>
      <w:r>
        <w:t xml:space="preserve"> </w:t>
      </w:r>
      <w:r>
        <w:t xml:space="preserve">RSV | 《修订标准版圣经》</w:t>
      </w:r>
      <w:r>
        <w:t xml:space="preserve"> </w:t>
      </w:r>
      <w:r>
        <w:t xml:space="preserve">RSV-2CE | 《修订标准版圣经·天主教第二版》（2006）</w:t>
      </w:r>
      <w:r>
        <w:t xml:space="preserve"> </w:t>
      </w:r>
      <w:r>
        <w:t xml:space="preserve">RV | 《修订版圣经》</w:t>
      </w:r>
    </w:p>
    <w:p>
      <w:pPr>
        <w:pStyle w:val="BodyText"/>
      </w:pPr>
      <w:r>
        <w:rPr>
          <w:b/>
          <w:bCs/>
        </w:rPr>
        <w:t xml:space="preserve">旧约各卷</w:t>
      </w:r>
    </w:p>
    <w:p>
      <w:pPr>
        <w:pStyle w:val="BodyText"/>
      </w:pPr>
      <w:r>
        <w:t xml:space="preserve">创 | 创世记</w:t>
      </w:r>
      <w:r>
        <w:t xml:space="preserve"> </w:t>
      </w:r>
      <w:r>
        <w:t xml:space="preserve">出 | 出埃及记</w:t>
      </w:r>
      <w:r>
        <w:t xml:space="preserve"> </w:t>
      </w:r>
      <w:r>
        <w:t xml:space="preserve">利 | 利未记</w:t>
      </w:r>
      <w:r>
        <w:t xml:space="preserve"> </w:t>
      </w:r>
      <w:r>
        <w:t xml:space="preserve">民 | 民数记</w:t>
      </w:r>
      <w:r>
        <w:t xml:space="preserve"> </w:t>
      </w:r>
      <w:r>
        <w:t xml:space="preserve">申 | 申命记</w:t>
      </w:r>
      <w:r>
        <w:t xml:space="preserve"> </w:t>
      </w:r>
      <w:r>
        <w:t xml:space="preserve">书 | 约书亚记</w:t>
      </w:r>
      <w:r>
        <w:t xml:space="preserve"> </w:t>
      </w:r>
      <w:r>
        <w:t xml:space="preserve">士 | 士师记</w:t>
      </w:r>
      <w:r>
        <w:t xml:space="preserve"> </w:t>
      </w:r>
      <w:r>
        <w:t xml:space="preserve">得 | 路得记</w:t>
      </w:r>
      <w:r>
        <w:t xml:space="preserve"> </w:t>
      </w:r>
      <w:r>
        <w:t xml:space="preserve">撒上 | 撒母耳记上</w:t>
      </w:r>
      <w:r>
        <w:t xml:space="preserve"> </w:t>
      </w:r>
      <w:r>
        <w:t xml:space="preserve">撒下 | 撒母耳记下</w:t>
      </w:r>
      <w:r>
        <w:t xml:space="preserve"> </w:t>
      </w:r>
      <w:r>
        <w:t xml:space="preserve">王上 | 列王纪上</w:t>
      </w:r>
      <w:r>
        <w:t xml:space="preserve"> </w:t>
      </w:r>
      <w:r>
        <w:t xml:space="preserve">王下 | 列王纪下</w:t>
      </w:r>
      <w:r>
        <w:t xml:space="preserve"> </w:t>
      </w:r>
      <w:r>
        <w:t xml:space="preserve">代上 | 历代志上</w:t>
      </w:r>
      <w:r>
        <w:t xml:space="preserve"> </w:t>
      </w:r>
      <w:r>
        <w:t xml:space="preserve">代下 | 历代志下</w:t>
      </w:r>
      <w:r>
        <w:t xml:space="preserve"> </w:t>
      </w:r>
      <w:r>
        <w:t xml:space="preserve">拉 | 以斯拉记</w:t>
      </w:r>
      <w:r>
        <w:t xml:space="preserve"> </w:t>
      </w:r>
      <w:r>
        <w:t xml:space="preserve">尼 | 尼希米记</w:t>
      </w:r>
      <w:r>
        <w:t xml:space="preserve"> </w:t>
      </w:r>
      <w:r>
        <w:t xml:space="preserve">多 | 多俾亚传</w:t>
      </w:r>
      <w:r>
        <w:t xml:space="preserve"> </w:t>
      </w:r>
      <w:r>
        <w:t xml:space="preserve">友 | 友弟德传</w:t>
      </w:r>
      <w:r>
        <w:t xml:space="preserve"> </w:t>
      </w:r>
      <w:r>
        <w:t xml:space="preserve">斯 | 以斯帖记</w:t>
      </w:r>
      <w:r>
        <w:t xml:space="preserve"> </w:t>
      </w:r>
      <w:r>
        <w:t xml:space="preserve">伯 | 约伯记</w:t>
      </w:r>
      <w:r>
        <w:t xml:space="preserve"> </w:t>
      </w:r>
      <w:r>
        <w:t xml:space="preserve">诗 | 诗篇</w:t>
      </w:r>
      <w:r>
        <w:t xml:space="preserve"> </w:t>
      </w:r>
      <w:r>
        <w:t xml:space="preserve">箴 | 箴言</w:t>
      </w:r>
      <w:r>
        <w:t xml:space="preserve"> </w:t>
      </w:r>
      <w:r>
        <w:t xml:space="preserve">传 | 传道书</w:t>
      </w:r>
      <w:r>
        <w:t xml:space="preserve"> </w:t>
      </w:r>
      <w:r>
        <w:t xml:space="preserve">歌 | 雅歌</w:t>
      </w:r>
      <w:r>
        <w:t xml:space="preserve"> </w:t>
      </w:r>
      <w:r>
        <w:t xml:space="preserve">智 | 智慧篇</w:t>
      </w:r>
      <w:r>
        <w:t xml:space="preserve"> </w:t>
      </w:r>
      <w:r>
        <w:t xml:space="preserve">德 | 德训篇</w:t>
      </w:r>
      <w:r>
        <w:t xml:space="preserve"> </w:t>
      </w:r>
      <w:r>
        <w:t xml:space="preserve">赛 | 以赛亚书</w:t>
      </w:r>
      <w:r>
        <w:t xml:space="preserve"> </w:t>
      </w:r>
      <w:r>
        <w:t xml:space="preserve">耶 | 耶利米书</w:t>
      </w:r>
      <w:r>
        <w:t xml:space="preserve"> </w:t>
      </w:r>
      <w:r>
        <w:t xml:space="preserve">哀 | 耶利米哀歌</w:t>
      </w:r>
      <w:r>
        <w:t xml:space="preserve"> </w:t>
      </w:r>
      <w:r>
        <w:t xml:space="preserve">巴 | 巴录书</w:t>
      </w:r>
      <w:r>
        <w:t xml:space="preserve"> </w:t>
      </w:r>
      <w:r>
        <w:t xml:space="preserve">结 | 以西结书</w:t>
      </w:r>
      <w:r>
        <w:t xml:space="preserve"> </w:t>
      </w:r>
      <w:r>
        <w:t xml:space="preserve">但 | 但以理书</w:t>
      </w:r>
      <w:r>
        <w:t xml:space="preserve"> </w:t>
      </w:r>
      <w:r>
        <w:t xml:space="preserve">何 | 何西阿书</w:t>
      </w:r>
      <w:r>
        <w:t xml:space="preserve"> </w:t>
      </w:r>
      <w:r>
        <w:t xml:space="preserve">珥 | 约珥书</w:t>
      </w:r>
      <w:r>
        <w:t xml:space="preserve"> </w:t>
      </w:r>
      <w:r>
        <w:t xml:space="preserve">摩 | 阿摩司书</w:t>
      </w:r>
      <w:r>
        <w:t xml:space="preserve"> </w:t>
      </w:r>
      <w:r>
        <w:t xml:space="preserve">俄 | 俄巴底亚书</w:t>
      </w:r>
      <w:r>
        <w:t xml:space="preserve"> </w:t>
      </w:r>
      <w:r>
        <w:t xml:space="preserve">拿 | 约拿书</w:t>
      </w:r>
      <w:r>
        <w:t xml:space="preserve"> </w:t>
      </w:r>
      <w:r>
        <w:t xml:space="preserve">弥 | 弥迦书</w:t>
      </w:r>
      <w:r>
        <w:t xml:space="preserve"> </w:t>
      </w:r>
      <w:r>
        <w:t xml:space="preserve">鸿 | 那鸿书</w:t>
      </w:r>
      <w:r>
        <w:t xml:space="preserve"> </w:t>
      </w:r>
      <w:r>
        <w:t xml:space="preserve">哈 | 哈巴谷书</w:t>
      </w:r>
      <w:r>
        <w:t xml:space="preserve"> </w:t>
      </w:r>
      <w:r>
        <w:t xml:space="preserve">番 | 西番雅书</w:t>
      </w:r>
      <w:r>
        <w:t xml:space="preserve"> </w:t>
      </w:r>
      <w:r>
        <w:t xml:space="preserve">该 | 哈该书</w:t>
      </w:r>
      <w:r>
        <w:t xml:space="preserve"> </w:t>
      </w:r>
      <w:r>
        <w:t xml:space="preserve">亚 | 撒迦利亚书</w:t>
      </w:r>
      <w:r>
        <w:t xml:space="preserve"> </w:t>
      </w:r>
      <w:r>
        <w:t xml:space="preserve">玛 | 玛拉基书</w:t>
      </w:r>
      <w:r>
        <w:t xml:space="preserve"> </w:t>
      </w:r>
      <w:r>
        <w:t xml:space="preserve">玛上 | 玛加比一书</w:t>
      </w:r>
      <w:r>
        <w:t xml:space="preserve"> </w:t>
      </w:r>
      <w:r>
        <w:t xml:space="preserve">玛下 | 玛加比二书</w:t>
      </w:r>
    </w:p>
    <w:p>
      <w:pPr>
        <w:pStyle w:val="BodyText"/>
      </w:pPr>
      <w:r>
        <w:rPr>
          <w:b/>
          <w:bCs/>
        </w:rPr>
        <w:t xml:space="preserve">新约各卷</w:t>
      </w:r>
    </w:p>
    <w:p>
      <w:pPr>
        <w:pStyle w:val="BodyText"/>
      </w:pPr>
      <w:r>
        <w:t xml:space="preserve">太 马太福音</w:t>
      </w:r>
      <w:r>
        <w:br/>
      </w:r>
      <w:r>
        <w:t xml:space="preserve">可 马可福音</w:t>
      </w:r>
      <w:r>
        <w:br/>
      </w:r>
      <w:r>
        <w:t xml:space="preserve">路 路加福音</w:t>
      </w:r>
      <w:r>
        <w:br/>
      </w:r>
      <w:r>
        <w:t xml:space="preserve">约 约翰福音</w:t>
      </w:r>
      <w:r>
        <w:br/>
      </w:r>
      <w:r>
        <w:t xml:space="preserve">徒 使徒行传</w:t>
      </w:r>
      <w:r>
        <w:br/>
      </w:r>
      <w:r>
        <w:t xml:space="preserve">罗 罗马书</w:t>
      </w:r>
      <w:r>
        <w:br/>
      </w:r>
      <w:r>
        <w:t xml:space="preserve">林前 哥林多前书</w:t>
      </w:r>
      <w:r>
        <w:br/>
      </w:r>
      <w:r>
        <w:t xml:space="preserve">林后 哥林多后书</w:t>
      </w:r>
      <w:r>
        <w:br/>
      </w:r>
      <w:r>
        <w:t xml:space="preserve">加 加拉太书</w:t>
      </w:r>
      <w:r>
        <w:br/>
      </w:r>
      <w:r>
        <w:t xml:space="preserve">弗 以弗所书</w:t>
      </w:r>
      <w:r>
        <w:br/>
      </w:r>
      <w:r>
        <w:t xml:space="preserve">腓 腓立比书</w:t>
      </w:r>
      <w:r>
        <w:br/>
      </w:r>
      <w:r>
        <w:t xml:space="preserve">西 歌罗西书</w:t>
      </w:r>
      <w:r>
        <w:br/>
      </w:r>
      <w:r>
        <w:t xml:space="preserve">帖前 帖撒罗尼迦前书</w:t>
      </w:r>
      <w:r>
        <w:br/>
      </w:r>
      <w:r>
        <w:t xml:space="preserve">帖后 帖撒罗尼迦后书</w:t>
      </w:r>
      <w:r>
        <w:br/>
      </w:r>
      <w:r>
        <w:t xml:space="preserve">提前 提摩太前书</w:t>
      </w:r>
      <w:r>
        <w:br/>
      </w:r>
      <w:r>
        <w:t xml:space="preserve">提后 提摩太后书</w:t>
      </w:r>
      <w:r>
        <w:br/>
      </w:r>
      <w:r>
        <w:t xml:space="preserve">多 提多书</w:t>
      </w:r>
      <w:r>
        <w:br/>
      </w:r>
      <w:r>
        <w:t xml:space="preserve">门 腓利门书</w:t>
      </w:r>
      <w:r>
        <w:br/>
      </w:r>
      <w:r>
        <w:t xml:space="preserve">来 希伯来书</w:t>
      </w:r>
      <w:r>
        <w:br/>
      </w:r>
      <w:r>
        <w:t xml:space="preserve">雅 雅各书</w:t>
      </w:r>
      <w:r>
        <w:br/>
      </w:r>
      <w:r>
        <w:t xml:space="preserve">彼前 彼得前书</w:t>
      </w:r>
      <w:r>
        <w:br/>
      </w:r>
      <w:r>
        <w:t xml:space="preserve">彼后 彼得后书</w:t>
      </w:r>
      <w:r>
        <w:br/>
      </w:r>
      <w:r>
        <w:t xml:space="preserve">约壹 约翰一书</w:t>
      </w:r>
      <w:r>
        <w:br/>
      </w:r>
      <w:r>
        <w:t xml:space="preserve">约贰 约翰二书</w:t>
      </w:r>
      <w:r>
        <w:br/>
      </w:r>
      <w:r>
        <w:t xml:space="preserve">约叁 约翰三书</w:t>
      </w:r>
      <w:r>
        <w:br/>
      </w:r>
      <w:r>
        <w:t xml:space="preserve">犹 犹大书</w:t>
      </w:r>
      <w:r>
        <w:br/>
      </w:r>
      <w:r>
        <w:t xml:space="preserve">启 启示录</w:t>
      </w:r>
    </w:p>
    <w:p>
      <w:r>
        <w:br w:type="page"/>
      </w:r>
    </w:p>
    <w:bookmarkEnd w:id="24"/>
    <w:bookmarkStart w:id="70" w:name="德训篇导论"/>
    <w:p>
      <w:pPr>
        <w:pStyle w:val="Heading2"/>
      </w:pPr>
      <w:r>
        <w:t xml:space="preserve">德训篇导论</w:t>
      </w:r>
    </w:p>
    <w:p>
      <w:pPr>
        <w:pStyle w:val="FirstParagraph"/>
      </w:pPr>
      <w:r>
        <w:t xml:space="preserve">在常识已不再那么普遍的时代，今天的人比以往任何时候都更需要智慧。圣经中的智慧书写于数千年前，却仍不断向每个时代说话，为人依照神的旨意过美好生活提供历久弥新的原则。德训篇正是这类恒久智慧的宝库。它的文体和内容与箴言相似，提供许多实用忠告，教导人如何与神和邻舍保持正确的关系，过美好的生活。它原本虽是写给生活在</w:t>
      </w:r>
      <w:r>
        <w:rPr>
          <w:vertAlign w:val="superscript"/>
        </w:rPr>
        <w:t xml:space="preserve">†</w:t>
      </w:r>
      <w:r>
        <w:t xml:space="preserve">希腊化时代的犹太人，却仍向每个时代和文化中的人说话。德训篇是天主教圣经中的次经之一，也是一部极具天主教特色的书。事实上，它长期以来一直称为 Ecclesiasticus，即「教会之书」，主要是因为早期教会广泛使用此书，作为慕道者道德培育的手册。</w:t>
      </w:r>
    </w:p>
    <w:bookmarkStart w:id="30" w:name="书名作者与成书年代"/>
    <w:p>
      <w:pPr>
        <w:pStyle w:val="Heading3"/>
      </w:pPr>
      <w:r>
        <w:t xml:space="preserve">书名、作者与成书年代</w:t>
      </w:r>
    </w:p>
    <w:p>
      <w:pPr>
        <w:pStyle w:val="FirstParagraph"/>
      </w:pPr>
      <w:r>
        <w:t xml:space="preserve">德训篇于公元前二世纪初在耶路撒冷以希伯来文写成，约于公元前132年由作者的孙子在埃及译成希腊文。大多数希腊文手抄本将本书题为「西拉之子耶稣的智慧」。这与50:27希腊文本中作者自称「耶路撒冷人以利亚撒之子西拉的儿子耶稣［希伯来文</w:t>
      </w:r>
      <w:r>
        <w:t xml:space="preserve"> </w:t>
      </w:r>
      <w:r>
        <w:rPr>
          <w:i/>
          <w:iCs/>
        </w:rPr>
        <w:t xml:space="preserve">Yeshua</w:t>
      </w:r>
      <w:r>
        <w:t xml:space="preserve">］」相符。尽管该节的希伯来文本称作者为「西拉之子以利亚撒的儿子耶书亚之子西缅」，</w:t>
      </w:r>
      <w:r>
        <w:rPr>
          <w:rStyle w:val="FootnoteReference"/>
        </w:rPr>
        <w:footnoteReference w:id="25"/>
      </w:r>
      <w:r>
        <w:t xml:space="preserve">传统仍遵循希腊文本和作者孙子的证言；后者在序言中称他为「我的祖父耶稣」。</w:t>
      </w:r>
      <w:r>
        <w:t xml:space="preserve"> </w:t>
      </w:r>
      <w:r>
        <w:t xml:space="preserve">本书在犹太传统中称为 Sepher Ben Sira（「本·西拉之书」）。</w:t>
      </w:r>
      <w:r>
        <w:rPr>
          <w:rStyle w:val="FootnoteReference"/>
        </w:rPr>
        <w:footnoteReference w:id="26"/>
      </w:r>
      <w:r>
        <w:t xml:space="preserve">在</w:t>
      </w:r>
      <w:r>
        <w:rPr>
          <w:vertAlign w:val="superscript"/>
        </w:rPr>
        <w:t xml:space="preserve">†</w:t>
      </w:r>
      <w:r>
        <w:t xml:space="preserve">武加大译本和拉丁基督教传统中，本书历来称为 Ecclesiasticus，但由于这一名称容易与传道书混淆，如今已不再常用。今天，本书通常称为 Sirach——即希伯来文</w:t>
      </w:r>
      <w:r>
        <w:t xml:space="preserve"> </w:t>
      </w:r>
      <w:r>
        <w:rPr>
          <w:i/>
          <w:iCs/>
        </w:rPr>
        <w:t xml:space="preserve">Sira</w:t>
      </w:r>
      <w:r>
        <w:t xml:space="preserve"> </w:t>
      </w:r>
      <w:r>
        <w:t xml:space="preserve">的希腊文形式——或「西拉的智慧」。学者通常称作者为本·西拉，称本书为德训篇，以此区分作者与著作。本卷也将遵循这一惯例。</w:t>
      </w:r>
      <w:r>
        <w:t xml:space="preserve"> </w:t>
      </w:r>
      <w:r>
        <w:t xml:space="preserve">我们对作者的了解，既来自他孙子所写的序言，也来自散见于全书的几处自述。本·西拉是一位虔诚的犹太人、</w:t>
      </w:r>
      <w:r>
        <w:rPr>
          <w:vertAlign w:val="superscript"/>
        </w:rPr>
        <w:t xml:space="preserve">†</w:t>
      </w:r>
      <w:r>
        <w:t xml:space="preserve">智者和文士（38:24；39:1–11）；他「在充分掌握」以色列的圣典之后，着手写下「有关教导和智慧的内容」（序言）。看来，他广博的学识不仅来自研读，也来自远游（34:9–12；51:13），并来自祷告和虔守律法的敬虔生活（51:13–22）。他可能是一位著名教师，也可能是耶路撒冷一所教导青年的学馆之首（51:23）。然而，他的目标不仅是向学生传授「教导和智慧」，也是要使他们牢牢扎根于以色列的信仰和宗教，好让「热爱学习的人在依照律法生活方面更有长进」（序言）。</w:t>
      </w:r>
      <w:r>
        <w:t xml:space="preserve"> </w:t>
      </w:r>
      <w:r>
        <w:t xml:space="preserve">本·西拉住在耶路撒冷，很可能在「奥尼亚之子西缅」担任祭司职事后不久于当地写成本书（50:1–21）。此人就是西缅二世，于公元前219至196年担任耶路撒冷大祭司，正值</w:t>
      </w:r>
      <w:r>
        <w:rPr>
          <w:vertAlign w:val="superscript"/>
        </w:rPr>
        <w:t xml:space="preserve">†</w:t>
      </w:r>
      <w:r>
        <w:t xml:space="preserve">托勒密王朝统治犹太地区的末期。本·西拉对西缅在圣殿中执行礼仪职事的生动描写，读来仿佛出自亲眼目睹其景的见证人之手。不过，本书写成时西缅很可能已经去世（50:1）。一方面，这意味着本·西拉是在西缅于公元前196年去世后不久写作的。另一方面，本书从未提及安条克四世·伊皮法尼在公元前175年登基后数年间对犹太人发动的残酷迫害。这表明德训篇约写于公元前196至175年之间，而公元前190至180年是普遍接受的年代范围。</w:t>
      </w:r>
      <w:r>
        <w:t xml:space="preserve"> </w:t>
      </w:r>
      <w:r>
        <w:t xml:space="preserve">本·西拉的孙子在序言中告诉我们，他的祖父以希伯来文写成此书。后来，这位孙子来到埃及（最可能是亚历山大）后，将本书译成希腊文；当时是「欧厄尔革忒斯在位第三十八年」。这位欧厄尔革忒斯就是托勒密八世·费斯孔王（有时编号为第七世），统治时期为公元前170至116年。</w:t>
      </w:r>
      <w:r>
        <w:rPr>
          <w:rStyle w:val="FootnoteReference"/>
        </w:rPr>
        <w:footnoteReference w:id="27"/>
      </w:r>
      <w:r>
        <w:t xml:space="preserve">这些年代显示，本·西拉的孙子于公元前132年来到埃及，此后不久便开始翻译祖父的著作，并在欧厄尔革忒斯于公元前116年去世后的某个时间将其出版。</w:t>
      </w:r>
      <w:r>
        <w:t xml:space="preserve"> </w:t>
      </w:r>
      <w:r>
        <w:t xml:space="preserve">《英王钦定本》在「一位身份不明的作者所作的序言」这一标题下保存了一篇鲜为人知的另一版本序言，其中提供了更多关于耶稣·本·西拉及其祖先的资料。由于它并非原文的一部分，而且仅见于一份希腊文手抄本，大多数现代译本和注释都将其省略。</w:t>
      </w:r>
      <w:r>
        <w:rPr>
          <w:rStyle w:val="FootnoteReference"/>
        </w:rPr>
        <w:footnoteReference w:id="28"/>
      </w:r>
      <w:r>
        <w:t xml:space="preserve">不过，这篇序言十分古老：它出自一部传统上归于圣亚他拿修（约公元298–373年）名下、题为 Synopsis Scripturae Sacrae 的著作。虽然今天有些学者认为这一归属属于伪托，并将该著作定年于六世纪，但它仍是珍贵的古代见证，值得在此重印：</w:t>
      </w:r>
    </w:p>
    <w:p>
      <w:pPr>
        <w:pStyle w:val="BlockText"/>
      </w:pPr>
      <w:r>
        <w:t xml:space="preserve">这位耶稣是西拉的儿子，也是与他同名的耶稣的孙子。因此，这人生活在较晚的时期，那时百姓已经被掳，又被召回故土，几乎所有先知也都已经离世。他的祖父耶稣正如他本人所见证的，是希伯来人中一位极其勤勉而有智慧的人；他不仅汇集了前代智者庄重精练的格言，自己也说出一些充满聪明和智慧的话。因此，第一位耶稣去世时留下这部几近完成的书；他的儿子西拉承接此书，又将它留给自己的儿子耶稣。耶稣得到此书后，将全部内容按次序编为一卷，称之为「智慧」，并以自己、父亲和祖父的名字为书名，借「智慧」这一名称吸引听者更加热爱研读此书。因此，本书包含智慧的言论、深奥的语句和比喻，也收录古时蒙神喜悦者的若干敬虔事迹，以及他的祷告和诗歌；此外，还记载神赐予他百姓的恩惠，以及他加给他们仇敌的灾祸。这位耶稣效法所罗门，在智慧和学识上同样享有盛名；二人的确都学识渊博，也都被人如此看待。</w:t>
      </w:r>
      <w:r>
        <w:rPr>
          <w:rStyle w:val="FootnoteReference"/>
        </w:rPr>
        <w:footnoteReference w:id="29"/>
      </w:r>
    </w:p>
    <w:p>
      <w:pPr>
        <w:pStyle w:val="FirstParagraph"/>
      </w:pPr>
      <w:r>
        <w:t xml:space="preserve">综合两篇序言和正文中的姓名，可以得出以下家谱：</w:t>
      </w:r>
    </w:p>
    <w:p>
      <w:pPr>
        <w:pStyle w:val="Compact"/>
        <w:numPr>
          <w:ilvl w:val="0"/>
          <w:numId w:val="1002"/>
        </w:numPr>
      </w:pPr>
      <w:r>
        <w:t xml:space="preserve">耶稣·以利亚撒（作者的祖父）</w:t>
      </w:r>
    </w:p>
    <w:p>
      <w:pPr>
        <w:pStyle w:val="Compact"/>
        <w:numPr>
          <w:ilvl w:val="0"/>
          <w:numId w:val="1002"/>
        </w:numPr>
      </w:pPr>
      <w:r>
        <w:t xml:space="preserve">西拉（作者的父亲）</w:t>
      </w:r>
    </w:p>
    <w:p>
      <w:pPr>
        <w:pStyle w:val="Compact"/>
        <w:numPr>
          <w:ilvl w:val="0"/>
          <w:numId w:val="1002"/>
        </w:numPr>
      </w:pPr>
      <w:r>
        <w:rPr>
          <w:b/>
          <w:bCs/>
        </w:rPr>
        <w:t xml:space="preserve">西拉之子耶稣（本书作者）</w:t>
      </w:r>
    </w:p>
    <w:p>
      <w:pPr>
        <w:pStyle w:val="Compact"/>
        <w:numPr>
          <w:ilvl w:val="0"/>
          <w:numId w:val="1002"/>
        </w:numPr>
      </w:pPr>
      <w:r>
        <w:t xml:space="preserve">姓名不详（作者的儿子）</w:t>
      </w:r>
    </w:p>
    <w:p>
      <w:pPr>
        <w:pStyle w:val="Compact"/>
        <w:numPr>
          <w:ilvl w:val="0"/>
          <w:numId w:val="1002"/>
        </w:numPr>
      </w:pPr>
      <w:r>
        <w:t xml:space="preserve">姓名不详的希腊文译者兼序言作者（作者的孙子）</w:t>
      </w:r>
    </w:p>
    <w:p>
      <w:pPr>
        <w:pStyle w:val="BlockText"/>
      </w:pPr>
      <w:r>
        <w:rPr>
          <w:b/>
          <w:bCs/>
        </w:rPr>
        <w:t xml:space="preserve">图1. 德训篇时代的托勒密帝国与塞琉古帝国地图</w:t>
      </w:r>
      <w:r>
        <w:t xml:space="preserve"> </w:t>
      </w:r>
      <w:r>
        <w:t xml:space="preserve">[贝克出版集团]</w:t>
      </w:r>
    </w:p>
    <w:bookmarkEnd w:id="30"/>
    <w:bookmarkStart w:id="32" w:name="历史背景"/>
    <w:p>
      <w:pPr>
        <w:pStyle w:val="Heading3"/>
      </w:pPr>
      <w:r>
        <w:t xml:space="preserve">历史背景</w:t>
      </w:r>
    </w:p>
    <w:p>
      <w:pPr>
        <w:pStyle w:val="FirstParagraph"/>
      </w:pPr>
      <w:r>
        <w:t xml:space="preserve">亚历山大大帝于公元前334至330年征服波斯帝国，改变了古代近东的格局，并开启了</w:t>
      </w:r>
      <w:r>
        <w:rPr>
          <w:vertAlign w:val="superscript"/>
        </w:rPr>
        <w:t xml:space="preserve">†</w:t>
      </w:r>
      <w:r>
        <w:t xml:space="preserve">希腊化时期，即希腊人统治并影响以色列地的时期。亚历山大于公元前323年去世后，他的四位将领瓜分了庞大的帝国。托勒密一世·索特统治埃及，塞琉古一世统治叙利亚。由于犹太地区地处非洲与亚洲之间的战略通道，很快便成为</w:t>
      </w:r>
      <w:r>
        <w:rPr>
          <w:vertAlign w:val="superscript"/>
        </w:rPr>
        <w:t xml:space="preserve">†</w:t>
      </w:r>
      <w:r>
        <w:t xml:space="preserve">托勒密王朝与</w:t>
      </w:r>
      <w:r>
        <w:rPr>
          <w:vertAlign w:val="superscript"/>
        </w:rPr>
        <w:t xml:space="preserve">†</w:t>
      </w:r>
      <w:r>
        <w:t xml:space="preserve">塞琉古王朝争夺的战场。公元前301至198年，托勒密王朝统治这一地区。这段时期对犹太人而言相对和平稳定。许多人为了寻求更好的经济机会，迁居地中海周围的希腊殖民地。这种自愿散居于希腊化世界的现象后来称为犹太人的</w:t>
      </w:r>
      <w:r>
        <w:rPr>
          <w:vertAlign w:val="superscript"/>
        </w:rPr>
        <w:t xml:space="preserve">†</w:t>
      </w:r>
      <w:r>
        <w:t xml:space="preserve">散居。随着希腊语成为地中海世界的通用语，散居的犹太人学习这种语言，也采纳了希腊的习俗和观念。正是在托勒密王朝统治期间，约公元前250年，希伯来文圣经在亚历山大被译成希腊文，由此产生了《七十士译本》。然而，尽管希腊语言和文化广为传播，犹太人在托勒密王朝统治下大体仍能保存自己的信仰与习俗。</w:t>
      </w:r>
      <w:r>
        <w:t xml:space="preserve"> </w:t>
      </w:r>
      <w:r>
        <w:t xml:space="preserve">第五次叙利亚战争期间（公元前202–198年），安条克三世大帝率领塞琉古军队，于公元前198年在帕尼亚击败托勒密军队，从而控制该地区，终结了托勒密王朝对犹太地区的统治。塞琉古王朝对犹太人的统治在安条克三世及其子塞琉古四世·菲洛帕托（公元前187–175年）执政时和平开始。本·西拉很可能就是在这一时期写成本书。当时奥尼亚三世担任大祭司，玛加比二书对他赞誉有加：「当时，赖大祭司敖尼雅的虔诚和嫉恶，圣城安享太平，法律得到很好的遵守」（玛下 3:1）。</w:t>
      </w:r>
      <w:r>
        <w:t xml:space="preserve"> </w:t>
      </w:r>
      <w:r>
        <w:t xml:space="preserve">尽管如此，希腊文化（</w:t>
      </w:r>
      <w:r>
        <w:rPr>
          <w:vertAlign w:val="superscript"/>
        </w:rPr>
        <w:t xml:space="preserve">†</w:t>
      </w:r>
      <w:r>
        <w:t xml:space="preserve">希腊主义）日益扩大的影响，正给犹太社会带来越来越严峻的挑战。塞琉古王朝推行激进的希腊化政策，将希腊文化和风俗强加给治下各族。许多犹太人接受了希腊式生活，另一些人——包括本·西拉——却将其视为对犹太宗教和文化的威胁，并着手加以抵制。事实上，希腊化的压力不久便升级为对犹太人的全面迫害，时间很可能就在德训篇写成后不久。</w:t>
      </w:r>
      <w:r>
        <w:t xml:space="preserve"> </w:t>
      </w:r>
      <w:r>
        <w:t xml:space="preserve">因此，至少从某些方面看，德训篇是面对公元前二世纪初希腊主义日益加剧的挑战而为犹太教所作的辩护。作者坚持真正的智慧不在希腊哲学中，而在以色列以及对</w:t>
      </w:r>
      <w:r>
        <w:rPr>
          <w:vertAlign w:val="superscript"/>
        </w:rPr>
        <w:t xml:space="preserve">†</w:t>
      </w:r>
      <w:r>
        <w:t xml:space="preserve">妥拉的遵守中，以此抗衡希腊思想日益扩大的影响。他将以色列的救恩历史紧密融入自己的智慧教导，借此反复强调这一点（参见下文「德训篇在圣经中的位置」一节）。</w:t>
      </w:r>
    </w:p>
    <w:tbl>
      <w:tblPr>
        <w:tblStyle w:val="Table"/>
        <w:tblW w:type="pct" w:w="5000"/>
        <w:jc w:val="left"/>
        <w:tblLayout w:type="fixed"/>
        <w:tblLook w:firstRow="1" w:lastRow="0" w:firstColumn="0" w:lastColumn="0" w:noHBand="0" w:noVBand="0" w:val="0020"/>
      </w:tblPr>
      <w:tblGrid>
        <w:gridCol w:w="880"/>
        <w:gridCol w:w="2200"/>
        <w:gridCol w:w="2200"/>
        <w:gridCol w:w="1320"/>
        <w:gridCol w:w="1320"/>
      </w:tblGrid>
      <w:tr>
        <w:trPr>
          <w:tblHeader w:val="on"/>
        </w:trPr>
        <w:tc>
          <w:tcPr/>
          <w:p>
            <w:pPr>
              <w:pStyle w:val="Compact"/>
              <w:jc w:val="left"/>
            </w:pPr>
            <w:r>
              <w:t xml:space="preserve">年代</w:t>
            </w:r>
          </w:p>
        </w:tc>
        <w:tc>
          <w:tcPr/>
          <w:p>
            <w:pPr>
              <w:pStyle w:val="Compact"/>
              <w:jc w:val="left"/>
            </w:pPr>
            <w:r>
              <w:t xml:space="preserve">托勒密王朝</w:t>
            </w:r>
          </w:p>
        </w:tc>
        <w:tc>
          <w:tcPr/>
          <w:p>
            <w:pPr>
              <w:pStyle w:val="Compact"/>
              <w:jc w:val="left"/>
            </w:pPr>
            <w:r>
              <w:t xml:space="preserve">塞琉古王朝</w:t>
            </w:r>
          </w:p>
        </w:tc>
        <w:tc>
          <w:tcPr/>
          <w:p>
            <w:pPr>
              <w:pStyle w:val="Compact"/>
              <w:jc w:val="left"/>
            </w:pPr>
            <w:r>
              <w:t xml:space="preserve">以色列</w:t>
            </w:r>
          </w:p>
        </w:tc>
        <w:tc>
          <w:tcPr/>
          <w:p>
            <w:pPr>
              <w:pStyle w:val="Compact"/>
              <w:jc w:val="left"/>
            </w:pPr>
            <w:r>
              <w:t xml:space="preserve">大祭司</w:t>
            </w:r>
          </w:p>
        </w:tc>
      </w:tr>
      <w:tr>
        <w:tc>
          <w:tcPr/>
          <w:p>
            <w:pPr>
              <w:pStyle w:val="Compact"/>
              <w:jc w:val="left"/>
            </w:pPr>
            <w:r>
              <w:t xml:space="preserve">公元前220年</w:t>
            </w:r>
          </w:p>
        </w:tc>
        <w:tc>
          <w:tcPr/>
          <w:p>
            <w:pPr>
              <w:pStyle w:val="Compact"/>
              <w:jc w:val="left"/>
            </w:pPr>
            <w:r>
              <w:t xml:space="preserve">托勒密四世（221–204）</w:t>
            </w:r>
          </w:p>
        </w:tc>
        <w:tc>
          <w:tcPr/>
          <w:p>
            <w:pPr>
              <w:pStyle w:val="Compact"/>
              <w:jc w:val="left"/>
            </w:pPr>
            <w:r>
              <w:t xml:space="preserve">安条克三世（223–187）</w:t>
            </w:r>
          </w:p>
        </w:tc>
        <w:tc>
          <w:tcPr/>
          <w:p>
            <w:pPr>
              <w:pStyle w:val="Compact"/>
              <w:jc w:val="left"/>
            </w:pPr>
            <w:r>
              <w:rPr>
                <w:b/>
                <w:bCs/>
              </w:rPr>
              <w:t xml:space="preserve">托勒密王朝统治</w:t>
            </w:r>
          </w:p>
        </w:tc>
        <w:tc>
          <w:tcPr/>
          <w:p>
            <w:pPr>
              <w:pStyle w:val="Compact"/>
              <w:jc w:val="left"/>
            </w:pPr>
            <w:r>
              <w:t xml:space="preserve">西缅二世（219–196）（德 50:1–21）</w:t>
            </w:r>
          </w:p>
        </w:tc>
      </w:tr>
      <w:tr>
        <w:tc>
          <w:tcPr/>
          <w:p>
            <w:pPr>
              <w:pStyle w:val="Compact"/>
              <w:jc w:val="left"/>
            </w:pPr>
            <w:r>
              <w:t xml:space="preserve">210</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托勒密五世（204–180）</w:t>
            </w:r>
          </w:p>
        </w:tc>
        <w:tc>
          <w:tcPr/>
          <w:p>
            <w:pPr>
              <w:pStyle w:val="Compact"/>
            </w:pPr>
          </w:p>
        </w:tc>
        <w:tc>
          <w:tcPr/>
          <w:p>
            <w:pPr>
              <w:pStyle w:val="Compact"/>
              <w:jc w:val="left"/>
            </w:pPr>
            <w:r>
              <w:t xml:space="preserve">第五次叙利亚战争（202–198）</w:t>
            </w:r>
            <w:r>
              <w:br/>
            </w:r>
            <w:r>
              <w:rPr>
                <w:b/>
                <w:bCs/>
              </w:rPr>
              <w:t xml:space="preserve">塞琉古王朝统治（198）</w:t>
            </w:r>
          </w:p>
        </w:tc>
        <w:tc>
          <w:tcPr/>
          <w:p>
            <w:pPr>
              <w:pStyle w:val="Compact"/>
              <w:jc w:val="left"/>
            </w:pPr>
            <w:r>
              <w:t xml:space="preserve">奥尼亚三世（196–175）</w:t>
            </w:r>
          </w:p>
        </w:tc>
      </w:tr>
      <w:tr>
        <w:tc>
          <w:tcPr/>
          <w:p>
            <w:pPr>
              <w:pStyle w:val="Compact"/>
              <w:jc w:val="left"/>
            </w:pPr>
            <w:r>
              <w:t xml:space="preserve">190</w:t>
            </w:r>
          </w:p>
        </w:tc>
        <w:tc>
          <w:tcPr/>
          <w:p>
            <w:pPr>
              <w:pStyle w:val="Compact"/>
            </w:pPr>
          </w:p>
        </w:tc>
        <w:tc>
          <w:tcPr/>
          <w:p>
            <w:pPr>
              <w:pStyle w:val="Compact"/>
              <w:jc w:val="left"/>
            </w:pPr>
            <w:r>
              <w:t xml:space="preserve">塞琉古四世（187–175）</w:t>
            </w:r>
          </w:p>
        </w:tc>
        <w:tc>
          <w:tcPr/>
          <w:p>
            <w:pPr>
              <w:pStyle w:val="Compact"/>
            </w:pPr>
          </w:p>
        </w:tc>
        <w:tc>
          <w:tcPr/>
          <w:p>
            <w:pPr>
              <w:pStyle w:val="Compact"/>
            </w:pPr>
          </w:p>
        </w:tc>
      </w:tr>
      <w:tr>
        <w:tc>
          <w:tcPr/>
          <w:p>
            <w:pPr>
              <w:pStyle w:val="Compact"/>
              <w:jc w:val="left"/>
            </w:pPr>
            <w:r>
              <w:t xml:space="preserve">180</w:t>
            </w:r>
          </w:p>
        </w:tc>
        <w:tc>
          <w:tcPr/>
          <w:p>
            <w:pPr>
              <w:pStyle w:val="Compact"/>
              <w:jc w:val="left"/>
            </w:pPr>
            <w:r>
              <w:t xml:space="preserve">托勒密六世（180–164）</w:t>
            </w:r>
          </w:p>
        </w:tc>
        <w:tc>
          <w:tcPr/>
          <w:p>
            <w:pPr>
              <w:pStyle w:val="Compact"/>
              <w:jc w:val="left"/>
            </w:pPr>
            <w:r>
              <w:t xml:space="preserve">安条克四世（175–164）</w:t>
            </w:r>
          </w:p>
        </w:tc>
        <w:tc>
          <w:tcPr/>
          <w:p>
            <w:pPr>
              <w:pStyle w:val="Compact"/>
              <w:jc w:val="left"/>
            </w:pPr>
            <w:r>
              <w:rPr>
                <w:b/>
                <w:bCs/>
              </w:rPr>
              <w:t xml:space="preserve">本·西拉写成本书（约180）</w:t>
            </w:r>
          </w:p>
        </w:tc>
        <w:tc>
          <w:tcPr/>
          <w:p>
            <w:pPr>
              <w:pStyle w:val="Compact"/>
              <w:jc w:val="left"/>
            </w:pPr>
            <w:r>
              <w:t xml:space="preserve">雅松（175–171）</w:t>
            </w:r>
          </w:p>
        </w:tc>
      </w:tr>
      <w:tr>
        <w:tc>
          <w:tcPr/>
          <w:p>
            <w:pPr>
              <w:pStyle w:val="Compact"/>
              <w:jc w:val="left"/>
            </w:pPr>
            <w:r>
              <w:t xml:space="preserve">170</w:t>
            </w:r>
          </w:p>
        </w:tc>
        <w:tc>
          <w:tcPr/>
          <w:p>
            <w:pPr>
              <w:pStyle w:val="Compact"/>
              <w:jc w:val="left"/>
            </w:pPr>
            <w:r>
              <w:t xml:space="preserve">托勒密八世（170–164）</w:t>
            </w:r>
          </w:p>
        </w:tc>
        <w:tc>
          <w:tcPr/>
          <w:p>
            <w:pPr>
              <w:pStyle w:val="Compact"/>
              <w:jc w:val="left"/>
            </w:pPr>
            <w:r>
              <w:t xml:space="preserve">安条克五世（164–161）</w:t>
            </w:r>
          </w:p>
        </w:tc>
        <w:tc>
          <w:tcPr/>
          <w:p>
            <w:pPr>
              <w:pStyle w:val="Compact"/>
              <w:jc w:val="left"/>
            </w:pPr>
            <w:r>
              <w:t xml:space="preserve">迫害犹太人（168）</w:t>
            </w:r>
            <w:r>
              <w:br/>
            </w:r>
            <w:r>
              <w:t xml:space="preserve">马加比起义（167–142）</w:t>
            </w:r>
            <w:r>
              <w:br/>
            </w:r>
            <w:r>
              <w:t xml:space="preserve">犹大·马加比（约166–160）</w:t>
            </w:r>
          </w:p>
        </w:tc>
        <w:tc>
          <w:tcPr/>
          <w:p>
            <w:pPr>
              <w:pStyle w:val="Compact"/>
              <w:jc w:val="left"/>
            </w:pPr>
            <w:r>
              <w:t xml:space="preserve">默涅劳（171–163）</w:t>
            </w:r>
          </w:p>
        </w:tc>
      </w:tr>
      <w:tr>
        <w:tc>
          <w:tcPr/>
          <w:p>
            <w:pPr>
              <w:pStyle w:val="Compact"/>
              <w:jc w:val="left"/>
            </w:pPr>
            <w:r>
              <w:t xml:space="preserve">160</w:t>
            </w:r>
          </w:p>
        </w:tc>
        <w:tc>
          <w:tcPr/>
          <w:p>
            <w:pPr>
              <w:pStyle w:val="Compact"/>
              <w:jc w:val="left"/>
            </w:pPr>
            <w:r>
              <w:t xml:space="preserve">托勒密六世（163–145）</w:t>
            </w:r>
          </w:p>
        </w:tc>
        <w:tc>
          <w:tcPr/>
          <w:p>
            <w:pPr>
              <w:pStyle w:val="Compact"/>
              <w:jc w:val="left"/>
            </w:pPr>
            <w:r>
              <w:t xml:space="preserve">德米特里一世（162–150）</w:t>
            </w:r>
          </w:p>
        </w:tc>
        <w:tc>
          <w:tcPr/>
          <w:p>
            <w:pPr>
              <w:pStyle w:val="Compact"/>
            </w:pPr>
          </w:p>
        </w:tc>
        <w:tc>
          <w:tcPr/>
          <w:p>
            <w:pPr>
              <w:pStyle w:val="Compact"/>
              <w:jc w:val="left"/>
            </w:pPr>
            <w:r>
              <w:t xml:space="preserve">阿尔基摩（162–159）</w:t>
            </w:r>
          </w:p>
        </w:tc>
      </w:tr>
      <w:tr>
        <w:tc>
          <w:tcPr/>
          <w:p>
            <w:pPr>
              <w:pStyle w:val="Compact"/>
              <w:jc w:val="left"/>
            </w:pPr>
            <w:r>
              <w:t xml:space="preserve">150</w:t>
            </w:r>
          </w:p>
        </w:tc>
        <w:tc>
          <w:tcPr/>
          <w:p>
            <w:pPr>
              <w:pStyle w:val="Compact"/>
              <w:jc w:val="left"/>
            </w:pPr>
            <w:r>
              <w:t xml:space="preserve">托勒密八世（145–116）</w:t>
            </w:r>
          </w:p>
        </w:tc>
        <w:tc>
          <w:tcPr/>
          <w:p>
            <w:pPr>
              <w:pStyle w:val="Compact"/>
              <w:jc w:val="left"/>
            </w:pPr>
            <w:r>
              <w:t xml:space="preserve">亚历山大·巴拉斯（150–145）</w:t>
            </w:r>
            <w:r>
              <w:br/>
            </w:r>
            <w:r>
              <w:t xml:space="preserve">德米特里二世（145–138）</w:t>
            </w:r>
          </w:p>
        </w:tc>
        <w:tc>
          <w:tcPr/>
          <w:p>
            <w:pPr>
              <w:pStyle w:val="Compact"/>
            </w:pPr>
          </w:p>
        </w:tc>
        <w:tc>
          <w:tcPr/>
          <w:p>
            <w:pPr>
              <w:pStyle w:val="Compact"/>
              <w:jc w:val="left"/>
            </w:pPr>
            <w:r>
              <w:t xml:space="preserve">约拿单·马加比（152–142）</w:t>
            </w:r>
          </w:p>
        </w:tc>
      </w:tr>
      <w:tr>
        <w:tc>
          <w:tcPr/>
          <w:p>
            <w:pPr>
              <w:pStyle w:val="Compact"/>
              <w:jc w:val="left"/>
            </w:pPr>
            <w:r>
              <w:t xml:space="preserve">140</w:t>
            </w:r>
          </w:p>
        </w:tc>
        <w:tc>
          <w:tcPr/>
          <w:p>
            <w:pPr>
              <w:pStyle w:val="Compact"/>
            </w:pPr>
          </w:p>
        </w:tc>
        <w:tc>
          <w:tcPr/>
          <w:p>
            <w:pPr>
              <w:pStyle w:val="Compact"/>
              <w:jc w:val="left"/>
            </w:pPr>
            <w:r>
              <w:t xml:space="preserve">安条克七世（138–129）</w:t>
            </w:r>
          </w:p>
        </w:tc>
        <w:tc>
          <w:tcPr/>
          <w:p>
            <w:pPr>
              <w:pStyle w:val="Compact"/>
              <w:jc w:val="left"/>
            </w:pPr>
            <w:r>
              <w:t xml:space="preserve">哈斯蒙尼王国（142）</w:t>
            </w:r>
          </w:p>
        </w:tc>
        <w:tc>
          <w:tcPr/>
          <w:p>
            <w:pPr>
              <w:pStyle w:val="Compact"/>
              <w:jc w:val="left"/>
            </w:pPr>
            <w:r>
              <w:t xml:space="preserve">西门·马加比（142–134）</w:t>
            </w:r>
          </w:p>
        </w:tc>
      </w:tr>
      <w:tr>
        <w:tc>
          <w:tcPr/>
          <w:p>
            <w:pPr>
              <w:pStyle w:val="Compact"/>
              <w:jc w:val="left"/>
            </w:pPr>
            <w:r>
              <w:t xml:space="preserve">130</w:t>
            </w:r>
          </w:p>
        </w:tc>
        <w:tc>
          <w:tcPr/>
          <w:p>
            <w:pPr>
              <w:pStyle w:val="Compact"/>
            </w:pPr>
          </w:p>
        </w:tc>
        <w:tc>
          <w:tcPr/>
          <w:p>
            <w:pPr>
              <w:pStyle w:val="Compact"/>
              <w:jc w:val="left"/>
            </w:pPr>
            <w:r>
              <w:t xml:space="preserve">德米特里二世（129–126）</w:t>
            </w:r>
          </w:p>
        </w:tc>
        <w:tc>
          <w:tcPr/>
          <w:p>
            <w:pPr>
              <w:pStyle w:val="Compact"/>
              <w:jc w:val="left"/>
            </w:pPr>
            <w:r>
              <w:rPr>
                <w:b/>
                <w:bCs/>
              </w:rPr>
              <w:t xml:space="preserve">本·西拉的孙子翻译德训篇（约132）</w:t>
            </w:r>
          </w:p>
        </w:tc>
        <w:tc>
          <w:tcPr/>
          <w:p>
            <w:pPr>
              <w:pStyle w:val="Compact"/>
              <w:jc w:val="left"/>
            </w:pPr>
            <w:r>
              <w:t xml:space="preserve">约翰·许尔堪一世（134–104）</w:t>
            </w:r>
          </w:p>
        </w:tc>
      </w:tr>
      <w:tr>
        <w:tc>
          <w:tcPr/>
          <w:p>
            <w:pPr>
              <w:pStyle w:val="Compact"/>
              <w:jc w:val="left"/>
            </w:pPr>
            <w:r>
              <w:t xml:space="preserve">120</w:t>
            </w:r>
          </w:p>
        </w:tc>
        <w:tc>
          <w:tcPr/>
          <w:p>
            <w:pPr>
              <w:pStyle w:val="Compact"/>
            </w:pPr>
          </w:p>
        </w:tc>
        <w:tc>
          <w:tcPr/>
          <w:p>
            <w:pPr>
              <w:pStyle w:val="Compact"/>
            </w:pPr>
          </w:p>
        </w:tc>
        <w:tc>
          <w:tcPr/>
          <w:p>
            <w:pPr>
              <w:pStyle w:val="Compact"/>
            </w:pPr>
          </w:p>
        </w:tc>
        <w:tc>
          <w:tcPr/>
          <w:p>
            <w:pPr>
              <w:pStyle w:val="Compact"/>
            </w:pPr>
          </w:p>
        </w:tc>
      </w:tr>
    </w:tbl>
    <w:p>
      <w:pPr>
        <w:pStyle w:val="BodyText"/>
      </w:pPr>
      <w:r>
        <w:t xml:space="preserve">图2. 德训篇成书前后托勒密王朝与塞琉古王朝统治犹太地区的时间线</w:t>
      </w:r>
    </w:p>
    <w:p>
      <w:pPr>
        <w:pStyle w:val="BodyText"/>
      </w:pPr>
      <w:r>
        <w:t xml:space="preserve">然而颇具讽刺意味的是，本·西拉并非完全不受希腊主义和其他外邦智慧来源的影响。虽然对他影响最深的无疑是希伯来文圣经，但他也将自己对世界的许多认识和经验归功于海外游历（34:9–12），并鼓励门徒也这样做（39:4）。只要希腊观念能够印证犹太教和犹太圣经中的真理，本·西拉并不反对加以借鉴。学者指出，德训篇与希腊抒情诗人忒奥格尼斯有许多相似之处，与欧里庇得斯、色诺芬、赫西俄德、荷马和索福克勒斯等作家也有一些相似之处，尽管程度较低。有些学者在他的神学中辨认出斯多葛主义和伊壁鸠鲁主义的痕迹。斯多葛主义认为，宇宙由内在（存在）于其中的神性逻各斯（道或理性）统管。人若要活得美好，就必须使自己顺应自然和理性，从而反映逻各斯。因此，人类借着服从宇宙的自然法则，便能与宇宙和谐一致，并获得某种智慧。有些人在德训篇所呈现的人性尊严理想（41:14–42:8）、世界的统一性（43:27）或人类的统一性（36:1–4）中发现了与斯多葛主义的相通之处。另一些人则在德训篇中辨认出伊壁鸠鲁主义的影子；这种哲学追求一种受理性支配、不受身体痛苦和内心不安困扰的平衡生活（14:11–16；30:21–25；31:27–29）。还有一些人认为，德训篇将德行与知识、邪恶与愚昧联系起来，采纳希腊有关宴会和医疗实践的习俗，并运用哲学论证来维护神的正义，这些都具有希腊化特征。</w:t>
      </w:r>
      <w:r>
        <w:rPr>
          <w:rStyle w:val="FootnoteReference"/>
        </w:rPr>
        <w:footnoteReference w:id="31"/>
      </w:r>
    </w:p>
    <w:bookmarkEnd w:id="32"/>
    <w:bookmarkStart w:id="36" w:name="体裁结构与文学特色"/>
    <w:p>
      <w:pPr>
        <w:pStyle w:val="Heading3"/>
      </w:pPr>
      <w:r>
        <w:t xml:space="preserve">体裁、结构与文学特色</w:t>
      </w:r>
    </w:p>
    <w:p>
      <w:pPr>
        <w:pStyle w:val="FirstParagraph"/>
      </w:pPr>
      <w:r>
        <w:t xml:space="preserve">德训篇与箴言一样，是一部智慧文本汇编，旨在用作道德行为的手册。尽管其材料按比箴言更大的主题单元编排，但这部篇幅漫长、主要由智慧诗、道德劝勉和美好生活忠告构成的书，仍很难辨认出清晰的结构。不过，本书可分为三个主要部分（第1–23、24–43、44–50章），前有序言，后有结语（第51章）。希腊文本中的标题印证了这一基本划分：24:1题为「赞美智慧」，44:1题为「赞美我们的先祖」。有些注释者仿照摩西五经的结构，将本书分成五部分，每部分都先有教义性导言，随后是实践教导（1:1–16:23；16:24–23:27；24:1–32:13；32:14–42:14；42:15–50:29）。</w:t>
      </w:r>
      <w:r>
        <w:rPr>
          <w:rStyle w:val="FootnoteReference"/>
        </w:rPr>
        <w:footnoteReference w:id="33"/>
      </w:r>
      <w:r>
        <w:t xml:space="preserve">还有一些人将本书分成八个主要部分，每部分都以一首论智慧的诗开篇。</w:t>
      </w:r>
      <w:r>
        <w:rPr>
          <w:rStyle w:val="FootnoteReference"/>
        </w:rPr>
        <w:footnoteReference w:id="34"/>
      </w:r>
      <w:r>
        <w:t xml:space="preserve">本注释结合本书的三个主要部分（第一、二、三卷）与八个主要部分（第一至第八部分），按如下方式编排全书内容：</w:t>
      </w:r>
    </w:p>
    <w:p>
      <w:pPr>
        <w:pStyle w:val="BodyText"/>
      </w:pPr>
      <w:r>
        <w:t xml:space="preserve">序言</w:t>
      </w:r>
    </w:p>
    <w:p>
      <w:pPr>
        <w:pStyle w:val="BodyText"/>
      </w:pPr>
      <w:r>
        <w:t xml:space="preserve">第一卷（第1–23章）</w:t>
      </w:r>
    </w:p>
    <w:p>
      <w:pPr>
        <w:pStyle w:val="BodyText"/>
      </w:pPr>
      <w:r>
        <w:t xml:space="preserve">第一部分（1:1–4:10）</w:t>
      </w:r>
    </w:p>
    <w:p>
      <w:pPr>
        <w:pStyle w:val="BodyText"/>
      </w:pPr>
      <w:r>
        <w:t xml:space="preserve">第二部分（4:11–6:17）</w:t>
      </w:r>
    </w:p>
    <w:p>
      <w:pPr>
        <w:pStyle w:val="BodyText"/>
      </w:pPr>
      <w:r>
        <w:t xml:space="preserve">第三部分（6:18–14:19）</w:t>
      </w:r>
    </w:p>
    <w:p>
      <w:pPr>
        <w:pStyle w:val="BodyText"/>
      </w:pPr>
      <w:r>
        <w:t xml:space="preserve">第四部分（14:20–23:28）</w:t>
      </w:r>
    </w:p>
    <w:p>
      <w:pPr>
        <w:pStyle w:val="BodyText"/>
      </w:pPr>
      <w:r>
        <w:t xml:space="preserve">第二卷（第24–43章）</w:t>
      </w:r>
    </w:p>
    <w:p>
      <w:pPr>
        <w:pStyle w:val="BodyText"/>
      </w:pPr>
      <w:r>
        <w:t xml:space="preserve">第五部分（24:1–33:17）</w:t>
      </w:r>
    </w:p>
    <w:p>
      <w:pPr>
        <w:pStyle w:val="BodyText"/>
      </w:pPr>
      <w:r>
        <w:t xml:space="preserve">第六部分（33:18–38:23）</w:t>
      </w:r>
    </w:p>
    <w:p>
      <w:pPr>
        <w:pStyle w:val="BodyText"/>
      </w:pPr>
      <w:r>
        <w:t xml:space="preserve">第七部分（38:24–43:33）</w:t>
      </w:r>
    </w:p>
    <w:p>
      <w:pPr>
        <w:pStyle w:val="BodyText"/>
      </w:pPr>
      <w:r>
        <w:t xml:space="preserve">第三卷（第44–50章）</w:t>
      </w:r>
    </w:p>
    <w:p>
      <w:pPr>
        <w:pStyle w:val="BodyText"/>
      </w:pPr>
      <w:r>
        <w:t xml:space="preserve">第八部分（44:1–50:29）</w:t>
      </w:r>
    </w:p>
    <w:p>
      <w:pPr>
        <w:pStyle w:val="BodyText"/>
      </w:pPr>
      <w:r>
        <w:t xml:space="preserve">结语（第51章）</w:t>
      </w:r>
    </w:p>
    <w:p>
      <w:pPr>
        <w:pStyle w:val="BodyText"/>
      </w:pPr>
      <w:r>
        <w:t xml:space="preserve">德训篇的文学特色与箴言十分相似。全书均以诗体写成，其中最常见的特色是</w:t>
      </w:r>
      <w:r>
        <w:rPr>
          <w:vertAlign w:val="superscript"/>
        </w:rPr>
        <w:t xml:space="preserve">†</w:t>
      </w:r>
      <w:r>
        <w:t xml:space="preserve">平行句，即由两行构成，第二行补全第一行的思想。在同义平行句中，第二行以不同措辞重复并确认第一行（如1:17）。在综合平行句中，第二行阐明或发展第一行的思想（12:3；35:1）。在反义平行句中，第二行表达与第一行相反的意思，往往突出智慧行为与愚昧行为之间的对比（21:22）。</w:t>
      </w:r>
    </w:p>
    <w:p>
      <w:pPr>
        <w:pStyle w:val="BodyText"/>
      </w:pPr>
      <w:r>
        <w:t xml:space="preserve">本书最常见的文学体裁是</w:t>
      </w:r>
      <w:r>
        <w:t xml:space="preserve"> </w:t>
      </w:r>
      <w:r>
        <w:rPr>
          <w:i/>
          <w:iCs/>
        </w:rPr>
        <w:t xml:space="preserve">mashal</w:t>
      </w:r>
      <w:r>
        <w:t xml:space="preserve">，这是一个含义宽泛的希伯来文词，可指「箴言」「格言」或「箴句」。</w:t>
      </w:r>
      <w:r>
        <w:rPr>
          <w:i/>
          <w:iCs/>
        </w:rPr>
        <w:t xml:space="preserve">mashal</w:t>
      </w:r>
      <w:r>
        <w:t xml:space="preserve"> </w:t>
      </w:r>
      <w:r>
        <w:t xml:space="preserve">是一种简短、通常琅琅上口且机智的陈述，往往表达广为认可的真理或关于人生不言自明的观察，听者理当承认其真实或具有约束力。</w:t>
      </w:r>
      <w:r>
        <w:t xml:space="preserve"> </w:t>
      </w:r>
      <w:r>
        <w:rPr>
          <w:i/>
          <w:iCs/>
        </w:rPr>
        <w:t xml:space="preserve">mashal</w:t>
      </w:r>
      <w:r>
        <w:t xml:space="preserve"> </w:t>
      </w:r>
      <w:r>
        <w:t xml:space="preserve">的一种常见形式是「语录」，即根据经验作出的观察性或教导性陈述。观察性语录并不规定人应当如何行事，而是观察现实「本来面貌」的真理陈述，提醒读者注意支配人类生存的规律和原则（6:14；14:17）。相比之下，教导性语录暗示一种好的行事方式和一种坏的行事方式，却不至于命令人采取前者或禁止后者（3:26–29）。德训篇广泛使用这类语录，包括「美好」语录（13:24）、「更好」语录（10:27；19:24）、数字语录（25:1；26:28）、「可憎」语录（13:20）、「有福」语录（14:1–2、20），以及与后者相对的「有祸」语录（2:12–14）。</w:t>
      </w:r>
      <w:r>
        <w:t xml:space="preserve"> </w:t>
      </w:r>
      <w:r>
        <w:rPr>
          <w:i/>
          <w:iCs/>
        </w:rPr>
        <w:t xml:space="preserve">mashal</w:t>
      </w:r>
      <w:r>
        <w:t xml:space="preserve"> </w:t>
      </w:r>
      <w:r>
        <w:t xml:space="preserve">的第二种形式是训诲或劝诫。它以祈使语气表达，往往带着权威称读者为「我儿」（或使用其他父辈式称呼）；这是一种肯定式（3:8）或否定式（3:10）的命令，要求采取某种行动，并且往往以警告、劝诫、奖赏的应许或其他激励性从句加以强化（35:12–13）。</w:t>
      </w:r>
      <w:r>
        <w:t xml:space="preserve"> </w:t>
      </w:r>
      <w:r>
        <w:t xml:space="preserve">较不常见的是，</w:t>
      </w:r>
      <w:r>
        <w:rPr>
          <w:i/>
          <w:iCs/>
        </w:rPr>
        <w:t xml:space="preserve">mashal</w:t>
      </w:r>
      <w:r>
        <w:t xml:space="preserve"> </w:t>
      </w:r>
      <w:r>
        <w:t xml:space="preserve">也可采用反问（10:19）或顿呼的形式，后者是对某个人或拟人化事物的直接修辞呼语（41:1–2；47:14–21）。</w:t>
      </w:r>
      <w:r>
        <w:t xml:space="preserve"> </w:t>
      </w:r>
      <w:r>
        <w:t xml:space="preserve">不过，德训篇的文学丰富性并不限于</w:t>
      </w:r>
      <w:r>
        <w:t xml:space="preserve"> </w:t>
      </w:r>
      <w:r>
        <w:rPr>
          <w:i/>
          <w:iCs/>
        </w:rPr>
        <w:t xml:space="preserve">mashal</w:t>
      </w:r>
      <w:r>
        <w:t xml:space="preserve">。本书还包括智慧诗（1:1–10；24:1–23）、祷告（22:27–23:6；36:1–17）、赞美诗（42:15–43:33；51:1–12）、论辩（16:17）、教导性篇章（16:24–17:14；39:12–35）、自传性叙事（33:16–17；51:13–30），以及重新叙述、改编或扩展已知圣经叙事的「重写圣经」形式（44:1–50:24）。</w:t>
      </w:r>
      <w:r>
        <w:t xml:space="preserve"> </w:t>
      </w:r>
      <w:r>
        <w:t xml:space="preserve">总之，德训篇内容广博、文学形式多样，是一部内涵丰富的书；它能给予现代读者的，丝毫不逊于它当初给予原始读者的。</w:t>
      </w:r>
      <w:r>
        <w:rPr>
          <w:rStyle w:val="FootnoteReference"/>
        </w:rPr>
        <w:footnoteReference w:id="35"/>
      </w:r>
    </w:p>
    <w:bookmarkEnd w:id="36"/>
    <w:bookmarkStart w:id="38" w:name="神学主题"/>
    <w:p>
      <w:pPr>
        <w:pStyle w:val="Heading3"/>
      </w:pPr>
      <w:r>
        <w:t xml:space="preserve">神学主题</w:t>
      </w:r>
    </w:p>
    <w:p>
      <w:pPr>
        <w:pStyle w:val="FirstParagraph"/>
      </w:pPr>
      <w:r>
        <w:t xml:space="preserve">德训篇是一部长书。五十一章涉及的主题如此之多，几乎不可能用几个标题概括。不过，我们仍可以辨认出贯穿本书神学的若干关键主题和主线。</w:t>
      </w:r>
    </w:p>
    <w:p>
      <w:pPr>
        <w:pStyle w:val="BodyText"/>
      </w:pPr>
      <w:r>
        <w:rPr>
          <w:i/>
          <w:iCs/>
        </w:rPr>
        <w:t xml:space="preserve">智慧</w:t>
      </w:r>
    </w:p>
    <w:p>
      <w:pPr>
        <w:pStyle w:val="BodyText"/>
      </w:pPr>
      <w:r>
        <w:t xml:space="preserve">本书的核心是追求智慧。但智慧是什么，又该如何获得？智慧难以寻得的问题，先前已经有人提出过（伯 28:20–28）。智慧的确很难定义，本·西拉也从未明确界定这个词。我们可以将德训篇所说的智慧定义为：</w:t>
      </w:r>
      <w:r>
        <w:rPr>
          <w:i/>
          <w:iCs/>
        </w:rPr>
        <w:t xml:space="preserve">依照神的旨意过美好而成功的生活所必需的实用知识和技能</w:t>
      </w:r>
      <w:r>
        <w:t xml:space="preserve">。「智慧」在希伯来文（</w:t>
      </w:r>
      <w:r>
        <w:rPr>
          <w:i/>
          <w:iCs/>
        </w:rPr>
        <w:t xml:space="preserve">hokhmah</w:t>
      </w:r>
      <w:r>
        <w:t xml:space="preserve">）和希腊文（</w:t>
      </w:r>
      <w:r>
        <w:rPr>
          <w:i/>
          <w:iCs/>
        </w:rPr>
        <w:t xml:space="preserve">sophia</w:t>
      </w:r>
      <w:r>
        <w:t xml:space="preserve">）中都是阴性名词，</w:t>
      </w:r>
      <w:r>
        <w:rPr>
          <w:rStyle w:val="FootnoteReference"/>
        </w:rPr>
        <w:footnoteReference w:id="37"/>
      </w:r>
      <w:r>
        <w:t xml:space="preserve">因此她与其他经卷中一样被拟人为女性（德 24:1–2；箴 8:1–36；9:1–6；智 8:2–3）。本·西拉借着智慧诗揭示她的身份；这些诗为全书八个部分逐一揭开序幕，显明她超越的本性。此外，他还借着实用劝勉和格言集，教导人如何通过正确思想、正确言谈和正确行动获得她。德训篇关于智慧的教导揭示了以下特征。</w:t>
      </w:r>
    </w:p>
    <w:p>
      <w:pPr>
        <w:pStyle w:val="BodyText"/>
      </w:pPr>
      <w:r>
        <w:rPr>
          <w:b/>
          <w:bCs/>
        </w:rPr>
        <w:t xml:space="preserve">（一）她的起源</w:t>
      </w:r>
    </w:p>
    <w:p>
      <w:pPr>
        <w:pStyle w:val="BodyText"/>
      </w:pPr>
      <w:r>
        <w:t xml:space="preserve">智慧源于神；她是创造之时从神口中发出的道（24:3）。她虽有起始——「在万物以前」受造（1:4、9）——却永远不会停止存在（24:9）。</w:t>
      </w:r>
    </w:p>
    <w:p>
      <w:pPr>
        <w:pStyle w:val="BodyText"/>
      </w:pPr>
      <w:r>
        <w:rPr>
          <w:b/>
          <w:bCs/>
        </w:rPr>
        <w:t xml:space="preserve">（二）她在创造和历史中的角色</w:t>
      </w:r>
    </w:p>
    <w:p>
      <w:pPr>
        <w:pStyle w:val="BodyText"/>
      </w:pPr>
      <w:r>
        <w:t xml:space="preserve">神在智慧里并借着智慧创造宇宙。因此，她积极参与神的创造之工。她被「倾注」在「他所造的一切」之上，维系着世界（1:9；24:3–6；比较箴 8:22–31）；她还坚定不移地引导人类历史——尤其是犹太人的历史（16:24–18:14；39:12–35；42:15–50:24）——迈向美善与真理。</w:t>
      </w:r>
    </w:p>
    <w:p>
      <w:pPr>
        <w:pStyle w:val="BodyText"/>
      </w:pPr>
      <w:r>
        <w:rPr>
          <w:b/>
          <w:bCs/>
        </w:rPr>
        <w:t xml:space="preserve">（三）她的本性</w:t>
      </w:r>
    </w:p>
    <w:p>
      <w:pPr>
        <w:pStyle w:val="BodyText"/>
      </w:pPr>
      <w:r>
        <w:t xml:space="preserve">智慧从不等同于纯粹的理性知识。虽然研习是获得智慧所必需的，但描述她的用语与其说是思辨性的，不如说更具关系性和实践性。她被拟人为妻子和母亲（4:11–19；6:18–31；14:20–15:8），人也受邀与她建立爱的关系。然而，这并非多愁善感的浪漫关系，而是一种以严格管教体现「严厉之爱」的关系；她借此训练跟随者过正直公义的生活。通过这种塑造人的关系，她使跟随者能够分辨善恶并选择良善，从而与神保持正确的关系，度有福的生活。</w:t>
      </w:r>
    </w:p>
    <w:p>
      <w:pPr>
        <w:pStyle w:val="BodyText"/>
      </w:pPr>
      <w:r>
        <w:rPr>
          <w:b/>
          <w:bCs/>
        </w:rPr>
        <w:t xml:space="preserve">（四）如何获得她</w:t>
      </w:r>
    </w:p>
    <w:p>
      <w:pPr>
        <w:pStyle w:val="BodyText"/>
      </w:pPr>
      <w:r>
        <w:t xml:space="preserve">智慧是神的恩赐；他将她白白赐给爱他的人（1:10）。然而，人也必须尽自己的本分来获得她：他们必须敬畏主；本·西拉称敬畏主是智慧的「开端」「圆满」「冠冕」和「根基」（1:11–20）。这种心态必须转化为具体行动：敬畏主的人必须专心追求智慧，既要甘愿也要谦卑地接受她的管教，即使这需要付出巨大努力也在所不惜（4:17；6:24–25）；他还要研读律法并遵守神的诫命（1:26）。</w:t>
      </w:r>
    </w:p>
    <w:p>
      <w:pPr>
        <w:pStyle w:val="BodyText"/>
      </w:pPr>
      <w:r>
        <w:rPr>
          <w:b/>
          <w:bCs/>
        </w:rPr>
        <w:t xml:space="preserve">（五）她的赏赐</w:t>
      </w:r>
    </w:p>
    <w:p>
      <w:pPr>
        <w:pStyle w:val="BodyText"/>
      </w:pPr>
      <w:r>
        <w:t xml:space="preserve">尽管追求智慧十分艰难，但最终人会发现，她完全值得人付出努力。她将果实和令人向往的美物、知识与荣耀赐给找到她的人（1:16–19），也赐给他们属神的生命、祝福与爱（4:11–14），以及安息、喜乐、坚固的保障、华美的袍服和喜乐的冠冕（6:28–31）。拒绝亲近她的人，灵魂仍会干渴（51:24）。</w:t>
      </w:r>
    </w:p>
    <w:bookmarkEnd w:id="38"/>
    <w:bookmarkStart w:id="40" w:name="妥拉与诫命"/>
    <w:p>
      <w:pPr>
        <w:pStyle w:val="Heading3"/>
      </w:pPr>
      <w:r>
        <w:t xml:space="preserve">妥拉与诫命</w:t>
      </w:r>
    </w:p>
    <w:p>
      <w:pPr>
        <w:pStyle w:val="FirstParagraph"/>
      </w:pPr>
      <w:r>
        <w:t xml:space="preserve">本·西拉将智慧等同于「至高神的约书，就是摩西吩咐我们的律法」（24:23）。与箴言、约伯记和传道书等较早的智慧书相比，本·西拉更加强调智慧与</w:t>
      </w:r>
      <w:r>
        <w:rPr>
          <w:vertAlign w:val="superscript"/>
        </w:rPr>
        <w:t xml:space="preserve">†</w:t>
      </w:r>
      <w:r>
        <w:t xml:space="preserve">妥拉之间的密切关系。这并不意味着他以律法主义的眼光看待智慧，因为希伯来文</w:t>
      </w:r>
      <w:r>
        <w:t xml:space="preserve"> </w:t>
      </w:r>
      <w:r>
        <w:rPr>
          <w:i/>
          <w:iCs/>
        </w:rPr>
        <w:t xml:space="preserve">torah</w:t>
      </w:r>
      <w:r>
        <w:t xml:space="preserve"> </w:t>
      </w:r>
      <w:r>
        <w:t xml:space="preserve">与其说是指「律法」，不如说是关于如何度美好而敬虔生活的「教导」或「训诲」。将智慧等同于妥拉，意味着妥拉先于万物存在，并具有源于神而又永恒的性质。这个观念后来成为拉比犹太教的普遍教导：拉比相信，虽然妥拉是在出埃及期间于西奈山向以色列</w:t>
      </w:r>
      <w:r>
        <w:rPr>
          <w:vertAlign w:val="superscript"/>
        </w:rPr>
        <w:t xml:space="preserve">启示</w:t>
      </w:r>
      <w:r>
        <w:t xml:space="preserve">的，但它在创世以前便已存在，</w:t>
      </w:r>
      <w:r>
        <w:rPr>
          <w:rStyle w:val="FootnoteReference"/>
        </w:rPr>
        <w:footnoteReference w:id="39"/>
      </w:r>
      <w:r>
        <w:t xml:space="preserve">并将存到永远（巴 4:1）。因此，本·西拉说「坚持律法的，必获得智慧」（15:1），也就不足为奇了。</w:t>
      </w:r>
    </w:p>
    <w:bookmarkEnd w:id="40"/>
    <w:bookmarkStart w:id="41" w:name="赏罚"/>
    <w:p>
      <w:pPr>
        <w:pStyle w:val="Heading3"/>
      </w:pPr>
      <w:r>
        <w:t xml:space="preserve">赏罚</w:t>
      </w:r>
    </w:p>
    <w:p>
      <w:pPr>
        <w:pStyle w:val="FirstParagraph"/>
      </w:pPr>
      <w:r>
        <w:t xml:space="preserve">德训篇与箴言一样，认同申命记所表达的经典赏罚神学：借着顺服神的诫命来追求智慧，会带来祝福与兴盛（申 28:1–14）；因违背诫命而藐视智慧，则会招致咒诅与苦难（28:15–68）。每个人都有选择善而弃绝恶的自由和责任（德 15:11–20）。本·西拉从旧约晚期的视角写作，对死后生命并没有清晰的概念；他只认为义人借着自己的美名、纪念和后裔继续存留（30:4–5；37:26；41:12–13）。他相信神的赏罚在今生发生，死亡就是终局，而</w:t>
      </w:r>
      <w:r>
        <w:rPr>
          <w:vertAlign w:val="superscript"/>
        </w:rPr>
        <w:t xml:space="preserve">†</w:t>
      </w:r>
      <w:r>
        <w:t xml:space="preserve">阴间则是死者的归宿。因此，人必须善用自己在世上仅有的几日，留下身后的名声（14:11–19；38:16–23；41:1–4）；不过，两处关于「骸骨复苏」的祷告（46:12；49:10），似乎指向对将来复活的盼望。</w:t>
      </w:r>
    </w:p>
    <w:bookmarkEnd w:id="41"/>
    <w:bookmarkStart w:id="42" w:name="圣殿礼仪"/>
    <w:p>
      <w:pPr>
        <w:pStyle w:val="Heading3"/>
      </w:pPr>
      <w:r>
        <w:t xml:space="preserve">圣殿礼仪</w:t>
      </w:r>
    </w:p>
    <w:p>
      <w:pPr>
        <w:pStyle w:val="FirstParagraph"/>
      </w:pPr>
      <w:r>
        <w:t xml:space="preserve">尽管智慧无时无处不普遍存在于宇宙中，她仍在历史中的某一特定时刻「寻找安息之所」，好在那里居住（24:7）。她似乎不满足于这种宇宙性的普遍存在，仿佛降临下来，住在以色列、耶路撒冷以及锡安山的圣所中，在那里侍立于神面前（24:8–12）。因此，智慧临在于犹太圣殿的礼仪中，并在其中发挥作用；圣殿本身令人想起伊甸园（24:13–17）。第24章与第50章之间许多用词上的呼应，也表明智慧临在于大祭司的职事中（50:1–24）。本·西拉对圣殿礼仪的敬重，还体现在他劝勉人尊敬祭司（7:29–31）及其所献的祭物（34:18–20）。虽然他倾向于将某些祭仪要求属灵化，视遵守妥拉、行仁慈之事和秉公行义为等同于献祭（35:1–3），但他从未将献祭视为可有可无，而是肯定献祭作为以色列敬拜不可或缺的一环所具有的重要性（35:4–11）。</w:t>
      </w:r>
    </w:p>
    <w:bookmarkEnd w:id="42"/>
    <w:bookmarkStart w:id="43" w:name="祷告"/>
    <w:p>
      <w:pPr>
        <w:pStyle w:val="Heading3"/>
      </w:pPr>
      <w:r>
        <w:t xml:space="preserve">祷告</w:t>
      </w:r>
    </w:p>
    <w:p>
      <w:pPr>
        <w:pStyle w:val="FirstParagraph"/>
      </w:pPr>
      <w:r>
        <w:t xml:space="preserve">寻求智慧从来不是完全世俗的追求，而是以敬畏主为根基。因此，这种追求必须不断得到祷告的支持。本·西拉劝勉读者祈求神赐下怜悯（21:1；28:2–4；39:5）、明智的指引（37:15）、医治（38:9、13–14），当然还有智慧（51:13）。此外，寻求智慧的人若想祷告蒙垂听，就必须遵守神的诫命（3:5）。向神献上赞美则是更高形式的祷告（17:10；39:14–15；43:30）。本书收录三篇较长的祷告：祈求神使人能够管束自己的思想、言语和欲望（22:27–23:6），恳求神救赎锡安（36:1–17），以及一首感恩诗（51:1–12）。</w:t>
      </w:r>
    </w:p>
    <w:bookmarkEnd w:id="43"/>
    <w:bookmarkStart w:id="45" w:name="社会生活"/>
    <w:p>
      <w:pPr>
        <w:pStyle w:val="Heading3"/>
      </w:pPr>
      <w:r>
        <w:t xml:space="preserve">社会生活</w:t>
      </w:r>
    </w:p>
    <w:p>
      <w:pPr>
        <w:pStyle w:val="FirstParagraph"/>
      </w:pPr>
      <w:r>
        <w:t xml:space="preserve">本·西拉的道德教导涵盖广泛的处境和主题。最重要的是，他劝勉读者（在他的时代主要是男性）以德行面对社会生活中的种种挑战。他论及的主题包括：孝敬父母（3:1–16）、谦卑与骄傲（3:17–28；7:16–17；10:26–11:6）、慷慨与施舍（3:30–4:10；29:1–20）、财富与贫穷（10:30–31；11:10–28；13:1–14:19；31:1–11）、借贷（29:1–20）、自制与管束舌头（19:4–17；20:1–8；23:7–15）、饮食与宴会（31:12–32:13；37:27–31）、领导（9:17–10:18）、坚定的品格（27:4–10；27:30–28:12）、勤勉与辛勤工作（40:28–30）、真假友谊（6:5–17；9:10–16；11:29–12:18）、与女性相处（9:1–9；25:13–26:27；42:9–14）、养育和管教儿女（30:1–13；42:9–14）、仆人与奴隶（33:24–31）、疾病与健康（38:1–15），以及生与死（14:11–19；38:16–23；41:1–4）。</w:t>
      </w:r>
      <w:r>
        <w:rPr>
          <w:rStyle w:val="FootnoteReference"/>
        </w:rPr>
        <w:footnoteReference w:id="44"/>
      </w:r>
    </w:p>
    <w:bookmarkEnd w:id="45"/>
    <w:bookmarkStart w:id="48" w:name="德训篇在圣经中的位置"/>
    <w:p>
      <w:pPr>
        <w:pStyle w:val="Heading3"/>
      </w:pPr>
      <w:r>
        <w:t xml:space="preserve">德训篇在圣经中的位置</w:t>
      </w:r>
    </w:p>
    <w:p>
      <w:pPr>
        <w:pStyle w:val="FirstParagraph"/>
      </w:pPr>
      <w:r>
        <w:t xml:space="preserve">本·西拉十分精通希伯来文圣经的传统。正如他的孙子在序言中所说，他「特别专心研读律法、先知书和我们先祖的其他书卷，并在充分掌握这些书卷之后」，才写成自己的著作。这种造诣在他的作品中处处可见。约伯记、箴言和传道书等较早的智慧书很少回顾以色列的历史；与之相反，本·西拉经常取材于旧约，将自己的智慧与以色列的宗教传统及信仰英雄联系起来。因此，他回顾了创造的记载（15:14；39:16）、伊甸园（24:25–27）、亚当（33:10；40:1）与夏娃（25:24）、堕落的天使（16:7）、洪水（40:10）、罗得和所多玛与蛾摩拉（16:8；39:23）、摩西律法（24:23）、会幕（24:10、15）、旷野中的以色列人（16:9–10；38:5）以及锡安（24:10；36:13–15）。尤其是他对以色列古代信仰英雄的赞颂（第44–50章），构成了圣经中最完整的救恩历史概览。这部分从以诺开始，依次回顾先祖、出埃及、征服迦南、士师、王国时期、众先知以及</w:t>
      </w:r>
      <w:r>
        <w:rPr>
          <w:vertAlign w:val="superscript"/>
        </w:rPr>
        <w:t xml:space="preserve">†</w:t>
      </w:r>
      <w:r>
        <w:t xml:space="preserve">被掳归回后的领袖，直至大祭司西缅的时代。</w:t>
      </w:r>
    </w:p>
    <w:p>
      <w:pPr>
        <w:pStyle w:val="BodyText"/>
      </w:pPr>
      <w:r>
        <w:t xml:space="preserve">本·西拉也自由取用较早智慧书的教义内容与文学形式。他受箴言的影响最深，经常为了自己的目的援引、改写并发展箴言的内容。例如，可以比较两卷书对智慧起源的论述（箴 8:22；德 1:4）、智慧与敬畏主之间的关系（箴 1:7；德 1:14）、愚昧人掉进自己所挖的坑中（箴 26:27；德 27:25–26）、苦难的炼净力量（箴 17:3；德 2:5）、信靠主的命令（箴 3:5–6；德 2:6–9），以及谦卑的德行（箴 3:34；德 3:18）。</w:t>
      </w:r>
    </w:p>
    <w:p>
      <w:pPr>
        <w:pStyle w:val="BodyText"/>
      </w:pPr>
      <w:r>
        <w:t xml:space="preserve">德训篇与巴录书和多俾亚传也有一些相通之处，尽管程度较低。巴录书与德训篇一样，断言智慧存在于</w:t>
      </w:r>
      <w:r>
        <w:rPr>
          <w:vertAlign w:val="superscript"/>
        </w:rPr>
        <w:t xml:space="preserve">†</w:t>
      </w:r>
      <w:r>
        <w:t xml:space="preserve">妥拉中：以色列遵守诫命时，智慧便显明出来；以色列人违背诫命时，则离弃了智慧（巴 3:9–4:4）。多俾亚传与德训篇一样，强调以敬虔行为、遵守妥拉和个人祷告来表达智慧及对神的虔敬所具有的价值。两卷书都论及孝敬父母（多 4:3；德 3:12）、赞扬慷慨而谴责吝啬（多 4:7；德 14:9–10），以及怜悯义人却不怜悯罪人（多 4:17；德 12:4）等主题。</w:t>
      </w:r>
      <w:r>
        <w:rPr>
          <w:rStyle w:val="FootnoteReference"/>
        </w:rPr>
        <w:footnoteReference w:id="46"/>
      </w:r>
    </w:p>
    <w:p>
      <w:pPr>
        <w:pStyle w:val="BodyText"/>
      </w:pPr>
      <w:r>
        <w:t xml:space="preserve">虽然新约没有直接引用德训篇，但有几处经文似乎暗指此书。耶稣关于饶恕（太 6:14；德 28:2）、积攒财宝在天上（太 6:19；德 29:12），以及神将如何按人在世上的行为报应各人（太 16:27；德 35:19）的教导，都与德训篇相呼应。最显著的是，耶稣邀请人负他的轭——这轭「是容易的」——并承担他的担子——这担子「是轻省的」（太 11:28–30）；这令人想起智慧召唤人接受她的束缚并负她的轭（德 6:24–26；51:26–27）。他应许撒玛利亚妇人：「谁喝我所赐的水，就永远不渴」（约 4:13–14），读来仿佛是对智慧所说「喝我的，还会渴望更多」（德 24:21）的回应。总的来说，德训篇将智慧拟人化，恰当地为耶稣作为智慧化身的启示作了预备（约 1:1–18）；智慧在创造中的角色，也预表了基督的身份：他「是首生的，在一切被造的以先」，万有都借着他而造（西 1:15–20；来 1:1–2）。</w:t>
      </w:r>
      <w:r>
        <w:t xml:space="preserve"> </w:t>
      </w:r>
      <w:r>
        <w:t xml:space="preserve">新约中与德训篇最为相似的书卷是雅各书。雅各书在以下主题上与德训篇相呼应：心怀二意（德 1:28；2:12；雅 1:6、8）、面对试探（德 2:1；15:11–20；雅 1:2–4、13–15）、快快地听（德 5:11；雅 1:19）、镜子映照灵魂（德 12:11；雅 1:23）、管束舌头（德 28:12–26；雅 3:1–12）、谦卑（德 3:18；雅 1:9）、骄傲（德 10:7；雅 4:6），以及真正的智慧（德 19:20–25；雅 3:13–18）。</w:t>
      </w:r>
      <w:r>
        <w:rPr>
          <w:rStyle w:val="FootnoteReference"/>
        </w:rPr>
        <w:footnoteReference w:id="47"/>
      </w:r>
    </w:p>
    <w:bookmarkEnd w:id="48"/>
    <w:bookmarkStart w:id="57" w:name="正典性"/>
    <w:p>
      <w:pPr>
        <w:pStyle w:val="Heading3"/>
      </w:pPr>
      <w:r>
        <w:t xml:space="preserve">正典性</w:t>
      </w:r>
    </w:p>
    <w:p>
      <w:pPr>
        <w:pStyle w:val="FirstParagraph"/>
      </w:pPr>
      <w:r>
        <w:t xml:space="preserve">虽然本·西拉有时似乎声称自己受神默示（24:30–34；39:6–11），而他的孙子也将他置于「律法、先知书和我们先祖的其他书卷」这一传统中（序言），但德训篇并未在犹太圣经中获得正典地位；原因可能是它成书较晚，而且其神学带有</w:t>
      </w:r>
      <w:r>
        <w:rPr>
          <w:vertAlign w:val="superscript"/>
        </w:rPr>
        <w:t xml:space="preserve">†</w:t>
      </w:r>
      <w:r>
        <w:t xml:space="preserve">希腊化影响的痕迹。</w:t>
      </w:r>
    </w:p>
    <w:p>
      <w:pPr>
        <w:pStyle w:val="BodyText"/>
      </w:pPr>
      <w:r>
        <w:t xml:space="preserve">图3. 马萨达出土的本·西拉卷轴 [Herman Pijpers / CC BY 2.0 / Wikimedia Commons]</w:t>
      </w:r>
    </w:p>
    <w:p>
      <w:pPr>
        <w:pStyle w:val="BodyText"/>
      </w:pPr>
      <w:r>
        <w:t xml:space="preserve">不过，德训篇被收入《七十士译本》，而且存在多个希伯来文和希腊文版本，这表明一些古代犹太群体将本书视为圣典。在马萨达和昆兰发现的卷轴中，德训篇按诗行排写；这是圣典常见的书写方式，每节占完整一行，分为两栏。这似乎也证实本书很早就已具有圣典地位。</w:t>
      </w:r>
    </w:p>
    <w:p>
      <w:pPr>
        <w:pStyle w:val="BodyText"/>
      </w:pPr>
      <w:r>
        <w:t xml:space="preserve">即使著名的二世纪拉比阿基瓦将德训篇排除在犹太正典之外，</w:t>
      </w:r>
      <w:r>
        <w:rPr>
          <w:rStyle w:val="FootnoteReference"/>
        </w:rPr>
        <w:footnoteReference w:id="49"/>
      </w:r>
      <w:r>
        <w:t xml:space="preserve">本书在犹太人中仍广受欢迎。《以诺二书》《所罗门诗篇》《塔木德》和《米德拉什》都显出它的影响。拉比著作约有八十二次引用此书，有时还以「经上记着说」作为引语的开头；这种表达通常专用于引用正典圣经。</w:t>
      </w:r>
      <w:r>
        <w:rPr>
          <w:rStyle w:val="FootnoteReference"/>
        </w:rPr>
        <w:footnoteReference w:id="50"/>
      </w:r>
      <w:r>
        <w:t xml:space="preserve">十世纪著名拉比萨阿迪亚·高昂甚至也曾多次引用德训篇。</w:t>
      </w:r>
    </w:p>
    <w:p>
      <w:pPr>
        <w:pStyle w:val="BodyText"/>
      </w:pPr>
      <w:r>
        <w:t xml:space="preserve">德训篇的正典性在早期教会中也曾引发争议。《十二使徒遗训》4.5和《巴拿巴书信》19.9将德 4:31作为具有权威的圣经加以引用，但第一份已知的基督教圣经书目却未将其收入；这份书目归于撒狄的梅利托（卒于180年）名下。</w:t>
      </w:r>
      <w:r>
        <w:rPr>
          <w:rStyle w:val="FootnoteReference"/>
        </w:rPr>
        <w:footnoteReference w:id="51"/>
      </w:r>
      <w:r>
        <w:t xml:space="preserve">在东方，有几位教父引用德训篇并称其为「圣经」，但往往将它排除在旧约正典之外。亚历山大的革利免（卒于220年）经常引用德训篇并称其为「圣经」，却将它列入「有争议的经书」。</w:t>
      </w:r>
      <w:r>
        <w:rPr>
          <w:rStyle w:val="FootnoteReference"/>
        </w:rPr>
        <w:footnoteReference w:id="52"/>
      </w:r>
      <w:r>
        <w:t xml:space="preserve">俄利根（卒于254年）称德训篇为「具有权威的圣经」「神的道」或「圣经」，但只将希伯来正典中的二十二卷算作旧约圣经。</w:t>
      </w:r>
      <w:r>
        <w:rPr>
          <w:rStyle w:val="FootnoteReference"/>
        </w:rPr>
        <w:footnoteReference w:id="53"/>
      </w:r>
      <w:r>
        <w:t xml:space="preserve">圣亚他拿修（卒于373年）采取同样的做法：他偶尔称德训篇为「圣经」，却只将希伯来文的二十二卷视为受默示的经书，而将德训篇列入其他「其实并未收入正典，却由教父指定给初来加入我们并希望在敬虔之道上受教的人阅读」的书卷。</w:t>
      </w:r>
      <w:r>
        <w:rPr>
          <w:rStyle w:val="FootnoteReference"/>
        </w:rPr>
        <w:footnoteReference w:id="54"/>
      </w:r>
    </w:p>
    <w:p>
      <w:pPr>
        <w:pStyle w:val="BodyText"/>
      </w:pPr>
      <w:r>
        <w:t xml:space="preserve">在西方，大多数教父都将德训篇视为正典。特土良（卒于220年）、迦太基的圣居普良（卒于258年）、奥林匹斯的梅多丢斯（卒于311年）和普瓦捷的圣希拉里（卒于368年）都广泛引用此书，并常称其为「圣经」，或以「经上记着说」引出其经文。一个显著的例外是圣耶柔米；他列出希伯来正典的各卷后，声称其他所有书卷——包括西拉之子耶稣的著作——「都必须列入旁经」，且「不在正典之内」。</w:t>
      </w:r>
      <w:r>
        <w:rPr>
          <w:rStyle w:val="FootnoteReference"/>
        </w:rPr>
        <w:footnoteReference w:id="55"/>
      </w:r>
      <w:r>
        <w:t xml:space="preserve">然而，耶柔米与希腊教父一样，也经常使用引用正典书卷的标准引语「如经上所记」来引用旁经。相比之下，圣奥古斯丁（卒于430年）坚定地将德训篇列入正典。他论到智慧篇和德训篇时写道：「既然它们已获承认而具有权威，就应列入先知书。」</w:t>
      </w:r>
      <w:r>
        <w:rPr>
          <w:rStyle w:val="FootnoteReference"/>
        </w:rPr>
        <w:footnoteReference w:id="56"/>
      </w:r>
    </w:p>
    <w:p>
      <w:pPr>
        <w:pStyle w:val="BodyText"/>
      </w:pPr>
      <w:r>
        <w:t xml:space="preserve">早期教会在希波（公元393年）和迦太基（397年）召开的会议都将德训篇列入圣经正典；后者将其算作「所罗门五书」之一（其余四卷为箴言、传道书、雅歌和智慧篇）。这一决定在419年的迦太基会议上得到确认。此后，德训篇的正典地位一直没有争议，直至宗教改革时期，马丁·路德及其他宗教改革家将其降列为旁经，并采用较短的希伯来文圣经作为新教的旧约正典。作为回应，特利腾会议在第四会期（1546年）重申德训篇属于圣经正典。</w:t>
      </w:r>
      <w:r>
        <w:t xml:space="preserve"> </w:t>
      </w:r>
      <w:r>
        <w:t xml:space="preserve">在天主教圣经中，德训篇位列旧约智慧书的最后一卷。东正教会和东方正统教会也承认德训篇属于正典。</w:t>
      </w:r>
    </w:p>
    <w:bookmarkEnd w:id="57"/>
    <w:bookmarkStart w:id="63" w:name="作为圣经的德训篇"/>
    <w:p>
      <w:pPr>
        <w:pStyle w:val="Heading3"/>
      </w:pPr>
      <w:r>
        <w:t xml:space="preserve">作为圣经的德训篇</w:t>
      </w:r>
    </w:p>
    <w:p>
      <w:pPr>
        <w:pStyle w:val="FirstParagraph"/>
      </w:pPr>
      <w:r>
        <w:t xml:space="preserve">将德训篇当作圣经来阅读——即视其为一部受默示的书，向古今所有人提供历久弥新的智慧——会带来一些挑战。本·西拉的某些教导深深植根于他的文化，并不总能适用于今天（例如，他对宴席的建议，或未婚女子应避开已婚妇女的主张）。更重要的是，他的一些建议显得严苛，甚至有违基督教教导（例如，他对女性、儿童、奴隶和体罚的看法）。这些观点常令现代读者感到不安、震惊，甚至反感。</w:t>
      </w:r>
      <w:r>
        <w:t xml:space="preserve"> </w:t>
      </w:r>
      <w:r>
        <w:t xml:space="preserve">基督徒还能否将德训篇中难以理解的经文视为神的道，相信它与圣经其他经卷一样，传达「神所启示的真理」，并且是在「圣灵的默示下」写成的呢？</w:t>
      </w:r>
      <w:r>
        <w:rPr>
          <w:rStyle w:val="FootnoteReference"/>
        </w:rPr>
        <w:footnoteReference w:id="58"/>
      </w:r>
      <w:r>
        <w:t xml:space="preserve">只要遵循以下原则，当然可以：</w:t>
      </w:r>
    </w:p>
    <w:p>
      <w:pPr>
        <w:pStyle w:val="Compact"/>
        <w:numPr>
          <w:ilvl w:val="0"/>
          <w:numId w:val="1003"/>
        </w:numPr>
      </w:pPr>
      <w:r>
        <w:t xml:space="preserve">本·西拉所汲取的人生经验来自他自己的时代和地域文化——公元前二世纪的犹太世界——而非所有文化。因此，他的建议必须经过调整，以类比而非照字面的方式应用于不同的文化处境。这需要诠释者在圣灵的引导下运用智慧，作出正确应用（天主教教理110）。</w:t>
      </w:r>
    </w:p>
    <w:p>
      <w:pPr>
        <w:pStyle w:val="Compact"/>
        <w:numPr>
          <w:ilvl w:val="0"/>
          <w:numId w:val="1003"/>
        </w:numPr>
      </w:pPr>
      <w:r>
        <w:t xml:space="preserve">读者必须注意德训篇所运用的文学体裁和手法（天主教教理110）。例如，本书使用夸张法来强调某些要点；这种手法在整部圣经中十分常见，甚至见于耶稣的教导。</w:t>
      </w:r>
      <w:r>
        <w:rPr>
          <w:rStyle w:val="FootnoteReference"/>
        </w:rPr>
        <w:footnoteReference w:id="59"/>
      </w:r>
      <w:r>
        <w:t xml:space="preserve">因此，德训篇中最令人震惊的陈述未必都应按字面理解。读者反而必须努力辨明，作者借着具有修辞效果的夸张手法，意在传达哪些适切的原则。</w:t>
      </w:r>
    </w:p>
    <w:p>
      <w:pPr>
        <w:pStyle w:val="Compact"/>
        <w:numPr>
          <w:ilvl w:val="0"/>
          <w:numId w:val="1003"/>
        </w:numPr>
      </w:pPr>
      <w:r>
        <w:t xml:space="preserve">虽然整部圣经都受默示，但不同经卷之间——甚至旧约各卷之间——仍可区分不同层次的默示与权威。并非所有经卷都直接传达神的话。</w:t>
      </w:r>
      <w:r>
        <w:rPr>
          <w:vertAlign w:val="superscript"/>
        </w:rPr>
        <w:t xml:space="preserve">†</w:t>
      </w:r>
      <w:r>
        <w:t xml:space="preserve">妥拉（摩西五经）是神启示并赐给以色列的律法；先知则传达神的默示，常以「主如此说」开头，敦促以色列忠于神的约和律法；智慧书的作用却有所不同。智慧书并非直接传达神的话（对较早经卷的援引除外），而是从人的经验中得出推论。它们并非着重顺服圣约或获得永生，而是经常着重如何在今生活得美好并取得良好结果。因此，箴言和德训篇等智慧书的教导并非一成不变的规则或绝对的道德规范（如十诫）。它们必须根据圣经其他经卷来阅读，并且</w:t>
      </w:r>
      <w:r>
        <w:rPr>
          <w:i/>
          <w:iCs/>
        </w:rPr>
        <w:t xml:space="preserve">需要诠释者运用智慧</w:t>
      </w:r>
      <w:r>
        <w:t xml:space="preserve">，才能得到理解和应用。</w:t>
      </w:r>
    </w:p>
    <w:p>
      <w:pPr>
        <w:pStyle w:val="Compact"/>
        <w:numPr>
          <w:ilvl w:val="0"/>
          <w:numId w:val="1003"/>
        </w:numPr>
      </w:pPr>
      <w:r>
        <w:t xml:space="preserve">德训篇的教导与旧约其他经卷一样并不完整，反映神启示的较早阶段。虽然这些经卷「见证了神救赎之爱全部的神性教育」，也是「论述神的崇高教导和人生健全智慧的宝库」，但仍「含有不完美和暂时性的事物」（天主教教理122）；这些内容后来要在弥赛亚的道成肉身、受死和复活，以及新约和教会的教导中得以成全。因此，基督徒读者必须根据新约更完满的启示来诠释德训篇。在某些情况下，新约的启示发展了德训篇的教导（例如，它对复活的有限理解），甚至推翻了其中的教导（例如，它对离婚的建议）。</w:t>
      </w:r>
    </w:p>
    <w:p>
      <w:pPr>
        <w:pStyle w:val="FirstParagraph"/>
      </w:pPr>
      <w:r>
        <w:t xml:space="preserve">将这些原则应用于德训篇最难理解的经文——即它对女性的论述——时，必须牢记以下几点：</w:t>
      </w:r>
    </w:p>
    <w:p>
      <w:pPr>
        <w:pStyle w:val="Compact"/>
        <w:numPr>
          <w:ilvl w:val="0"/>
          <w:numId w:val="1004"/>
        </w:numPr>
      </w:pPr>
      <w:r>
        <w:t xml:space="preserve">论及女性的经文必须考虑其所受的文化制约（天主教教理110）。德训篇与圣经所有经卷一样，写于一个尚未充分重视或承认女性尊严的文化背景中。它由一位男性写给其他男性，论述如何寻求智慧并依智慧生活，因此受限于男性视角，通常没有顾及女性的视角。在这种常常反映人类堕落和罪的论述中，男性之间谈论与女性相处的问题时，有时会作出对女性不甚友善的概括，正如女性有时也会对男性作出不甚友善的概括一样。</w:t>
      </w:r>
    </w:p>
    <w:p>
      <w:pPr>
        <w:pStyle w:val="Compact"/>
        <w:numPr>
          <w:ilvl w:val="0"/>
          <w:numId w:val="1004"/>
        </w:numPr>
      </w:pPr>
      <w:r>
        <w:t xml:space="preserve">论及女性的经文大体上似乎是以强有力的修辞劝勉年轻男子谨慎择妻，并提防受美貌等表面特质蒙骗。配偶选择不当，可能导致终生不幸。妻子的恶习或德行，无论向恶还是向善，都能对丈夫产生巨大影响。不过，反过来也是如此：丈夫的恶习或德行也能使妻子痛苦或幸福。这些经文应从这一更广阔的视角来阅读。女性读者可以用类比的方式将这一教导应用于自己。例如，「恶妻」（25:23）所造成的「沮丧心情」「阴沉面容」和「破碎心灵」，同样也可能由恶劣的丈夫造成。</w:t>
      </w:r>
    </w:p>
    <w:p>
      <w:pPr>
        <w:pStyle w:val="Compact"/>
        <w:numPr>
          <w:ilvl w:val="0"/>
          <w:numId w:val="1004"/>
        </w:numPr>
      </w:pPr>
      <w:r>
        <w:t xml:space="preserve">本·西拉关于女性的教导虽受默示，却并不直接传达神的话。这些教导以妥拉、先知书和圣卷中较早且相对零散的女性与婚姻教导为前提，却仍反映一位尚未领受福音教导的</w:t>
      </w:r>
      <w:r>
        <w:rPr>
          <w:vertAlign w:val="superscript"/>
        </w:rPr>
        <w:t xml:space="preserve">†</w:t>
      </w:r>
      <w:r>
        <w:t xml:space="preserve">第二圣殿时期犹太人有限的视角和经验。本·西拉颂扬贤德妻子的巨大价值，并将智慧描绘成一位高贵的女子，因而在一定程度上平衡了他对女性的负面评论。然而，他的某些陈述仍须置于具体语境中，并用圣经其他经文的真理加以平衡。</w:t>
      </w:r>
      <w:r>
        <w:rPr>
          <w:rStyle w:val="FootnoteReference"/>
        </w:rPr>
        <w:footnoteReference w:id="60"/>
      </w:r>
    </w:p>
    <w:p>
      <w:pPr>
        <w:pStyle w:val="Compact"/>
        <w:numPr>
          <w:ilvl w:val="0"/>
          <w:numId w:val="1004"/>
        </w:numPr>
      </w:pPr>
      <w:r>
        <w:t xml:space="preserve">论及女性的经文，不仅必须根据整部圣经正典来阅读，也必须根据基督教传统和训导权的教导来阅读；这些教导宣告男女拥有同等尊严，并谴责女性遭到贬低和不尊重的种种方式。</w:t>
      </w:r>
      <w:r>
        <w:rPr>
          <w:rStyle w:val="FootnoteReference"/>
        </w:rPr>
        <w:footnoteReference w:id="61"/>
      </w:r>
      <w:r>
        <w:t xml:space="preserve">此外，福音对婚姻提出一种崭新而超越性的理解，胜过甚至取代德训篇的建议。</w:t>
      </w:r>
      <w:r>
        <w:rPr>
          <w:rStyle w:val="FootnoteReference"/>
        </w:rPr>
        <w:footnoteReference w:id="62"/>
      </w:r>
    </w:p>
    <w:p>
      <w:pPr>
        <w:pStyle w:val="FirstParagraph"/>
      </w:pPr>
      <w:r>
        <w:t xml:space="preserve">只要牢记这些诠释原则，基督徒读者便能将德训篇视为受默示的圣经来阅读，同时也意识到作者受限于公元前二世纪的视角，尚未因福音和教会的教导而臻于完善。</w:t>
      </w:r>
    </w:p>
    <w:bookmarkEnd w:id="63"/>
    <w:bookmarkStart w:id="66" w:name="德训篇的文本"/>
    <w:p>
      <w:pPr>
        <w:pStyle w:val="Heading3"/>
      </w:pPr>
      <w:r>
        <w:t xml:space="preserve">德训篇的文本</w:t>
      </w:r>
    </w:p>
    <w:p>
      <w:pPr>
        <w:pStyle w:val="FirstParagraph"/>
      </w:pPr>
      <w:r>
        <w:t xml:space="preserve">任何人只要将德训篇的几个译本并列阅读，很快就会注意到它们之间存在显著差异，包括有些译本增添或省略经节，各译本的经节编号也不相同。这些差异反映出本书复杂的文本历史，其中涉及多种语言写成的许多古代手抄本，而这些手抄本有时彼此差异甚大。虽然这些差异并未实质改变德训篇的信息和神学，却给辨认和传递最真实可靠的文本带来一些挑战。现代圣经的译者和编辑面临一种选择：他们应当优先采用最早、最接近原貌的文本，还是应当选用神学发展更充分、在基督教传统中历来更具权威的扩充文本？这里我们只勾勒这段文本历史最基本的轮廓。</w:t>
      </w:r>
    </w:p>
    <w:p>
      <w:pPr>
        <w:pStyle w:val="BodyText"/>
      </w:pPr>
      <w:r>
        <w:t xml:space="preserve">我们从序言得知，本·西拉以希伯来文写成此书，他的孙子则将其译成希腊文。圣耶柔米（约347–420年）在其时代熟悉希伯来文本；</w:t>
      </w:r>
      <w:r>
        <w:rPr>
          <w:vertAlign w:val="superscript"/>
        </w:rPr>
        <w:t xml:space="preserve">†</w:t>
      </w:r>
      <w:r>
        <w:t xml:space="preserve">《塔木德》和其他早期拉比文献也曾引用该文本。然而，由于本书被排除在犹太圣经正典之外，其希伯来文本最终失传。</w:t>
      </w:r>
    </w:p>
    <w:p>
      <w:pPr>
        <w:pStyle w:val="BodyText"/>
      </w:pPr>
      <w:r>
        <w:t xml:space="preserve">由于希伯来文本失传，希腊文本在整个历史中一直是德训篇的主要文本。不过，流传至今的希腊文本有两种形态：一种是希腊文短本（GI），即作者的孙子根据希伯来文原本（HI）所作的译本；另一种是希腊文长本（GII），比前者多出约三百行，显然源自希伯来文扩充本（HII）：</w:t>
      </w:r>
    </w:p>
    <w:p>
      <w:pPr>
        <w:pStyle w:val="BodyText"/>
      </w:pPr>
      <w:r>
        <w:t xml:space="preserve">希伯来文原本（HI）→ 希腊文短本（GI）</w:t>
      </w:r>
    </w:p>
    <w:p>
      <w:pPr>
        <w:pStyle w:val="BodyText"/>
      </w:pPr>
      <w:r>
        <w:rPr>
          <w:b/>
          <w:bCs/>
        </w:rPr>
        <w:t xml:space="preserve">希伯来文扩充本（HII）→ 希腊文长本（GII）</w:t>
      </w:r>
    </w:p>
    <w:p>
      <w:pPr>
        <w:pStyle w:val="BodyText"/>
      </w:pPr>
      <w:r>
        <w:t xml:space="preserve">希腊文短本保存在《七十士译本》的主要手抄本中；希腊文长本则只保存在少数希腊文手抄本中，但也得到最重要的古代译本印证，例如 Vetus Latina，即《旧拉丁译本》（约公元200年）、叙利亚文《别西大译本》（约公元200年），以及《叙利亚文六栏经文合参》（公元617年）。</w:t>
      </w:r>
      <w:r>
        <w:t xml:space="preserve"> </w:t>
      </w:r>
      <w:r>
        <w:t xml:space="preserve">《旧拉丁译本》是根据希腊文本翻译的扩充译本，兼有GI与GII的内容，并有许多自行增补之处。它保存在</w:t>
      </w:r>
      <w:r>
        <w:rPr>
          <w:vertAlign w:val="superscript"/>
        </w:rPr>
        <w:t xml:space="preserve">†</w:t>
      </w:r>
      <w:r>
        <w:t xml:space="preserve">武加大译本中：圣耶柔米不承认德训篇属于正典，因而没有重新翻译此书，而是采用了已有的旧拉丁文本。正因如此，同时也因为武加大译本在天主教传统中作为权威正典文本发挥了重要作用，它仍是扩充文本的重要见证（RSV-2CE对此有所反映）。</w:t>
      </w:r>
      <w:r>
        <w:t xml:space="preserve"> </w:t>
      </w:r>
      <w:r>
        <w:t xml:space="preserve">叙利亚文本译自一个希伯来文底本（可能融合了HI和HII），但译者（可能是犹太人，也可能是基督徒）还纳入了希腊文长本（GII）的一些段落，以及看来由他自行增补的内容。《叙利亚文六栏经文合参》则是另一种独立的叙利亚文译本，译自俄利根《六栏经文合参》中的《七十士译本》希腊文本。</w:t>
      </w:r>
      <w:r>
        <w:rPr>
          <w:rStyle w:val="FootnoteReference"/>
        </w:rPr>
        <w:footnoteReference w:id="64"/>
      </w:r>
      <w:r>
        <w:t xml:space="preserve">这两种叙利亚文译本都是GII扩充文本的重要见证。</w:t>
      </w:r>
      <w:r>
        <w:t xml:space="preserve"> </w:t>
      </w:r>
      <w:r>
        <w:t xml:space="preserve">这些译本连同其他古老但较不重要的译本，如科普特文、埃塞俄比亚文、亚美尼亚文、格鲁吉亚文、斯拉夫文、阿拉伯文和巴勒斯坦基督徒阿拉姆文译本，一直是德训篇的主要文本见证，直至十九世纪末。1896至1900年间，开罗犹太会堂的基尼撒（存放废弃手抄本的库房）中发现了希伯来文本的长篇残卷。二十世纪，昆兰和马萨达又发现了更多希伯来文残卷，因此如今已恢复略多于三分之二的希伯来文本。</w:t>
      </w:r>
      <w:r>
        <w:rPr>
          <w:rStyle w:val="FootnoteReference"/>
        </w:rPr>
        <w:footnoteReference w:id="65"/>
      </w:r>
      <w:r>
        <w:t xml:space="preserve">这些考古发现证实了不同希伯来文本版本的存在。希伯来文手抄本在许多地方与希腊文、拉丁文和叙利亚文本一致，在另一些地方则有所不同。</w:t>
      </w:r>
    </w:p>
    <w:bookmarkEnd w:id="66"/>
    <w:bookmarkStart w:id="68" w:name="德训篇文本与译本"/>
    <w:p>
      <w:pPr>
        <w:pStyle w:val="Heading3"/>
      </w:pPr>
      <w:r>
        <w:t xml:space="preserve">德训篇：文本与译本</w:t>
      </w:r>
    </w:p>
    <w:p>
      <w:pPr>
        <w:pStyle w:val="BlockText"/>
      </w:pPr>
      <w:r>
        <w:rPr>
          <w:b/>
          <w:bCs/>
        </w:rPr>
        <w:t xml:space="preserve">图4. 德训篇文本与译本流传关系图</w:t>
      </w:r>
      <w:r>
        <w:t xml:space="preserve"> </w:t>
      </w:r>
      <w:r>
        <w:t xml:space="preserve">[图示：展示德训篇文本与译本流传过程的流程图。希伯来文原本（Heb I）流向希腊文短本（Gk I）和希伯来文扩充本（Heb II）。希伯来文扩充本流向希腊文长本（Gk II）。希腊文短本流向希伯来文手抄本（Heb MSS）、希腊文长本，并通过实线箭头流向NABRE、RSV、NJB、ESV-CE和RSV-2CE。希伯来文手抄本通过虚线箭头流向NABRE和NRSV。希腊文长本流向《旧拉丁译本》和武加大译本，并通过虚线流向叙利亚文译本，又通过实线和虚线箭头流向NABRE、NRSV、ESV-CE和RSV-2CE。《旧拉丁译本》和武加大译本流向《新武加大译本》。《新武加大译本》流向RSV-2CE、KJV和Douay。]</w:t>
      </w:r>
    </w:p>
    <w:p>
      <w:pPr>
        <w:pStyle w:val="FirstParagraph"/>
      </w:pPr>
      <w:r>
        <w:t xml:space="preserve">概括而言，文本见证表明德训篇存在短本与长本：短本被认为更接近原本，长本则被认为是后来的扩充本。武加大译本大体遵循希腊文长本，同时又进一步增补了一些内容。不过，1979年的《新武加大译本》（本注释所用RSV-2CE译本主要以此为依据）有时偏离武加大译本，以便更贴近希腊文本（如3:10、24）。</w:t>
      </w:r>
    </w:p>
    <w:p>
      <w:pPr>
        <w:pStyle w:val="BodyText"/>
      </w:pPr>
      <w:r>
        <w:t xml:space="preserve">这种情况说明了现代英语译本之间为何存在相当大的差异。较早的新教译本（如KJV）遵循希腊文长本（GII），较早的天主教译本（如Douay、Knox）遵循武加大译本，而较新的译本（如RV、RSV、NJB）则主要依据希腊文短本（GI），因而省略GII中的一些经节，或将它们置于脚注中。另一些现代译本（如NRSV、ESV-CE）同样遵循GI，但纳入了更多来自GII和希伯来文手抄本的材料。NABRE的突出之处，在于凡是有清楚可辨的希伯来文本，就优先采用该文本。本卷采用的RSV-2CE则兼采各本：有时遵循希腊文短本（1:12、18、21；24:18、24），有时遵循希腊文长本（1:5、7；3:19），有时遵循《新武加大译本》（4:17–18；24:1–3、8、12、20）。</w:t>
      </w:r>
      <w:r>
        <w:t xml:space="preserve"> </w:t>
      </w:r>
      <w:r>
        <w:t xml:space="preserve">在本注释中，「直译」指希腊文本。武加大译本特有的增文以</w:t>
      </w:r>
      <w:r>
        <w:rPr>
          <w:i/>
          <w:iCs/>
        </w:rPr>
        <w:t xml:space="preserve">斜体</w:t>
      </w:r>
      <w:r>
        <w:t xml:space="preserve">标出。除非另有说明，希伯来文本均由本书作者参照 Benjamin H. Parker 和 Martin G. Abegg 的译文翻译。</w:t>
      </w:r>
      <w:r>
        <w:rPr>
          <w:rStyle w:val="FootnoteReference"/>
        </w:rPr>
        <w:footnoteReference w:id="67"/>
      </w:r>
      <w:r>
        <w:t xml:space="preserve"> </w:t>
      </w:r>
      <w:r>
        <w:t xml:space="preserve">反映德训篇希伯来文原本、希腊文短本与长本以及拉丁文和叙利亚文本之现代英语译本差异的异文清单，已发布于：https://www.catholiccommen taryonsacredscripture.com/sirach/。</w:t>
      </w:r>
    </w:p>
    <w:bookmarkEnd w:id="68"/>
    <w:bookmarkStart w:id="69" w:name="与基督徒生活的关联"/>
    <w:p>
      <w:pPr>
        <w:pStyle w:val="Heading3"/>
      </w:pPr>
      <w:r>
        <w:t xml:space="preserve">与基督徒生活的关联</w:t>
      </w:r>
    </w:p>
    <w:p>
      <w:pPr>
        <w:pStyle w:val="FirstParagraph"/>
      </w:pPr>
      <w:r>
        <w:t xml:space="preserve">有智慧地生活，就是活得美好。因此，获得智慧能帮助人应对生活中的一切处境，无论是在亲友中兴旺、在商业贸易中成功、面对好坏不同的领袖、与穷人和有权势者相处，还是应对疾病与死亡。然而，智慧远不只是成功地过属世生活。更重要的是，智慧关乎依照神的旨意生活。</w:t>
      </w:r>
      <w:r>
        <w:t xml:space="preserve"> </w:t>
      </w:r>
      <w:r>
        <w:t xml:space="preserve">基督徒生活不只关乎相信正确的事，也关乎以特定方式行事。正统信仰必须落实为正统实践。智慧既使人能够辨认人类生存真正且至高的善，也使人立志追求这种善。对基督徒而言，至高的善就是爱神和爱邻舍（太 22:35–40）。本·西拉的智慧教导从许多方面提供了践行这两条最大诫命的实际方法。这些教导也反映神的品格，即那位永恒智慧者的形象。</w:t>
      </w:r>
      <w:r>
        <w:t xml:space="preserve"> </w:t>
      </w:r>
      <w:r>
        <w:t xml:space="preserve">德训篇虽已有近二千二百年历史，却仍向今天的基督徒读者传递无价的智慧教训。虽然他的一些建议——最显著的是他对女性、儿童和奴隶的看法——反映其时代的文化背景，应根据新约和教会的教导来诠释和应用，但他的教导对于公元二十一世纪的生活，仍如对公元前二世纪的生活一样切合而有益。本·西拉的智慧教导美好生活的艺术，传达超越一切时代、地域和文化的人类生活法则。</w:t>
      </w:r>
    </w:p>
    <w:p>
      <w:r>
        <w:br w:type="page"/>
      </w:r>
    </w:p>
    <w:bookmarkEnd w:id="69"/>
    <w:bookmarkEnd w:id="70"/>
    <w:bookmarkStart w:id="71" w:name="德训篇大纲"/>
    <w:p>
      <w:pPr>
        <w:pStyle w:val="Heading2"/>
      </w:pPr>
      <w:r>
        <w:t xml:space="preserve">德训篇大纲</w:t>
      </w:r>
    </w:p>
    <w:p>
      <w:pPr>
        <w:pStyle w:val="FirstParagraph"/>
      </w:pPr>
      <w:r>
        <w:t xml:space="preserve">序言</w:t>
      </w:r>
    </w:p>
    <w:p>
      <w:pPr>
        <w:pStyle w:val="BodyText"/>
      </w:pPr>
      <w:r>
        <w:t xml:space="preserve">第一卷（第1–23章）</w:t>
      </w:r>
    </w:p>
    <w:p>
      <w:pPr>
        <w:pStyle w:val="BodyText"/>
      </w:pPr>
      <w:r>
        <w:t xml:space="preserve">一、第一部分（1:1–4:10）</w:t>
      </w:r>
    </w:p>
    <w:p>
      <w:pPr>
        <w:pStyle w:val="BodyText"/>
      </w:pPr>
      <w:r>
        <w:t xml:space="preserve">A. 智慧源于神（1:1–10）</w:t>
      </w:r>
    </w:p>
    <w:p>
      <w:pPr>
        <w:pStyle w:val="BodyText"/>
      </w:pPr>
      <w:r>
        <w:t xml:space="preserve">B. 敬畏主：智慧的开端与终点（1:11–30）</w:t>
      </w:r>
    </w:p>
    <w:p>
      <w:pPr>
        <w:pStyle w:val="BodyText"/>
      </w:pPr>
      <w:r>
        <w:t xml:space="preserve">C. 在试炼中信靠神（2:1–18）</w:t>
      </w:r>
    </w:p>
    <w:p>
      <w:pPr>
        <w:pStyle w:val="BodyText"/>
      </w:pPr>
      <w:r>
        <w:t xml:space="preserve">D. 孝敬父母（3:1–16）</w:t>
      </w:r>
    </w:p>
    <w:p>
      <w:pPr>
        <w:pStyle w:val="BodyText"/>
      </w:pPr>
      <w:r>
        <w:t xml:space="preserve">E. 谦卑与骄傲（3:17–31）</w:t>
      </w:r>
    </w:p>
    <w:p>
      <w:pPr>
        <w:pStyle w:val="BodyText"/>
      </w:pPr>
      <w:r>
        <w:t xml:space="preserve">F. 施舍与正义（4:1–10）</w:t>
      </w:r>
    </w:p>
    <w:p>
      <w:pPr>
        <w:pStyle w:val="BodyText"/>
      </w:pPr>
      <w:r>
        <w:t xml:space="preserve">二、第二部分（4:11–6:17）</w:t>
      </w:r>
    </w:p>
    <w:p>
      <w:pPr>
        <w:pStyle w:val="BodyText"/>
      </w:pPr>
      <w:r>
        <w:t xml:space="preserve">A. 智慧女士慈母般的管教（4:11–19）</w:t>
      </w:r>
    </w:p>
    <w:p>
      <w:pPr>
        <w:pStyle w:val="BodyText"/>
      </w:pPr>
      <w:r>
        <w:t xml:space="preserve">B. 论羞耻与适时发言（4:20–31）</w:t>
      </w:r>
    </w:p>
    <w:p>
      <w:pPr>
        <w:pStyle w:val="BodyText"/>
      </w:pPr>
      <w:r>
        <w:t xml:space="preserve">C. 反对自恃、欺骗性的言语与放纵的情欲（5:1–6:4）</w:t>
      </w:r>
    </w:p>
    <w:p>
      <w:pPr>
        <w:pStyle w:val="BodyText"/>
      </w:pPr>
      <w:r>
        <w:t xml:space="preserve">D. 真正的友谊（6:5–17）</w:t>
      </w:r>
    </w:p>
    <w:p>
      <w:pPr>
        <w:pStyle w:val="BodyText"/>
      </w:pPr>
      <w:r>
        <w:t xml:space="preserve">三、第三部分（6:18–14:19）</w:t>
      </w:r>
    </w:p>
    <w:p>
      <w:pPr>
        <w:pStyle w:val="BodyText"/>
      </w:pPr>
      <w:r>
        <w:t xml:space="preserve">A. 智慧女士的管教是通往喜乐之路（6:18–37）</w:t>
      </w:r>
    </w:p>
    <w:p>
      <w:pPr>
        <w:pStyle w:val="BodyText"/>
      </w:pPr>
      <w:r>
        <w:t xml:space="preserve">B. 行善避恶（7:1–17）</w:t>
      </w:r>
    </w:p>
    <w:p>
      <w:pPr>
        <w:pStyle w:val="BodyText"/>
      </w:pPr>
      <w:r>
        <w:t xml:space="preserve">C. 论家庭生活：对家人、祭司和穷人的责任（7:18–36）</w:t>
      </w:r>
    </w:p>
    <w:p>
      <w:pPr>
        <w:pStyle w:val="BodyText"/>
      </w:pPr>
      <w:r>
        <w:t xml:space="preserve">D. 以明智待人（8:1–19）</w:t>
      </w:r>
    </w:p>
    <w:p>
      <w:pPr>
        <w:pStyle w:val="BodyText"/>
      </w:pPr>
      <w:r>
        <w:t xml:space="preserve">E. 与女性、朋友、罪人和邻舍相处（9:1–18）</w:t>
      </w:r>
    </w:p>
    <w:p>
      <w:pPr>
        <w:pStyle w:val="BodyText"/>
      </w:pPr>
      <w:r>
        <w:t xml:space="preserve">F. 论统治者、骄傲、尊荣与谦卑（10:1–11:1）</w:t>
      </w:r>
    </w:p>
    <w:p>
      <w:pPr>
        <w:pStyle w:val="BodyText"/>
      </w:pPr>
      <w:r>
        <w:t xml:space="preserve">G. 论骗人的表象与信靠神的护理（11:2–28）</w:t>
      </w:r>
    </w:p>
    <w:p>
      <w:pPr>
        <w:pStyle w:val="BodyText"/>
      </w:pPr>
      <w:r>
        <w:t xml:space="preserve">H. 分辨朋友与仇敌（11:29–12:18）</w:t>
      </w:r>
    </w:p>
    <w:p>
      <w:pPr>
        <w:pStyle w:val="BodyText"/>
      </w:pPr>
      <w:r>
        <w:t xml:space="preserve">I. 提防富人和权贵（13:1–14:2）</w:t>
      </w:r>
    </w:p>
    <w:p>
      <w:pPr>
        <w:pStyle w:val="BodyText"/>
      </w:pPr>
      <w:r>
        <w:t xml:space="preserve">J. 明智地运用财富：论吝啬与慷慨（14:3–19）</w:t>
      </w:r>
    </w:p>
    <w:p>
      <w:pPr>
        <w:pStyle w:val="BodyText"/>
      </w:pPr>
      <w:r>
        <w:t xml:space="preserve">四、第四部分（14:20–23:28）</w:t>
      </w:r>
    </w:p>
    <w:p>
      <w:pPr>
        <w:pStyle w:val="BodyText"/>
      </w:pPr>
      <w:r>
        <w:t xml:space="preserve">A. 追求智慧女士（14:20–15:10）</w:t>
      </w:r>
    </w:p>
    <w:p>
      <w:pPr>
        <w:pStyle w:val="BodyText"/>
      </w:pPr>
      <w:r>
        <w:t xml:space="preserve">B. 人的自由意志与神的正义（15:11–16:23）</w:t>
      </w:r>
    </w:p>
    <w:p>
      <w:pPr>
        <w:numPr>
          <w:ilvl w:val="0"/>
          <w:numId w:val="1005"/>
        </w:numPr>
      </w:pPr>
      <w:r>
        <w:t xml:space="preserve">论善恶的起源（15:11–20）</w:t>
      </w:r>
    </w:p>
    <w:p>
      <w:pPr>
        <w:numPr>
          <w:ilvl w:val="0"/>
          <w:numId w:val="1005"/>
        </w:numPr>
      </w:pPr>
      <w:r>
        <w:t xml:space="preserve">罪人的结局（16:1–23）</w:t>
      </w:r>
    </w:p>
    <w:p>
      <w:pPr>
        <w:pStyle w:val="FirstParagraph"/>
      </w:pPr>
      <w:r>
        <w:t xml:space="preserve">C. 神的智慧、正义与怜悯（16:24–18:14）</w:t>
      </w:r>
    </w:p>
    <w:p>
      <w:pPr>
        <w:numPr>
          <w:ilvl w:val="0"/>
          <w:numId w:val="1006"/>
        </w:numPr>
      </w:pPr>
      <w:r>
        <w:t xml:space="preserve">神创造人所彰显的智慧、正义与怜悯（16:24–17:14）</w:t>
      </w:r>
    </w:p>
    <w:p>
      <w:pPr>
        <w:numPr>
          <w:ilvl w:val="0"/>
          <w:numId w:val="1006"/>
        </w:numPr>
      </w:pPr>
      <w:r>
        <w:t xml:space="preserve">神施行赏罚所彰显的智慧、正义与怜悯（17:15–18:14）</w:t>
      </w:r>
    </w:p>
    <w:p>
      <w:pPr>
        <w:pStyle w:val="FirstParagraph"/>
      </w:pPr>
      <w:r>
        <w:t xml:space="preserve">D. 言行中的明智与正直（18:15–19:17）</w:t>
      </w:r>
    </w:p>
    <w:p>
      <w:pPr>
        <w:numPr>
          <w:ilvl w:val="0"/>
          <w:numId w:val="1007"/>
        </w:numPr>
      </w:pPr>
      <w:r>
        <w:t xml:space="preserve">施予要仁厚，筹划要谨慎（18:15–29）</w:t>
      </w:r>
    </w:p>
    <w:p>
      <w:pPr>
        <w:numPr>
          <w:ilvl w:val="0"/>
          <w:numId w:val="1007"/>
        </w:numPr>
      </w:pPr>
      <w:r>
        <w:t xml:space="preserve">实行节制，避免闲言（18:30–19:17）</w:t>
      </w:r>
    </w:p>
    <w:p>
      <w:pPr>
        <w:pStyle w:val="FirstParagraph"/>
      </w:pPr>
      <w:r>
        <w:t xml:space="preserve">E. 真假智慧（19:18–30）</w:t>
      </w:r>
    </w:p>
    <w:p>
      <w:pPr>
        <w:pStyle w:val="BodyText"/>
      </w:pPr>
      <w:r>
        <w:t xml:space="preserve">F. 沉默与言谈中的智慧（20:1–31）</w:t>
      </w:r>
    </w:p>
    <w:p>
      <w:pPr>
        <w:numPr>
          <w:ilvl w:val="0"/>
          <w:numId w:val="1008"/>
        </w:numPr>
      </w:pPr>
      <w:r>
        <w:t xml:space="preserve">何时发言；得与失（20:1–17）</w:t>
      </w:r>
    </w:p>
    <w:p>
      <w:pPr>
        <w:numPr>
          <w:ilvl w:val="0"/>
          <w:numId w:val="1008"/>
        </w:numPr>
      </w:pPr>
      <w:r>
        <w:t xml:space="preserve">得体与不得体的言谈（20:18–32）</w:t>
      </w:r>
    </w:p>
    <w:p>
      <w:pPr>
        <w:pStyle w:val="FirstParagraph"/>
      </w:pPr>
      <w:r>
        <w:t xml:space="preserve">G. 智者与愚昧人（21:1–22:18）</w:t>
      </w:r>
    </w:p>
    <w:p>
      <w:pPr>
        <w:numPr>
          <w:ilvl w:val="0"/>
          <w:numId w:val="1009"/>
        </w:numPr>
      </w:pPr>
      <w:r>
        <w:t xml:space="preserve">罪欺骗人的道路（21:1–28）</w:t>
      </w:r>
    </w:p>
    <w:p>
      <w:pPr>
        <w:numPr>
          <w:ilvl w:val="0"/>
          <w:numId w:val="1009"/>
        </w:numPr>
      </w:pPr>
      <w:r>
        <w:t xml:space="preserve">愚昧人偏离正道的道路（22:1–18）</w:t>
      </w:r>
    </w:p>
    <w:p>
      <w:pPr>
        <w:pStyle w:val="FirstParagraph"/>
      </w:pPr>
      <w:r>
        <w:t xml:space="preserve">H. 维护友谊（22:19–26）</w:t>
      </w:r>
    </w:p>
    <w:p>
      <w:pPr>
        <w:pStyle w:val="BodyText"/>
      </w:pPr>
      <w:r>
        <w:t xml:space="preserve">I. 对思想、言语和行为的自制（22:27–23:28）</w:t>
      </w:r>
    </w:p>
    <w:p>
      <w:pPr>
        <w:numPr>
          <w:ilvl w:val="0"/>
          <w:numId w:val="1010"/>
        </w:numPr>
      </w:pPr>
      <w:r>
        <w:t xml:space="preserve">祈求自制；罪恶的言语（22:27–23:15）</w:t>
      </w:r>
    </w:p>
    <w:p>
      <w:pPr>
        <w:numPr>
          <w:ilvl w:val="0"/>
          <w:numId w:val="1010"/>
        </w:numPr>
      </w:pPr>
      <w:r>
        <w:t xml:space="preserve">性方面的罪；通奸及其后果（23:16–28）</w:t>
      </w:r>
    </w:p>
    <w:p>
      <w:pPr>
        <w:pStyle w:val="FirstParagraph"/>
      </w:pPr>
      <w:r>
        <w:t xml:space="preserve">第二卷（第24–43章）</w:t>
      </w:r>
    </w:p>
    <w:p>
      <w:pPr>
        <w:pStyle w:val="BodyText"/>
      </w:pPr>
      <w:r>
        <w:t xml:space="preserve">五、第五部分（24:1–33:17）</w:t>
      </w:r>
    </w:p>
    <w:p>
      <w:pPr>
        <w:pStyle w:val="BodyText"/>
      </w:pPr>
      <w:r>
        <w:t xml:space="preserve">A. 智慧女士的赞美诗（24:1–34）</w:t>
      </w:r>
    </w:p>
    <w:p>
      <w:pPr>
        <w:numPr>
          <w:ilvl w:val="0"/>
          <w:numId w:val="1011"/>
        </w:numPr>
      </w:pPr>
      <w:r>
        <w:t xml:space="preserve">从天上到地上（24:1–18）</w:t>
      </w:r>
    </w:p>
    <w:p>
      <w:pPr>
        <w:numPr>
          <w:ilvl w:val="0"/>
          <w:numId w:val="1011"/>
        </w:numPr>
      </w:pPr>
      <w:r>
        <w:t xml:space="preserve">智慧的筵席（24:19–34）</w:t>
      </w:r>
    </w:p>
    <w:p>
      <w:pPr>
        <w:pStyle w:val="FirstParagraph"/>
      </w:pPr>
      <w:r>
        <w:t xml:space="preserve">B. 人际关系中的智慧（25:1–12）</w:t>
      </w:r>
    </w:p>
    <w:p>
      <w:pPr>
        <w:pStyle w:val="BodyText"/>
      </w:pPr>
      <w:r>
        <w:t xml:space="preserve">C. 论善良与邪恶的女性（25:13–26:27）</w:t>
      </w:r>
    </w:p>
    <w:p>
      <w:pPr>
        <w:numPr>
          <w:ilvl w:val="0"/>
          <w:numId w:val="1012"/>
        </w:numPr>
      </w:pPr>
      <w:r>
        <w:t xml:space="preserve">邪恶的妻子（25:13–26）</w:t>
      </w:r>
    </w:p>
    <w:p>
      <w:pPr>
        <w:numPr>
          <w:ilvl w:val="0"/>
          <w:numId w:val="1012"/>
        </w:numPr>
      </w:pPr>
      <w:r>
        <w:t xml:space="preserve">贤德的妻子；邪恶的妻子；任性的女儿（26:1–18）</w:t>
      </w:r>
    </w:p>
    <w:p>
      <w:pPr>
        <w:numPr>
          <w:ilvl w:val="0"/>
          <w:numId w:val="1012"/>
        </w:numPr>
      </w:pPr>
      <w:r>
        <w:t xml:space="preserve">呼吁男性在性方面保持正直（26:19–27）</w:t>
      </w:r>
    </w:p>
    <w:p>
      <w:pPr>
        <w:pStyle w:val="FirstParagraph"/>
      </w:pPr>
      <w:r>
        <w:t xml:space="preserve">D. 与人交往时诚实正直（26:28–27:15）</w:t>
      </w:r>
    </w:p>
    <w:p>
      <w:pPr>
        <w:pStyle w:val="BodyText"/>
      </w:pPr>
      <w:r>
        <w:t xml:space="preserve">E. 破坏友谊的行为（27:16–28:26）</w:t>
      </w:r>
    </w:p>
    <w:p>
      <w:pPr>
        <w:numPr>
          <w:ilvl w:val="0"/>
          <w:numId w:val="1013"/>
        </w:numPr>
      </w:pPr>
      <w:r>
        <w:t xml:space="preserve">背叛、欺骗与愤怒（27:16–28:7）</w:t>
      </w:r>
    </w:p>
    <w:p>
      <w:pPr>
        <w:numPr>
          <w:ilvl w:val="0"/>
          <w:numId w:val="1013"/>
        </w:numPr>
      </w:pPr>
      <w:r>
        <w:t xml:space="preserve">争端与诽谤（28:8–26）</w:t>
      </w:r>
    </w:p>
    <w:p>
      <w:pPr>
        <w:pStyle w:val="FirstParagraph"/>
      </w:pPr>
      <w:r>
        <w:t xml:space="preserve">F. 借出与借入；施舍与贷款担保（29:1–20）</w:t>
      </w:r>
    </w:p>
    <w:p>
      <w:pPr>
        <w:pStyle w:val="BodyText"/>
      </w:pPr>
      <w:r>
        <w:t xml:space="preserve">G. 论独立生活与养育儿女（29:21–30:13）</w:t>
      </w:r>
    </w:p>
    <w:p>
      <w:pPr>
        <w:pStyle w:val="BodyText"/>
      </w:pPr>
      <w:r>
        <w:t xml:space="preserve">H. 健康与内心喜乐而非财富带来幸福生活（30:14–31:11）</w:t>
      </w:r>
    </w:p>
    <w:p>
      <w:pPr>
        <w:pStyle w:val="BodyText"/>
      </w:pPr>
      <w:r>
        <w:t xml:space="preserve">I. 宴席上饮食饮酒的得体礼仪（31:12–32:13）</w:t>
      </w:r>
    </w:p>
    <w:p>
      <w:pPr>
        <w:pStyle w:val="BodyText"/>
      </w:pPr>
      <w:r>
        <w:t xml:space="preserve">J. 敬畏主、遵守律法并信靠神的护理（32:14–33:17）</w:t>
      </w:r>
    </w:p>
    <w:p>
      <w:pPr>
        <w:pStyle w:val="BodyText"/>
      </w:pPr>
      <w:r>
        <w:t xml:space="preserve">六、第六部分（33:18–38:23）</w:t>
      </w:r>
    </w:p>
    <w:p>
      <w:pPr>
        <w:pStyle w:val="BodyText"/>
      </w:pPr>
      <w:r>
        <w:t xml:space="preserve">A. 保持独立与管教奴隶（33:18–31）</w:t>
      </w:r>
    </w:p>
    <w:p>
      <w:pPr>
        <w:pStyle w:val="BodyText"/>
      </w:pPr>
      <w:r>
        <w:t xml:space="preserve">B. 不要相信梦境；旅行与敬畏主（34:1–17）</w:t>
      </w:r>
    </w:p>
    <w:p>
      <w:pPr>
        <w:pStyle w:val="BodyText"/>
      </w:pPr>
      <w:r>
        <w:t xml:space="preserve">C. 真正的敬拜：合宜的祭物、合乎德行的生活与谦卑的祷告（34:18–35:20）</w:t>
      </w:r>
    </w:p>
    <w:p>
      <w:pPr>
        <w:pStyle w:val="BodyText"/>
      </w:pPr>
      <w:r>
        <w:t xml:space="preserve">D. 为民族得拯救而祷告（36:1–17）</w:t>
      </w:r>
    </w:p>
    <w:p>
      <w:pPr>
        <w:pStyle w:val="BodyText"/>
      </w:pPr>
      <w:r>
        <w:t xml:space="preserve">E. 论选择妻子、朋友与顾问（36:18–37:15）</w:t>
      </w:r>
    </w:p>
    <w:p>
      <w:pPr>
        <w:pStyle w:val="BodyText"/>
      </w:pPr>
      <w:r>
        <w:t xml:space="preserve">F. 论智慧与节制欲望（37:16–31）</w:t>
      </w:r>
    </w:p>
    <w:p>
      <w:pPr>
        <w:pStyle w:val="BodyText"/>
      </w:pPr>
      <w:r>
        <w:t xml:space="preserve">G. 论医生、疾病与死亡（38:1–23）</w:t>
      </w:r>
    </w:p>
    <w:p>
      <w:pPr>
        <w:pStyle w:val="BodyText"/>
      </w:pPr>
      <w:r>
        <w:t xml:space="preserve">七、第七部分（38:24–43:33）</w:t>
      </w:r>
    </w:p>
    <w:p>
      <w:pPr>
        <w:pStyle w:val="BodyText"/>
      </w:pPr>
      <w:r>
        <w:t xml:space="preserve">A. 手工行业与文士的智慧（38:24–39:11）</w:t>
      </w:r>
    </w:p>
    <w:p>
      <w:pPr>
        <w:pStyle w:val="BodyText"/>
      </w:pPr>
      <w:r>
        <w:t xml:space="preserve">B. 赞美创造万有的神（39:12–35）</w:t>
      </w:r>
    </w:p>
    <w:p>
      <w:pPr>
        <w:pStyle w:val="BodyText"/>
      </w:pPr>
      <w:r>
        <w:t xml:space="preserve">C. 人生的忧乐终结于死亡（40:1–41:13）</w:t>
      </w:r>
    </w:p>
    <w:p>
      <w:pPr>
        <w:numPr>
          <w:ilvl w:val="0"/>
          <w:numId w:val="1014"/>
        </w:numPr>
      </w:pPr>
      <w:r>
        <w:t xml:space="preserve">人的忧愁与喜乐（40:1–30）</w:t>
      </w:r>
    </w:p>
    <w:p>
      <w:pPr>
        <w:numPr>
          <w:ilvl w:val="0"/>
          <w:numId w:val="1014"/>
        </w:numPr>
      </w:pPr>
      <w:r>
        <w:t xml:space="preserve">死亡（41:1–13）</w:t>
      </w:r>
    </w:p>
    <w:p>
      <w:pPr>
        <w:pStyle w:val="FirstParagraph"/>
      </w:pPr>
      <w:r>
        <w:t xml:space="preserve">D. 当有与不当有的羞耻；父亲与女儿（41:14–42:14）</w:t>
      </w:r>
    </w:p>
    <w:p>
      <w:pPr>
        <w:pStyle w:val="BodyText"/>
      </w:pPr>
      <w:r>
        <w:t xml:space="preserve">E. 神奇妙的创造之工（42:15–43:33）</w:t>
      </w:r>
    </w:p>
    <w:p>
      <w:pPr>
        <w:numPr>
          <w:ilvl w:val="0"/>
          <w:numId w:val="1015"/>
        </w:numPr>
      </w:pPr>
      <w:r>
        <w:t xml:space="preserve">诸天（42:15–43:12）</w:t>
      </w:r>
    </w:p>
    <w:p>
      <w:pPr>
        <w:numPr>
          <w:ilvl w:val="0"/>
          <w:numId w:val="1015"/>
        </w:numPr>
      </w:pPr>
      <w:r>
        <w:t xml:space="preserve">大地（43:13–33）</w:t>
      </w:r>
    </w:p>
    <w:p>
      <w:pPr>
        <w:pStyle w:val="FirstParagraph"/>
      </w:pPr>
      <w:r>
        <w:t xml:space="preserve">第三卷（第44–50章）</w:t>
      </w:r>
    </w:p>
    <w:p>
      <w:pPr>
        <w:pStyle w:val="BodyText"/>
      </w:pPr>
      <w:r>
        <w:t xml:space="preserve">八、第八部分（44:1–50:29）</w:t>
      </w:r>
    </w:p>
    <w:p>
      <w:pPr>
        <w:pStyle w:val="BodyText"/>
      </w:pPr>
      <w:r>
        <w:t xml:space="preserve">A. 赞美以色列的先祖（44:1–15）</w:t>
      </w:r>
    </w:p>
    <w:p>
      <w:pPr>
        <w:pStyle w:val="BodyText"/>
      </w:pPr>
      <w:r>
        <w:t xml:space="preserve">B. 早期先祖：以诺、挪亚、亚伯拉罕、以撒与雅各（44:16–23）</w:t>
      </w:r>
    </w:p>
    <w:p>
      <w:pPr>
        <w:pStyle w:val="BodyText"/>
      </w:pPr>
      <w:r>
        <w:t xml:space="preserve">C. 出埃及的英雄（45:1–26）</w:t>
      </w:r>
    </w:p>
    <w:p>
      <w:pPr>
        <w:numPr>
          <w:ilvl w:val="0"/>
          <w:numId w:val="1016"/>
        </w:numPr>
      </w:pPr>
      <w:r>
        <w:t xml:space="preserve">摩西（45:1–5）</w:t>
      </w:r>
    </w:p>
    <w:p>
      <w:pPr>
        <w:numPr>
          <w:ilvl w:val="0"/>
          <w:numId w:val="1016"/>
        </w:numPr>
      </w:pPr>
      <w:r>
        <w:t xml:space="preserve">亚伦与非尼哈（45:6–26）</w:t>
      </w:r>
    </w:p>
    <w:p>
      <w:pPr>
        <w:pStyle w:val="FirstParagraph"/>
      </w:pPr>
      <w:r>
        <w:t xml:space="preserve">D. 从征服迦南到王国时期：约书亚、迦勒、士师与撒母耳（46:1–20）</w:t>
      </w:r>
    </w:p>
    <w:p>
      <w:pPr>
        <w:pStyle w:val="BodyText"/>
      </w:pPr>
      <w:r>
        <w:t xml:space="preserve">E. 大卫王国（47:1–11）</w:t>
      </w:r>
    </w:p>
    <w:p>
      <w:pPr>
        <w:pStyle w:val="BodyText"/>
      </w:pPr>
      <w:r>
        <w:t xml:space="preserve">F. 所罗门与分裂的王国（47:12–25）</w:t>
      </w:r>
    </w:p>
    <w:p>
      <w:pPr>
        <w:pStyle w:val="BodyText"/>
      </w:pPr>
      <w:r>
        <w:t xml:space="preserve">G. 北国以色列：以利亚与以利沙（48:1–16）</w:t>
      </w:r>
    </w:p>
    <w:p>
      <w:pPr>
        <w:pStyle w:val="BodyText"/>
      </w:pPr>
      <w:r>
        <w:t xml:space="preserve">H. 南国犹大：希西家与以赛亚（48:17–25）</w:t>
      </w:r>
    </w:p>
    <w:p>
      <w:pPr>
        <w:pStyle w:val="BodyText"/>
      </w:pPr>
      <w:r>
        <w:t xml:space="preserve">I. 约西亚王与众先知；追念古代英雄（49:1–16）</w:t>
      </w:r>
    </w:p>
    <w:p>
      <w:pPr>
        <w:pStyle w:val="BodyText"/>
      </w:pPr>
      <w:r>
        <w:t xml:space="preserve">J. 大祭司西缅（50:1–24）</w:t>
      </w:r>
    </w:p>
    <w:p>
      <w:pPr>
        <w:pStyle w:val="BodyText"/>
      </w:pPr>
      <w:r>
        <w:t xml:space="preserve">K. 犹大的邻邦；作者跋语（50:25–29）</w:t>
      </w:r>
    </w:p>
    <w:p>
      <w:pPr>
        <w:pStyle w:val="BodyText"/>
      </w:pPr>
      <w:r>
        <w:rPr>
          <w:b/>
          <w:bCs/>
        </w:rPr>
        <w:t xml:space="preserve">结语（第51章）</w:t>
      </w:r>
    </w:p>
    <w:p>
      <w:pPr>
        <w:pStyle w:val="BodyText"/>
      </w:pPr>
      <w:r>
        <w:t xml:space="preserve">A. 感恩祷告（51:1–12）</w:t>
      </w:r>
    </w:p>
    <w:p>
      <w:pPr>
        <w:pStyle w:val="BodyText"/>
      </w:pPr>
      <w:r>
        <w:t xml:space="preserve">B. 赞美诗</w:t>
      </w:r>
    </w:p>
    <w:p>
      <w:pPr>
        <w:pStyle w:val="BodyText"/>
      </w:pPr>
      <w:r>
        <w:t xml:space="preserve">C. 作者寻求智慧（51:13–30）</w:t>
      </w:r>
    </w:p>
    <w:p>
      <w:r>
        <w:br w:type="page"/>
      </w:r>
    </w:p>
    <w:bookmarkEnd w:id="71"/>
    <w:bookmarkStart w:id="74" w:name="德训篇序言"/>
    <w:p>
      <w:pPr>
        <w:pStyle w:val="Heading2"/>
      </w:pPr>
      <w:r>
        <w:t xml:space="preserve">德训篇序言</w:t>
      </w:r>
    </w:p>
    <w:p>
      <w:pPr>
        <w:pStyle w:val="FirstParagraph"/>
      </w:pPr>
      <w:r>
        <w:t xml:space="preserve">德训篇序言由本·西拉的孙子以优美的</w:t>
      </w:r>
      <w:r>
        <w:rPr>
          <w:vertAlign w:val="superscript"/>
        </w:rPr>
        <w:t xml:space="preserve">†</w:t>
      </w:r>
      <w:r>
        <w:rPr>
          <w:i/>
          <w:iCs/>
        </w:rPr>
        <w:t xml:space="preserve">通用</w:t>
      </w:r>
      <w:r>
        <w:t xml:space="preserve">希腊文写成，其文体与古典希腊历史著作的导言相似（参见路 1:1–4）。序言由三个优雅的长句组成，分别对应RSV-2CE的三个段落。本·西拉的孙子在这些句子中说明：（1）祖父写作本书的原因；（2）自己将希伯来文原本译成希腊文时的不足；（3）他着手翻译本书的背景与原因。</w:t>
      </w:r>
    </w:p>
    <w:p>
      <w:pPr>
        <w:pStyle w:val="BodyText"/>
      </w:pPr>
      <w:r>
        <w:rPr>
          <w:b/>
          <w:bCs/>
        </w:rPr>
        <w:t xml:space="preserve">我们既由《法律》、《先知》和其后的作家得了许多高尚的教训，就应该称道以色列民族的训导和智慧；因为读书人不应只为自己求学，还应以自己的言论和著作，使在外好学的人得沾利益。所以，我的祖父耶稣在热心研究《法律》、《先知》及别的祖传文献以后，获得了一种相当的造诣，遂自觉对于训导和智慧不能不著书立论，使那些好学之士得悉以后，更能进修，善度合乎法律的生活。</w:t>
      </w:r>
    </w:p>
    <w:p>
      <w:pPr>
        <w:pStyle w:val="BodyText"/>
      </w:pPr>
      <w:r>
        <w:rPr>
          <w:b/>
          <w:bCs/>
        </w:rPr>
        <w:t xml:space="preserve">所以如今奉劝你们，要怀着善意和慎重的态度来读这部书；也希望你们加以原谅，因为有些词句，我们虽然费了一番苦心，仍不能用适当的文辞将原意表达出来；因为希伯来文的著作一译成他国文字，便不易保存其原有的气魄。这种情形不但本书如此，就连《法律》、《先知》和其他经籍的译文，与原文一对照，也有不少差异。</w:t>
      </w:r>
    </w:p>
    <w:p>
      <w:pPr>
        <w:pStyle w:val="BodyText"/>
      </w:pPr>
      <w:r>
        <w:rPr>
          <w:b/>
          <w:bCs/>
        </w:rPr>
        <w:t xml:space="preserve">正值欧厄尔革忒斯王执政第三十八年，我来到埃及，在那里居住了一段时间，获得了不少受教的机会。我深感有必要亲自付出心力翻译以下这部书，便在那段时间里极其警醒，竭尽所能，完成并出版本书，使那些侨居在外、渴望求学、在品格上已预备好依照法律生活的人得以阅读。</w:t>
      </w:r>
    </w:p>
    <w:p>
      <w:pPr>
        <w:pStyle w:val="BodyText"/>
      </w:pPr>
      <w:r>
        <w:rPr>
          <w:b/>
          <w:bCs/>
        </w:rPr>
        <w:t xml:space="preserve">旧约：</w:t>
      </w:r>
      <w:r>
        <w:t xml:space="preserve">申 4:6</w:t>
      </w:r>
      <w:r>
        <w:t xml:space="preserve"> </w:t>
      </w:r>
      <w:r>
        <w:rPr>
          <w:b/>
          <w:bCs/>
        </w:rPr>
        <w:t xml:space="preserve">新约：</w:t>
      </w:r>
      <w:r>
        <w:t xml:space="preserve">路 24:44；帖后 2:15</w:t>
      </w:r>
      <w:r>
        <w:t xml:space="preserve"> </w:t>
      </w:r>
      <w:r>
        <w:rPr>
          <w:b/>
          <w:bCs/>
        </w:rPr>
        <w:t xml:space="preserve">天主教教理：</w:t>
      </w:r>
      <w:r>
        <w:t xml:space="preserve">旧约的恒久价值，121–23</w:t>
      </w:r>
    </w:p>
    <w:p>
      <w:pPr>
        <w:pStyle w:val="BodyText"/>
      </w:pPr>
      <w:r>
        <w:t xml:space="preserve">本·西拉的孙子在序言开篇强调祖父的著作与希伯来文圣经之间的联系。</w:t>
      </w:r>
      <w:r>
        <w:rPr>
          <w:rStyle w:val="FootnoteReference"/>
        </w:rPr>
        <w:footnoteReference w:id="72"/>
      </w:r>
      <w:r>
        <w:t xml:space="preserve">犹太人已经从</w:t>
      </w:r>
      <w:r>
        <w:rPr>
          <w:b/>
          <w:bCs/>
        </w:rPr>
        <w:t xml:space="preserve">法律、先知和其后的作家</w:t>
      </w:r>
      <w:r>
        <w:t xml:space="preserve">那里领受了</w:t>
      </w:r>
      <w:r>
        <w:rPr>
          <w:b/>
          <w:bCs/>
        </w:rPr>
        <w:t xml:space="preserve">许多高尚的教训</w:t>
      </w:r>
      <w:r>
        <w:t xml:space="preserve">。这是现存文献中最早提及希伯来文圣经三分结构的记载；犹太人称之为</w:t>
      </w:r>
      <w:r>
        <w:t xml:space="preserve"> </w:t>
      </w:r>
      <w:r>
        <w:rPr>
          <w:i/>
          <w:iCs/>
        </w:rPr>
        <w:t xml:space="preserve">Tanakh</w:t>
      </w:r>
      <w:r>
        <w:t xml:space="preserve">（塔纳赫），这个缩略词由法律（</w:t>
      </w:r>
      <w:r>
        <w:rPr>
          <w:i/>
          <w:iCs/>
        </w:rPr>
        <w:t xml:space="preserve">Torah</w:t>
      </w:r>
      <w:r>
        <w:t xml:space="preserve">）、先知书（</w:t>
      </w:r>
      <w:r>
        <w:rPr>
          <w:i/>
          <w:iCs/>
        </w:rPr>
        <w:t xml:space="preserve">Nevi’im</w:t>
      </w:r>
      <w:r>
        <w:t xml:space="preserve">）和圣卷（</w:t>
      </w:r>
      <w:r>
        <w:rPr>
          <w:i/>
          <w:iCs/>
        </w:rPr>
        <w:t xml:space="preserve">Ketuvim</w:t>
      </w:r>
      <w:r>
        <w:t xml:space="preserve">）的名称组成（参见路 24:44）。以色列正是借着这些圣典获得了</w:t>
      </w:r>
      <w:r>
        <w:rPr>
          <w:b/>
          <w:bCs/>
        </w:rPr>
        <w:t xml:space="preserve">训导</w:t>
      </w:r>
      <w:r>
        <w:t xml:space="preserve">（希腊文</w:t>
      </w:r>
      <w:r>
        <w:t xml:space="preserve"> </w:t>
      </w:r>
      <w:r>
        <w:rPr>
          <w:i/>
          <w:iCs/>
        </w:rPr>
        <w:t xml:space="preserve">paideia</w:t>
      </w:r>
      <w:r>
        <w:t xml:space="preserve">；希伯来文</w:t>
      </w:r>
      <w:r>
        <w:t xml:space="preserve"> </w:t>
      </w:r>
      <w:r>
        <w:rPr>
          <w:i/>
          <w:iCs/>
        </w:rPr>
        <w:t xml:space="preserve">musar</w:t>
      </w:r>
      <w:r>
        <w:t xml:space="preserve">），即教育、学识或管教，以及</w:t>
      </w:r>
      <w:r>
        <w:rPr>
          <w:b/>
          <w:bCs/>
        </w:rPr>
        <w:t xml:space="preserve">智慧</w:t>
      </w:r>
      <w:r>
        <w:t xml:space="preserve">（希腊文</w:t>
      </w:r>
      <w:r>
        <w:t xml:space="preserve"> </w:t>
      </w:r>
      <w:r>
        <w:rPr>
          <w:i/>
          <w:iCs/>
        </w:rPr>
        <w:t xml:space="preserve">sophia</w:t>
      </w:r>
      <w:r>
        <w:t xml:space="preserve">；希伯来文</w:t>
      </w:r>
      <w:r>
        <w:t xml:space="preserve"> </w:t>
      </w:r>
      <w:r>
        <w:rPr>
          <w:i/>
          <w:iCs/>
        </w:rPr>
        <w:t xml:space="preserve">hokhmah</w:t>
      </w:r>
      <w:r>
        <w:t xml:space="preserve">）（参见申 4:6）。本·西拉写作本书，并非只面向专家。他不仅希望</w:t>
      </w:r>
      <w:r>
        <w:rPr>
          <w:b/>
          <w:bCs/>
        </w:rPr>
        <w:t xml:space="preserve">读书人</w:t>
      </w:r>
      <w:r>
        <w:t xml:space="preserve">——即能够以原文阅读圣经的专业文士——</w:t>
      </w:r>
      <w:r>
        <w:rPr>
          <w:b/>
          <w:bCs/>
        </w:rPr>
        <w:t xml:space="preserve">求得领悟</w:t>
      </w:r>
      <w:r>
        <w:t xml:space="preserve">，也希望这些</w:t>
      </w:r>
      <w:r>
        <w:rPr>
          <w:b/>
          <w:bCs/>
        </w:rPr>
        <w:t xml:space="preserve">好学的人</w:t>
      </w:r>
      <w:r>
        <w:t xml:space="preserve">能够</w:t>
      </w:r>
      <w:r>
        <w:rPr>
          <w:b/>
          <w:bCs/>
        </w:rPr>
        <w:t xml:space="preserve">帮助在外的人</w:t>
      </w:r>
      <w:r>
        <w:t xml:space="preserve">——散居的犹太人，甚至外邦人——以口头</w:t>
      </w:r>
      <w:r>
        <w:rPr>
          <w:b/>
          <w:bCs/>
        </w:rPr>
        <w:t xml:space="preserve">言论</w:t>
      </w:r>
      <w:r>
        <w:t xml:space="preserve">和</w:t>
      </w:r>
      <w:r>
        <w:rPr>
          <w:b/>
          <w:bCs/>
        </w:rPr>
        <w:t xml:space="preserve">著作</w:t>
      </w:r>
      <w:r>
        <w:t xml:space="preserve">传递他们所获得的智慧（参见帖后 2:15）。译者的</w:t>
      </w:r>
      <w:r>
        <w:rPr>
          <w:b/>
          <w:bCs/>
        </w:rPr>
        <w:t xml:space="preserve">祖父耶稣</w:t>
      </w:r>
      <w:r>
        <w:t xml:space="preserve">（或耶书亚）·本·西拉绝非宗教革新者；他精通以色列的圣经，并以之为基础写成自己的著作。他</w:t>
      </w:r>
      <w:r>
        <w:rPr>
          <w:b/>
          <w:bCs/>
        </w:rPr>
        <w:t xml:space="preserve">潜心</w:t>
      </w:r>
      <w:r>
        <w:t xml:space="preserve">研究</w:t>
      </w:r>
      <w:r>
        <w:rPr>
          <w:b/>
          <w:bCs/>
        </w:rPr>
        <w:t xml:space="preserve">法律、先知及其他书卷</w:t>
      </w:r>
      <w:r>
        <w:t xml:space="preserve">，因而</w:t>
      </w:r>
      <w:r>
        <w:rPr>
          <w:b/>
          <w:bCs/>
        </w:rPr>
        <w:t xml:space="preserve">获得相当的造诣</w:t>
      </w:r>
      <w:r>
        <w:t xml:space="preserve">。只有达到这种精通程度以后，他才感到自己</w:t>
      </w:r>
      <w:r>
        <w:rPr>
          <w:b/>
          <w:bCs/>
        </w:rPr>
        <w:t xml:space="preserve">受到引导</w:t>
      </w:r>
      <w:r>
        <w:t xml:space="preserve">——译者所指的或许是受神或圣灵引导——去</w:t>
      </w:r>
      <w:r>
        <w:rPr>
          <w:b/>
          <w:bCs/>
        </w:rPr>
        <w:t xml:space="preserve">撰写一些有关训导和智慧的内容</w:t>
      </w:r>
      <w:r>
        <w:t xml:space="preserve">，也就是以色列人借着研习妥拉、先知书和圣卷所获得的同一种</w:t>
      </w:r>
      <w:r>
        <w:t xml:space="preserve"> </w:t>
      </w:r>
      <w:r>
        <w:rPr>
          <w:i/>
          <w:iCs/>
        </w:rPr>
        <w:t xml:space="preserve">paideia</w:t>
      </w:r>
      <w:r>
        <w:t xml:space="preserve"> </w:t>
      </w:r>
      <w:r>
        <w:t xml:space="preserve">与</w:t>
      </w:r>
      <w:r>
        <w:t xml:space="preserve"> </w:t>
      </w:r>
      <w:r>
        <w:rPr>
          <w:i/>
          <w:iCs/>
        </w:rPr>
        <w:t xml:space="preserve">sophia</w:t>
      </w:r>
      <w:r>
        <w:t xml:space="preserve">。他的著作最终并非以纯粹的理智博学为目标，而是为了使人更加虔诚地遵守妥拉，好让这些爱好学习的人阅读德训篇并</w:t>
      </w:r>
      <w:r>
        <w:rPr>
          <w:b/>
          <w:bCs/>
        </w:rPr>
        <w:t xml:space="preserve">熟悉</w:t>
      </w:r>
      <w:r>
        <w:t xml:space="preserve">其内容以后，能够</w:t>
      </w:r>
      <w:r>
        <w:rPr>
          <w:b/>
          <w:bCs/>
        </w:rPr>
        <w:t xml:space="preserve">更有长进，依照法律生活</w:t>
      </w:r>
      <w:r>
        <w:t xml:space="preserve">；对虔诚的犹太人而言，这正是敬爱神的基本表现。培养许多致力于遵守妥拉并忠实传递其教导的门徒，是古代犹太教常见的理想，也预示耶稣后来如何训练自己的门徒，将他的教导传给别人。</w:t>
      </w:r>
      <w:r>
        <w:rPr>
          <w:rStyle w:val="FootnoteReference"/>
        </w:rPr>
        <w:footnoteReference w:id="73"/>
      </w:r>
      <w:r>
        <w:t xml:space="preserve">译者随后劝勉读者——住在埃及的犹太人——不仅要</w:t>
      </w:r>
      <w:r>
        <w:rPr>
          <w:b/>
          <w:bCs/>
        </w:rPr>
        <w:t xml:space="preserve">怀着善意和慎重的态度</w:t>
      </w:r>
      <w:r>
        <w:t xml:space="preserve">阅读祖父的著作，也要宽容他译文中的不足。他以编者的「我们」自称，承认尽管</w:t>
      </w:r>
      <w:r>
        <w:rPr>
          <w:b/>
          <w:bCs/>
        </w:rPr>
        <w:t xml:space="preserve">费了一番苦心翻译</w:t>
      </w:r>
      <w:r>
        <w:t xml:space="preserve">，将希伯来文译成希腊文时，必然仍有</w:t>
      </w:r>
      <w:r>
        <w:rPr>
          <w:b/>
          <w:bCs/>
        </w:rPr>
        <w:t xml:space="preserve">一些词句未能适当表达</w:t>
      </w:r>
      <w:r>
        <w:t xml:space="preserve">。正如意大利谚语所说：「</w:t>
      </w:r>
      <w:r>
        <w:rPr>
          <w:i/>
          <w:iCs/>
        </w:rPr>
        <w:t xml:space="preserve">traduttore, traditore</w:t>
      </w:r>
      <w:r>
        <w:t xml:space="preserve">」——译者即叛徒，每一部译作都是对原文真义的某种背叛。将</w:t>
      </w:r>
      <w:r>
        <w:rPr>
          <w:b/>
          <w:bCs/>
        </w:rPr>
        <w:t xml:space="preserve">原以希伯来文表达的内容</w:t>
      </w:r>
      <w:r>
        <w:t xml:space="preserve">译成希腊文这样的</w:t>
      </w:r>
      <w:r>
        <w:rPr>
          <w:b/>
          <w:bCs/>
        </w:rPr>
        <w:t xml:space="preserve">另一种语言</w:t>
      </w:r>
      <w:r>
        <w:t xml:space="preserve">时，情形确实如此：希伯来文简洁、生动而富于画面感，注重行动与观察；希腊文则精确、丰富而复杂，擅长论证、描写和表达细微的意义。两种语言之间的巨大差异，使本·西拉的孙子不仅批评自己的翻译，甚至也批评《七十士译本》——这部犹太圣经的希腊文译本始译于本·西拉时代前数代——认为它与希伯来文原本也有</w:t>
      </w:r>
      <w:r>
        <w:rPr>
          <w:b/>
          <w:bCs/>
        </w:rPr>
        <w:t xml:space="preserve">不少差异</w:t>
      </w:r>
      <w:r>
        <w:t xml:space="preserve">。</w:t>
      </w:r>
    </w:p>
    <w:p>
      <w:pPr>
        <w:pStyle w:val="BodyText"/>
      </w:pPr>
      <w:r>
        <w:t xml:space="preserve">在第三个句子中，本·西拉的孙子交代了自己工作的背景。他告诉读者，他大概是从犹太地区</w:t>
      </w:r>
      <w:r>
        <w:rPr>
          <w:b/>
          <w:bCs/>
        </w:rPr>
        <w:t xml:space="preserve">来到埃及</w:t>
      </w:r>
      <w:r>
        <w:t xml:space="preserve">，当时是</w:t>
      </w:r>
      <w:r>
        <w:rPr>
          <w:b/>
          <w:bCs/>
        </w:rPr>
        <w:t xml:space="preserve">欧厄尔革忒斯王执政第三十八年</w:t>
      </w:r>
      <w:r>
        <w:t xml:space="preserve">；这位国王即托勒密八世（或七世）·费斯孔，统治时期为公元前170至116年（参见导论第17–19页「书名、作者与成书年代」）。因此，这位孙子于公元前132年抵达埃及，并在那里</w:t>
      </w:r>
      <w:r>
        <w:rPr>
          <w:b/>
          <w:bCs/>
        </w:rPr>
        <w:t xml:space="preserve">住了一段时间</w:t>
      </w:r>
      <w:r>
        <w:t xml:space="preserve">。希腊文本似乎暗示，他在埃及居留的时间与欧厄尔革忒斯的统治期同步，也就是说，他一直住到国王于公元前116年去世。他在埃及很可能通过在当地犹太群体中学习或教导而获得</w:t>
      </w:r>
      <w:r>
        <w:rPr>
          <w:b/>
          <w:bCs/>
        </w:rPr>
        <w:t xml:space="preserve">不少受教的机会</w:t>
      </w:r>
      <w:r>
        <w:t xml:space="preserve">；这个群体很可能位于亚历山大。过了一段时间，他确信自己应当</w:t>
      </w:r>
      <w:r>
        <w:rPr>
          <w:b/>
          <w:bCs/>
        </w:rPr>
        <w:t xml:space="preserve">付出一些心力</w:t>
      </w:r>
      <w:r>
        <w:t xml:space="preserve">来翻译祖父的著作。他以</w:t>
      </w:r>
      <w:r>
        <w:rPr>
          <w:b/>
          <w:bCs/>
        </w:rPr>
        <w:t xml:space="preserve">极大的警醒和技巧</w:t>
      </w:r>
      <w:r>
        <w:t xml:space="preserve">来翻译、</w:t>
      </w:r>
      <w:r>
        <w:rPr>
          <w:b/>
          <w:bCs/>
        </w:rPr>
        <w:t xml:space="preserve">完成并出版</w:t>
      </w:r>
      <w:r>
        <w:t xml:space="preserve">此书，这意味着他曾为这项工作度过许多个不眠之夜。序言最后，他告诉读者，自己翻译祖父的著作，是为了</w:t>
      </w:r>
      <w:r>
        <w:rPr>
          <w:b/>
          <w:bCs/>
        </w:rPr>
        <w:t xml:space="preserve">那些侨居在外的人</w:t>
      </w:r>
      <w:r>
        <w:t xml:space="preserve">，即住在以色列地以外、说希腊语的犹太人；他们</w:t>
      </w:r>
      <w:r>
        <w:rPr>
          <w:b/>
          <w:bCs/>
        </w:rPr>
        <w:t xml:space="preserve">渴望求得</w:t>
      </w:r>
      <w:r>
        <w:t xml:space="preserve">（或「热爱」）</w:t>
      </w:r>
      <w:r>
        <w:rPr>
          <w:b/>
          <w:bCs/>
        </w:rPr>
        <w:t xml:space="preserve">学问</w:t>
      </w:r>
      <w:r>
        <w:t xml:space="preserve">，而且在</w:t>
      </w:r>
      <w:r>
        <w:rPr>
          <w:b/>
          <w:bCs/>
        </w:rPr>
        <w:t xml:space="preserve">品格上已经预备好</w:t>
      </w:r>
      <w:r>
        <w:t xml:space="preserve">，愿意</w:t>
      </w:r>
      <w:r>
        <w:rPr>
          <w:b/>
          <w:bCs/>
        </w:rPr>
        <w:t xml:space="preserve">依照法律生活</w:t>
      </w:r>
      <w:r>
        <w:t xml:space="preserve">。</w:t>
      </w:r>
    </w:p>
    <w:p>
      <w:r>
        <w:br w:type="page"/>
      </w:r>
    </w:p>
    <w:bookmarkEnd w:id="74"/>
    <w:bookmarkStart w:id="274" w:name="第一卷"/>
    <w:p>
      <w:pPr>
        <w:pStyle w:val="Heading2"/>
      </w:pPr>
      <w:r>
        <w:t xml:space="preserve">第一卷</w:t>
      </w:r>
    </w:p>
    <w:p>
      <w:pPr>
        <w:pStyle w:val="FirstParagraph"/>
      </w:pPr>
      <w:r>
        <w:rPr>
          <w:b/>
          <w:bCs/>
        </w:rPr>
        <w:t xml:space="preserve">德训篇 1:1–23:28</w:t>
      </w:r>
    </w:p>
    <w:bookmarkStart w:id="120" w:name="第一部分"/>
    <w:p>
      <w:pPr>
        <w:pStyle w:val="Heading3"/>
      </w:pPr>
      <w:r>
        <w:t xml:space="preserve">第一部分</w:t>
      </w:r>
    </w:p>
    <w:p>
      <w:pPr>
        <w:pStyle w:val="FirstParagraph"/>
      </w:pPr>
      <w:r>
        <w:rPr>
          <w:b/>
          <w:bCs/>
        </w:rPr>
        <w:t xml:space="preserve">德训篇 1:1–4:10</w:t>
      </w:r>
    </w:p>
    <w:p>
      <w:pPr>
        <w:pStyle w:val="BodyText"/>
      </w:pPr>
      <w:r>
        <w:t xml:space="preserve">智慧奥秘莫测，难以寻得。历代思想家都试图回答一些恒久的问题来寻求她：智慧是什么？在哪里可以找到她？人如何才能获得她？古希腊哲学家亚里士多德认为，智慧（</w:t>
      </w:r>
      <w:r>
        <w:rPr>
          <w:i/>
          <w:iCs/>
        </w:rPr>
        <w:t xml:space="preserve">sophia</w:t>
      </w:r>
      <w:r>
        <w:t xml:space="preserve">）是一种理智德行，即「直觉理性与科学知识的结合」。</w:t>
      </w:r>
      <w:r>
        <w:rPr>
          <w:rStyle w:val="FootnoteReference"/>
        </w:rPr>
        <w:footnoteReference w:id="75"/>
      </w:r>
      <w:r>
        <w:t xml:space="preserve">他将</w:t>
      </w:r>
      <w:r>
        <w:t xml:space="preserve"> </w:t>
      </w:r>
      <w:r>
        <w:rPr>
          <w:i/>
          <w:iCs/>
        </w:rPr>
        <w:t xml:space="preserve">sophia</w:t>
      </w:r>
      <w:r>
        <w:t xml:space="preserve"> </w:t>
      </w:r>
      <w:r>
        <w:t xml:space="preserve">与实践智慧或明智（</w:t>
      </w:r>
      <w:r>
        <w:rPr>
          <w:i/>
          <w:iCs/>
        </w:rPr>
        <w:t xml:space="preserve">phronēsis</w:t>
      </w:r>
      <w:r>
        <w:t xml:space="preserve">）区分开来；明智使人能够「妥善考虑什么对自己有益且有利」。</w:t>
      </w:r>
      <w:r>
        <w:rPr>
          <w:rStyle w:val="FootnoteReference"/>
        </w:rPr>
        <w:footnoteReference w:id="76"/>
      </w:r>
      <w:r>
        <w:t xml:space="preserve">圣经中的智慧兼有理智与实践这两个层面。上文已将其定义为「依照神的旨意过美好而成功的生活所必需的实用知识和技能」（第25页）。德训篇第1章介绍智慧的理智与实践层面：智慧是神所赐的礼物，只有神认识并拥有她（1:1–10）；神主要不是将她赐给天资聪颖的人，而是赐给「爱他的人」（1:10）。随后，本·西拉概述了获得智慧最初的实践步骤：敬畏主，避免不义的愤怒、骄傲和虚伪，并遵守神的诫命（1:11–30）。接着是一组关于如何有智慧地生活的实用建议：寻求智慧的人必须信靠神，在试炼与试探中保持坚定（2:1–18）；他们必须孝敬父母（3:1–16），谦卑自己、远离骄傲（3:17–31），并慷慨帮助穷人和有需要的人（4:1–10）。</w:t>
      </w:r>
    </w:p>
    <w:bookmarkStart w:id="89" w:name="一.a.-智慧源于神1110"/>
    <w:p>
      <w:pPr>
        <w:pStyle w:val="Heading4"/>
      </w:pPr>
      <w:r>
        <w:t xml:space="preserve">一.A. 智慧源于神（1:1–10）</w:t>
      </w:r>
    </w:p>
    <w:p>
      <w:pPr>
        <w:pStyle w:val="FirstParagraph"/>
      </w:pPr>
      <w:r>
        <w:rPr>
          <w:vertAlign w:val="superscript"/>
        </w:rPr>
        <w:t xml:space="preserve">1</w:t>
      </w:r>
      <w:r>
        <w:t xml:space="preserve">一切智慧皆来自上主，</w:t>
      </w:r>
    </w:p>
    <w:p>
      <w:pPr>
        <w:pStyle w:val="BodyText"/>
      </w:pPr>
      <w:r>
        <w:t xml:space="preserve">并且永远与他同在。</w:t>
      </w:r>
      <w:r>
        <w:br/>
      </w:r>
      <w:r>
        <w:rPr>
          <w:vertAlign w:val="superscript"/>
        </w:rPr>
        <w:t xml:space="preserve">2</w:t>
      </w:r>
      <w:r>
        <w:t xml:space="preserve">海沙、雨点</w:t>
      </w:r>
      <w:r>
        <w:br/>
      </w:r>
      <w:r>
        <w:t xml:space="preserve">和永远的日子，谁能数清？</w:t>
      </w:r>
      <w:r>
        <w:br/>
      </w:r>
      <w:r>
        <w:rPr>
          <w:vertAlign w:val="superscript"/>
        </w:rPr>
        <w:t xml:space="preserve">3</w:t>
      </w:r>
      <w:r>
        <w:t xml:space="preserve">天之高、地之宽、</w:t>
      </w:r>
      <w:r>
        <w:br/>
      </w:r>
      <w:r>
        <w:t xml:space="preserve">渊之深和智慧，谁能探究？</w:t>
      </w:r>
      <w:r>
        <w:br/>
      </w:r>
      <w:r>
        <w:rPr>
          <w:vertAlign w:val="superscript"/>
        </w:rPr>
        <w:t xml:space="preserve">4</w:t>
      </w:r>
      <w:r>
        <w:t xml:space="preserve">智慧受造于万物之先；</w:t>
      </w:r>
      <w:r>
        <w:br/>
      </w:r>
      <w:r>
        <w:t xml:space="preserve">明达的智慧，从永远就有。</w:t>
      </w:r>
      <w:r>
        <w:br/>
      </w:r>
      <w:r>
        <w:rPr>
          <w:vertAlign w:val="superscript"/>
        </w:rPr>
        <w:t xml:space="preserve">5</w:t>
      </w:r>
      <w:r>
        <w:t xml:space="preserve">智慧的泉源是至高天上神的言语，</w:t>
      </w:r>
      <w:r>
        <w:br/>
      </w:r>
      <w:r>
        <w:t xml:space="preserve">她的道路是永久的诫命。</w:t>
      </w:r>
      <w:r>
        <w:br/>
      </w:r>
      <w:r>
        <w:rPr>
          <w:vertAlign w:val="superscript"/>
        </w:rPr>
        <w:t xml:space="preserve">6</w:t>
      </w:r>
      <w:r>
        <w:t xml:space="preserve">智慧的根源，曾启示给谁？</w:t>
      </w:r>
      <w:r>
        <w:br/>
      </w:r>
      <w:r>
        <w:t xml:space="preserve">她的计谋，有谁认识？</w:t>
      </w:r>
      <w:r>
        <w:br/>
      </w:r>
      <w:r>
        <w:rPr>
          <w:vertAlign w:val="superscript"/>
        </w:rPr>
        <w:t xml:space="preserve">7</w:t>
      </w:r>
      <w:r>
        <w:t xml:space="preserve">智慧的知识，曾显明给谁？</w:t>
      </w:r>
      <w:r>
        <w:br/>
      </w:r>
      <w:r>
        <w:t xml:space="preserve">她丰富的经验，有谁明白？</w:t>
      </w:r>
      <w:r>
        <w:br/>
      </w:r>
      <w:r>
        <w:rPr>
          <w:vertAlign w:val="superscript"/>
        </w:rPr>
        <w:t xml:space="preserve">8</w:t>
      </w:r>
      <w:r>
        <w:t xml:space="preserve">惟有一位是明智的，</w:t>
      </w:r>
      <w:r>
        <w:rPr>
          <w:i/>
          <w:iCs/>
        </w:rPr>
        <w:t xml:space="preserve">万有的创造者</w:t>
      </w:r>
      <w:r>
        <w:t xml:space="preserve">，</w:t>
      </w:r>
      <w:r>
        <w:rPr>
          <w:rStyle w:val="FootnoteReference"/>
        </w:rPr>
        <w:footnoteReference w:id="77"/>
      </w:r>
      <w:r>
        <w:br/>
      </w:r>
      <w:r>
        <w:rPr>
          <w:i/>
          <w:iCs/>
        </w:rPr>
        <w:t xml:space="preserve">君王</w:t>
      </w:r>
      <w:r>
        <w:t xml:space="preserve">，最可敬畏的，坐在自己的宝座上，</w:t>
      </w:r>
      <w:r>
        <w:rPr>
          <w:i/>
          <w:iCs/>
        </w:rPr>
        <w:t xml:space="preserve">以神的身份统治</w:t>
      </w:r>
      <w:r>
        <w:t xml:space="preserve">。</w:t>
      </w:r>
      <w:r>
        <w:br/>
      </w:r>
      <w:r>
        <w:rPr>
          <w:vertAlign w:val="superscript"/>
        </w:rPr>
        <w:t xml:space="preserve">9</w:t>
      </w:r>
      <w:r>
        <w:t xml:space="preserve">上主亲自</w:t>
      </w:r>
      <w:r>
        <w:rPr>
          <w:i/>
          <w:iCs/>
        </w:rPr>
        <w:t xml:space="preserve">在圣灵内</w:t>
      </w:r>
      <w:r>
        <w:t xml:space="preserve">创造了智慧；</w:t>
      </w:r>
      <w:r>
        <w:br/>
      </w:r>
      <w:r>
        <w:t xml:space="preserve">他注视她，数清她，</w:t>
      </w:r>
      <w:r>
        <w:br/>
      </w:r>
      <w:r>
        <w:t xml:space="preserve">将她倾注在他一切的创造上。</w:t>
      </w:r>
      <w:r>
        <w:br/>
      </w:r>
      <w:r>
        <w:rPr>
          <w:vertAlign w:val="superscript"/>
        </w:rPr>
        <w:t xml:space="preserve">10</w:t>
      </w:r>
      <w:r>
        <w:t xml:space="preserve">她按照他的恩赐住在一切有血肉者中，</w:t>
      </w:r>
      <w:r>
        <w:br/>
      </w:r>
      <w:r>
        <w:t xml:space="preserve">他又将她赐给爱他的人。</w:t>
      </w:r>
    </w:p>
    <w:p>
      <w:pPr>
        <w:pStyle w:val="BodyText"/>
      </w:pPr>
      <w:r>
        <w:rPr>
          <w:b/>
          <w:bCs/>
        </w:rPr>
        <w:t xml:space="preserve">旧约：</w:t>
      </w:r>
      <w:r>
        <w:t xml:space="preserve">伯 12:13；28:12–28；箴 2:6；8:22–23</w:t>
      </w:r>
      <w:r>
        <w:t xml:space="preserve"> </w:t>
      </w:r>
      <w:r>
        <w:rPr>
          <w:b/>
          <w:bCs/>
        </w:rPr>
        <w:t xml:space="preserve">新约：</w:t>
      </w:r>
      <w:r>
        <w:t xml:space="preserve">约 1:1–2；雅 1:5；3:13–18</w:t>
      </w:r>
      <w:r>
        <w:t xml:space="preserve"> </w:t>
      </w:r>
      <w:r>
        <w:rPr>
          <w:b/>
          <w:bCs/>
        </w:rPr>
        <w:t xml:space="preserve">天主教教理：</w:t>
      </w:r>
      <w:r>
        <w:t xml:space="preserve">智慧，圣灵的恩赐，1831；道德律，神智慧的工程，1950、1978</w:t>
      </w:r>
    </w:p>
    <w:p>
      <w:pPr>
        <w:pStyle w:val="BodyText"/>
      </w:pPr>
      <w:r>
        <w:t xml:space="preserve">[1:1]</w:t>
      </w:r>
    </w:p>
    <w:p>
      <w:pPr>
        <w:pStyle w:val="BodyText"/>
      </w:pPr>
      <w:r>
        <w:t xml:space="preserve">本·西拉以一首论智慧起源的诗开始全书。智慧不仅是一种理智德行，也是神所赐的礼物：既然</w:t>
      </w:r>
      <w:r>
        <w:rPr>
          <w:b/>
          <w:bCs/>
        </w:rPr>
        <w:t xml:space="preserve">一切智慧都来自上主</w:t>
      </w:r>
      <w:r>
        <w:t xml:space="preserve">，就只有神真正认识智慧，也只有他能将智慧赐给别人（王上 3:9；智 9:1–4）。对本·西拉而言，这排除了获得一种与信仰神分离的「世俗智慧」的可能性。天主教传统同样区分作为理智德行的智慧与作为圣灵恩赐的智慧（参见第53页专栏「从自然智慧到神所赐的智慧」）。智慧</w:t>
      </w:r>
      <w:r>
        <w:rPr>
          <w:b/>
          <w:bCs/>
        </w:rPr>
        <w:t xml:space="preserve">永远</w:t>
      </w:r>
      <w:r>
        <w:t xml:space="preserve">与主同在，意味着她将存留至时间的终结。她既由神</w:t>
      </w:r>
      <w:r>
        <w:rPr>
          <w:b/>
          <w:bCs/>
        </w:rPr>
        <w:t xml:space="preserve">创造</w:t>
      </w:r>
      <w:r>
        <w:t xml:space="preserve">（1:4、9），就有一个开端，却永无终结。</w:t>
      </w:r>
    </w:p>
    <w:p>
      <w:pPr>
        <w:pStyle w:val="BodyText"/>
      </w:pPr>
      <w:r>
        <w:rPr>
          <w:b/>
          <w:bCs/>
        </w:rPr>
        <w:t xml:space="preserve">[1:2–3]</w:t>
      </w:r>
    </w:p>
    <w:p>
      <w:pPr>
        <w:pStyle w:val="BodyText"/>
      </w:pPr>
      <w:r>
        <w:t xml:space="preserve">两组反问和隐喻描绘了智慧的广阔领域：正如无人能够数清</w:t>
      </w:r>
      <w:r>
        <w:rPr>
          <w:b/>
          <w:bCs/>
        </w:rPr>
        <w:t xml:space="preserve">海沙、雨点和永远的日子</w:t>
      </w:r>
      <w:r>
        <w:t xml:space="preserve">，除了神以外，也无人能够测量智慧的范围。正如无人能够探究</w:t>
      </w:r>
      <w:r>
        <w:rPr>
          <w:b/>
          <w:bCs/>
        </w:rPr>
        <w:t xml:space="preserve">天之高、地之宽和渊之深</w:t>
      </w:r>
      <w:r>
        <w:t xml:space="preserve">，除了神以外，也无人</w:t>
      </w:r>
      <w:r>
        <w:rPr>
          <w:b/>
          <w:bCs/>
        </w:rPr>
        <w:t xml:space="preserve">能够探究</w:t>
      </w:r>
      <w:r>
        <w:t xml:space="preserve">智慧的高度、广度和深度。智慧的领域涵盖整个受造界。</w:t>
      </w:r>
    </w:p>
    <w:p>
      <w:pPr>
        <w:pStyle w:val="BodyText"/>
      </w:pPr>
      <w:r>
        <w:rPr>
          <w:b/>
          <w:bCs/>
        </w:rPr>
        <w:t xml:space="preserve">[1:4]</w:t>
      </w:r>
    </w:p>
    <w:p>
      <w:pPr>
        <w:pStyle w:val="BodyText"/>
      </w:pPr>
      <w:r>
        <w:rPr>
          <w:b/>
          <w:bCs/>
        </w:rPr>
        <w:t xml:space="preserve">智慧受造于万物之先</w:t>
      </w:r>
      <w:r>
        <w:t xml:space="preserve">。基督教传统区分</w:t>
      </w:r>
      <w:r>
        <w:rPr>
          <w:i/>
          <w:iCs/>
        </w:rPr>
        <w:t xml:space="preserve">非受造的</w:t>
      </w:r>
      <w:r>
        <w:t xml:space="preserve">智慧——即太初与父同在的永恒</w:t>
      </w:r>
      <w:r>
        <w:t xml:space="preserve"> </w:t>
      </w:r>
      <w:r>
        <w:rPr>
          <w:i/>
          <w:iCs/>
        </w:rPr>
        <w:t xml:space="preserve">Logos</w:t>
      </w:r>
      <w:r>
        <w:t xml:space="preserve"> </w:t>
      </w:r>
      <w:r>
        <w:t xml:space="preserve">或「道」（基督）——与</w:t>
      </w:r>
      <w:r>
        <w:rPr>
          <w:i/>
          <w:iCs/>
        </w:rPr>
        <w:t xml:space="preserve">受造的</w:t>
      </w:r>
      <w:r>
        <w:t xml:space="preserve">智慧，即人能够获得的理智德行；后者是对神非受造智慧的分享。圣经其他经卷论及第一种智慧，将其等同于神创造万物的道或理智（诗 33:6；箴 3:19）；本·西拉所说的智慧则属于后一种。她虽然在创造之时已经存在，却有一个开端。箴 8:22的希腊文本也称智慧是「受造的」，智慧篇则将她视为神非受造的流出（智 7:25）。</w:t>
      </w:r>
    </w:p>
    <w:p>
      <w:pPr>
        <w:pStyle w:val="BlockText"/>
      </w:pPr>
      <w:r>
        <w:rPr>
          <w:b/>
          <w:bCs/>
        </w:rPr>
        <w:t xml:space="preserve">受造与非受造的智慧</w:t>
      </w:r>
    </w:p>
    <w:p>
      <w:pPr>
        <w:pStyle w:val="BlockText"/>
      </w:pPr>
      <w:r>
        <w:t xml:space="preserve">新约教导说，基督是神的智慧（林前 1:24；西 2:3）。四世纪亚略主义异端兴起时，亚略主义者声称，既然某些旧约经文说智慧是「受造的」（箴 8:22；德 1:4、9；24:3），这就意味着基督也是受造的。对此，普瓦捷的圣希拉里（约315–367年）和圣奥古斯丁（354–430年）等教父指出，必须区分受造的智慧与基督——神非受造的智慧：</w:t>
      </w:r>
    </w:p>
    <w:p>
      <w:pPr>
        <w:pStyle w:val="BlockText"/>
      </w:pPr>
      <w:r>
        <w:t xml:space="preserve">有一种智慧生于万物以前，也有一种智慧是为了特定目的而受造的。自永恒便存在的智慧是一种，在时间流逝中开始存在的智慧则是另一种。</w:t>
      </w:r>
      <w:r>
        <w:rPr>
          <w:rStyle w:val="FootnoteReference"/>
        </w:rPr>
        <w:footnoteReference w:id="78"/>
      </w:r>
    </w:p>
    <w:p>
      <w:pPr>
        <w:pStyle w:val="BlockText"/>
      </w:pPr>
      <w:r>
        <w:t xml:space="preserve">智慧受造于万物之先——当然不是那位显然与你，我们的神、他的父永远同在且同等的智慧；万物都是借着他创造的（约 1:3），你也在作为太初的他里面创造天地（创 1:1）。相反，受造的确实是那种智慧，即在观照光明时自己也成为光的理智本性。它虽是受造的，却也称为智慧。然而，使人得光照的光与蒙光照者之间有多大差别，创造万物的智慧与受造的智慧之间也有多大差别。</w:t>
      </w:r>
      <w:r>
        <w:rPr>
          <w:rStyle w:val="FootnoteReference"/>
        </w:rPr>
        <w:footnoteReference w:id="79"/>
      </w:r>
    </w:p>
    <w:p>
      <w:pPr>
        <w:pStyle w:val="FirstParagraph"/>
      </w:pPr>
      <w:r>
        <w:rPr>
          <w:b/>
          <w:bCs/>
        </w:rPr>
        <w:t xml:space="preserve">[1:5]</w:t>
      </w:r>
    </w:p>
    <w:p>
      <w:pPr>
        <w:pStyle w:val="BodyText"/>
      </w:pPr>
      <w:r>
        <w:rPr>
          <w:b/>
          <w:bCs/>
        </w:rPr>
        <w:t xml:space="preserve">智慧的泉源是至高天上神的道</w:t>
      </w:r>
      <w:r>
        <w:t xml:space="preserve">（希腊文</w:t>
      </w:r>
      <w:r>
        <w:t xml:space="preserve"> </w:t>
      </w:r>
      <w:r>
        <w:rPr>
          <w:i/>
          <w:iCs/>
        </w:rPr>
        <w:t xml:space="preserve">logos</w:t>
      </w:r>
      <w:r>
        <w:t xml:space="preserve">）。</w:t>
      </w:r>
      <w:r>
        <w:rPr>
          <w:i/>
          <w:iCs/>
        </w:rPr>
        <w:t xml:space="preserve">logos</w:t>
      </w:r>
      <w:r>
        <w:t xml:space="preserve"> </w:t>
      </w:r>
      <w:r>
        <w:t xml:space="preserve">一词指向神永恒的理智和智慧，预表了永恒之道的启示：他太初与神同在，并在耶稣基督里成了肉身（约 1:1、14）。然而，智慧在今生显明自己的</w:t>
      </w:r>
      <w:r>
        <w:rPr>
          <w:b/>
          <w:bCs/>
        </w:rPr>
        <w:t xml:space="preserve">道路</w:t>
      </w:r>
      <w:r>
        <w:t xml:space="preserve">，见于</w:t>
      </w:r>
      <w:r>
        <w:rPr>
          <w:b/>
          <w:bCs/>
        </w:rPr>
        <w:t xml:space="preserve">永久的诫命</w:t>
      </w:r>
      <w:r>
        <w:t xml:space="preserve">，即</w:t>
      </w:r>
      <w:r>
        <w:rPr>
          <w:vertAlign w:val="superscript"/>
        </w:rPr>
        <w:t xml:space="preserve">†</w:t>
      </w:r>
      <w:r>
        <w:t xml:space="preserve">妥拉的训诫；妥拉经常被等同于智慧。</w:t>
      </w:r>
      <w:r>
        <w:rPr>
          <w:rStyle w:val="FootnoteReference"/>
        </w:rPr>
        <w:footnoteReference w:id="80"/>
      </w:r>
      <w:r>
        <w:t xml:space="preserve">智慧在创世以前便已存在，又被等同于妥拉，这意味着妥拉也先于创世存在。虽然妥拉是在西奈山向以色列启示的（出 20），但神的律法实际上永远存在于神的心意中。</w:t>
      </w:r>
      <w:r>
        <w:rPr>
          <w:rStyle w:val="FootnoteReference"/>
        </w:rPr>
        <w:footnoteReference w:id="81"/>
      </w:r>
    </w:p>
    <w:p>
      <w:pPr>
        <w:pStyle w:val="BodyText"/>
      </w:pPr>
      <w:r>
        <w:rPr>
          <w:b/>
          <w:bCs/>
        </w:rPr>
        <w:t xml:space="preserve">[1:6–7]</w:t>
      </w:r>
    </w:p>
    <w:p>
      <w:pPr>
        <w:pStyle w:val="BodyText"/>
      </w:pPr>
      <w:r>
        <w:t xml:space="preserve">另有四个反问探询智慧的不同层面，暗示人若只靠自己的心智便无法触及它们。与1:2–3一样，言下之意是：「除了神以外，无人知晓。」</w:t>
      </w:r>
      <w:r>
        <w:rPr>
          <w:b/>
          <w:bCs/>
        </w:rPr>
        <w:t xml:space="preserve">智慧的根源</w:t>
      </w:r>
      <w:r>
        <w:t xml:space="preserve">——她由此生发的起源——</w:t>
      </w:r>
      <w:r>
        <w:rPr>
          <w:b/>
          <w:bCs/>
        </w:rPr>
        <w:t xml:space="preserve">曾启示给谁？</w:t>
      </w:r>
      <w:r>
        <w:t xml:space="preserve">本·西拉后来揭示，她的根源就是敬畏主（1:20）。除了神以外，无人知道</w:t>
      </w:r>
      <w:r>
        <w:rPr>
          <w:b/>
          <w:bCs/>
        </w:rPr>
        <w:t xml:space="preserve">她的计谋</w:t>
      </w:r>
      <w:r>
        <w:t xml:space="preserve">。</w:t>
      </w:r>
      <w:r>
        <w:rPr>
          <w:b/>
          <w:bCs/>
        </w:rPr>
        <w:t xml:space="preserve">智慧的知识</w:t>
      </w:r>
      <w:r>
        <w:t xml:space="preserve">和</w:t>
      </w:r>
      <w:r>
        <w:rPr>
          <w:b/>
          <w:bCs/>
        </w:rPr>
        <w:t xml:space="preserve">她丰富的经验</w:t>
      </w:r>
      <w:r>
        <w:t xml:space="preserve">也是如此。人只有在神选择启示的范围内才能分享这些。</w:t>
      </w:r>
      <w:r>
        <w:rPr>
          <w:rStyle w:val="FootnoteReference"/>
        </w:rPr>
        <w:footnoteReference w:id="82"/>
      </w:r>
    </w:p>
    <w:p>
      <w:pPr>
        <w:pStyle w:val="BodyText"/>
      </w:pPr>
      <w:r>
        <w:rPr>
          <w:b/>
          <w:bCs/>
        </w:rPr>
        <w:t xml:space="preserve">[1:8]</w:t>
      </w:r>
    </w:p>
    <w:p>
      <w:pPr>
        <w:pStyle w:val="BodyText"/>
      </w:pPr>
      <w:r>
        <w:t xml:space="preserve">本·西拉回答了1:2–3、6–7中的反问。真正</w:t>
      </w:r>
      <w:r>
        <w:rPr>
          <w:b/>
          <w:bCs/>
        </w:rPr>
        <w:t xml:space="preserve">明智的惟有一位</w:t>
      </w:r>
      <w:r>
        <w:t xml:space="preserve">，就是神——</w:t>
      </w:r>
      <w:r>
        <w:rPr>
          <w:i/>
          <w:iCs/>
        </w:rPr>
        <w:t xml:space="preserve">万有的创造者、君王</w:t>
      </w:r>
      <w:r>
        <w:t xml:space="preserve">（</w:t>
      </w:r>
      <w:r>
        <w:rPr>
          <w:vertAlign w:val="superscript"/>
        </w:rPr>
        <w:t xml:space="preserve">†</w:t>
      </w:r>
      <w:r>
        <w:t xml:space="preserve">武加大译本），因为只有他真正认识并拥有智慧。惟有他</w:t>
      </w:r>
      <w:r>
        <w:rPr>
          <w:b/>
          <w:bCs/>
        </w:rPr>
        <w:t xml:space="preserve">最可敬畏</w:t>
      </w:r>
      <w:r>
        <w:t xml:space="preserve">，这指向智慧文学的一个核心主题：敬畏主是智慧的开端（1:14）。主</w:t>
      </w:r>
      <w:r>
        <w:rPr>
          <w:b/>
          <w:bCs/>
        </w:rPr>
        <w:t xml:space="preserve">坐在自己的宝座上</w:t>
      </w:r>
      <w:r>
        <w:t xml:space="preserve">的形象（诗 47:8；赛 6:1；启 4:9–10），表明他在宇宙之上</w:t>
      </w:r>
      <w:r>
        <w:rPr>
          <w:i/>
          <w:iCs/>
        </w:rPr>
        <w:t xml:space="preserve">以神的身份统治</w:t>
      </w:r>
      <w:r>
        <w:t xml:space="preserve">（武加大译本）。</w:t>
      </w:r>
    </w:p>
    <w:p>
      <w:pPr>
        <w:pStyle w:val="BodyText"/>
      </w:pPr>
      <w:r>
        <w:rPr>
          <w:b/>
          <w:bCs/>
        </w:rPr>
        <w:t xml:space="preserve">[1:9]</w:t>
      </w:r>
    </w:p>
    <w:p>
      <w:pPr>
        <w:pStyle w:val="BodyText"/>
      </w:pPr>
      <w:r>
        <w:t xml:space="preserve">本·西拉再次肯定智慧的受造性质（1:4），并补充说，</w:t>
      </w:r>
      <w:r>
        <w:rPr>
          <w:b/>
          <w:bCs/>
        </w:rPr>
        <w:t xml:space="preserve">上主亲自创造了智慧</w:t>
      </w:r>
      <w:r>
        <w:t xml:space="preserve">。武加大译本明确说，他</w:t>
      </w:r>
      <w:r>
        <w:rPr>
          <w:i/>
          <w:iCs/>
        </w:rPr>
        <w:t xml:space="preserve">在圣灵内</w:t>
      </w:r>
      <w:r>
        <w:t xml:space="preserve">创造了她。主、智慧与圣灵之间的密切关系，预示三位一体的启示；但须说明，耶稣这位永恒之道是神</w:t>
      </w:r>
      <w:r>
        <w:rPr>
          <w:i/>
          <w:iCs/>
        </w:rPr>
        <w:t xml:space="preserve">非受造的</w:t>
      </w:r>
      <w:r>
        <w:t xml:space="preserve">智慧。神</w:t>
      </w:r>
      <w:r>
        <w:rPr>
          <w:b/>
          <w:bCs/>
        </w:rPr>
        <w:t xml:space="preserve">注视她，数清</w:t>
      </w:r>
      <w:r>
        <w:t xml:space="preserve">或衡量</w:t>
      </w:r>
      <w:r>
        <w:rPr>
          <w:b/>
          <w:bCs/>
        </w:rPr>
        <w:t xml:space="preserve">她</w:t>
      </w:r>
      <w:r>
        <w:t xml:space="preserve">，又像液体流遍各处一样，</w:t>
      </w:r>
      <w:r>
        <w:rPr>
          <w:b/>
          <w:bCs/>
        </w:rPr>
        <w:t xml:space="preserve">将她倾注在他一切的创造上</w:t>
      </w:r>
      <w:r>
        <w:t xml:space="preserve">，这意味着智慧遍在于整个受造界（罗 1:20）。</w:t>
      </w:r>
    </w:p>
    <w:p>
      <w:pPr>
        <w:pStyle w:val="BodyText"/>
      </w:pPr>
      <w:r>
        <w:rPr>
          <w:b/>
          <w:bCs/>
        </w:rPr>
        <w:t xml:space="preserve">[1:10]</w:t>
      </w:r>
    </w:p>
    <w:p>
      <w:pPr>
        <w:pStyle w:val="BodyText"/>
      </w:pPr>
      <w:r>
        <w:t xml:space="preserve">智慧</w:t>
      </w:r>
      <w:r>
        <w:rPr>
          <w:b/>
          <w:bCs/>
        </w:rPr>
        <w:t xml:space="preserve">住在一切有血肉者中</w:t>
      </w:r>
      <w:r>
        <w:t xml:space="preserve">。她住在人类中间这一事实，暗示她具有人性特征。神</w:t>
      </w:r>
      <w:r>
        <w:rPr>
          <w:b/>
          <w:bCs/>
        </w:rPr>
        <w:t xml:space="preserve">按照自己的恩赐</w:t>
      </w:r>
      <w:r>
        <w:t xml:space="preserve">将她赐给人：所有人都可以获得她，却不是所有人都同等地领受她。主尤其将她</w:t>
      </w:r>
      <w:r>
        <w:rPr>
          <w:b/>
          <w:bCs/>
        </w:rPr>
        <w:t xml:space="preserve">赐给爱他的人</w:t>
      </w:r>
      <w:r>
        <w:t xml:space="preserve">，正如以色列在</w:t>
      </w:r>
      <w:r>
        <w:rPr>
          <w:vertAlign w:val="superscript"/>
        </w:rPr>
        <w:t xml:space="preserve">†</w:t>
      </w:r>
      <w:r>
        <w:rPr>
          <w:i/>
          <w:iCs/>
        </w:rPr>
        <w:t xml:space="preserve">示玛</w:t>
      </w:r>
      <w:r>
        <w:t xml:space="preserve">这一大诫命中所受的吩咐（申 6:5）。追求智慧不仅是理智上的努力，也是关乎内心之事，是一种追求爱慕对象的过程。人必须爱神并爱智慧，才能获得她并在她里面成长（德 2:15–16；4:14；箴 8:17；智 6:12）。</w:t>
      </w:r>
      <w:r>
        <w:rPr>
          <w:rStyle w:val="FootnoteReference"/>
        </w:rPr>
        <w:footnoteReference w:id="83"/>
      </w:r>
    </w:p>
    <w:bookmarkStart w:id="88" w:name="反思与应用1110"/>
    <w:p>
      <w:pPr>
        <w:pStyle w:val="Heading5"/>
      </w:pPr>
      <w:r>
        <w:t xml:space="preserve">反思与应用（1:1–10）</w:t>
      </w:r>
    </w:p>
    <w:p>
      <w:pPr>
        <w:pStyle w:val="FirstParagraph"/>
      </w:pPr>
      <w:r>
        <w:t xml:space="preserve">我们如何成为智者？智慧是与生俱来的，是</w:t>
      </w:r>
      <w:r>
        <w:rPr>
          <w:vertAlign w:val="superscript"/>
        </w:rPr>
        <w:t xml:space="preserve">†</w:t>
      </w:r>
      <w:r>
        <w:t xml:space="preserve">习得的，还是</w:t>
      </w:r>
      <w:r>
        <w:rPr>
          <w:vertAlign w:val="superscript"/>
        </w:rPr>
        <w:t xml:space="preserve">†</w:t>
      </w:r>
      <w:r>
        <w:t xml:space="preserve">灌注的？智慧是否会随年龄或经验增长？我们是通过研习获得智慧，还是智慧是神的恩赐？智慧是否需要信仰，非基督徒和无神论者也能找到智慧吗？研习智慧的人常因智慧难以寻得而感到沮丧。她似乎隐晦、无形而转瞬即逝。</w:t>
      </w:r>
      <w:r>
        <w:t xml:space="preserve"> </w:t>
      </w:r>
      <w:r>
        <w:t xml:space="preserve">对智慧的追求并不限于犹太—基督教传统，也见于《论语》《伊索寓言》《巴比伦神义论》、埃及的《阿蒙涅姆欧佩教谕》和亚里士多德的《尼各马可伦理学》等古典文献。既然「哲学」（</w:t>
      </w:r>
      <w:r>
        <w:rPr>
          <w:i/>
          <w:iCs/>
        </w:rPr>
        <w:t xml:space="preserve">philo-sophia</w:t>
      </w:r>
      <w:r>
        <w:t xml:space="preserve">）一词意为「爱智慧」，便可以说，一切哲学著作都以某种方式反映了对智慧的追求。</w:t>
      </w:r>
    </w:p>
    <w:p>
      <w:pPr>
        <w:pStyle w:val="BlockText"/>
      </w:pPr>
      <w:r>
        <w:rPr>
          <w:b/>
          <w:bCs/>
        </w:rPr>
        <w:t xml:space="preserve">从自然智慧到神所赐的智慧</w:t>
      </w:r>
    </w:p>
    <w:p>
      <w:pPr>
        <w:pStyle w:val="BlockText"/>
      </w:pPr>
      <w:r>
        <w:t xml:space="preserve">基督教传统兼取古典希腊哲学与圣经，区分两种智慧：一种是</w:t>
      </w:r>
      <w:r>
        <w:rPr>
          <w:vertAlign w:val="superscript"/>
        </w:rPr>
        <w:t xml:space="preserve">†</w:t>
      </w:r>
      <w:r>
        <w:t xml:space="preserve">习得的理智德行，另一种是圣灵所</w:t>
      </w:r>
      <w:r>
        <w:rPr>
          <w:vertAlign w:val="superscript"/>
        </w:rPr>
        <w:t xml:space="preserve">†</w:t>
      </w:r>
      <w:r>
        <w:t xml:space="preserve">灌注的恩赐。一方面，智慧是最高的理智德行和最高形式的知识；它判断万事，思考至高因（神），并指导其他一切理智德行。</w:t>
      </w:r>
      <w:r>
        <w:rPr>
          <w:rStyle w:val="FootnoteReference"/>
        </w:rPr>
        <w:footnoteReference w:id="84"/>
      </w:r>
      <w:r>
        <w:t xml:space="preserve">ᵃ 由于这种智慧是靠人的努力习得的，所有人都能在某种程度上获得它。另一方面，智慧也是灌注的「属灵恩赐，使人认识神的旨意和计划；圣灵七恩之一」（赛 11:2</w:t>
      </w:r>
      <w:r>
        <w:rPr>
          <w:rStyle w:val="FootnoteReference"/>
        </w:rPr>
        <w:footnoteReference w:id="85"/>
      </w:r>
      <w:r>
        <w:t xml:space="preserve">）。ᵇ 只有与神共融的人才能拥有这种超性的智慧恩赐。教宗若望保禄二世援引圣托马斯·阿奎那，解释了这两种智慧之间的区别：</w:t>
      </w:r>
    </w:p>
    <w:p>
      <w:pPr>
        <w:pStyle w:val="BlockText"/>
      </w:pPr>
      <w:r>
        <w:t xml:space="preserve">［圣托马斯看到了］圣灵在知识成熟为智慧的过程中的作用……阿奎那特别致力于说明，作为圣灵恩赐的智慧具有首要地位，并为人认识关乎神的实在开启道路。他的神学使我们明白，智慧的独特之处在于它与信仰以及对神的认识有密切联系。这种智慧……以信仰为前提，并最终根据信仰本身的真理作出正确判断：「列于圣灵恩赐之中的智慧，不同于理智德行中的智慧。后一种智慧借着研习获得，前一种则『从上头来』……这也使它有别于信仰，因为信仰接受神的真理本身，而智慧的恩赐则使人能够依照神的真理作出判断。」</w:t>
      </w:r>
      <w:r>
        <w:rPr>
          <w:rStyle w:val="FootnoteReference"/>
        </w:rPr>
        <w:footnoteReference w:id="86"/>
      </w:r>
    </w:p>
    <w:p>
      <w:pPr>
        <w:pStyle w:val="BlockText"/>
      </w:pPr>
      <w:r>
        <w:t xml:space="preserve">换言之，作为圣灵恩赐而「从上头来」（雅 3:17）的智慧，以认同神真理的信仰为前提，使智者能够依照这真理判断现实。智慧的恩赐也以仁爱为前提，因此不能与致死的罪并存；只有处于恩典状态的灵魂才能领受它。</w:t>
      </w:r>
      <w:r>
        <w:rPr>
          <w:rStyle w:val="FootnoteReference"/>
        </w:rPr>
        <w:footnoteReference w:id="87"/>
      </w:r>
    </w:p>
    <w:p>
      <w:pPr>
        <w:pStyle w:val="Compact"/>
        <w:numPr>
          <w:ilvl w:val="0"/>
          <w:numId w:val="1017"/>
        </w:numPr>
      </w:pPr>
      <w:r>
        <w:t xml:space="preserve">托马斯·阿奎那，《神学大全》I-II q. 66 a. 5。</w:t>
      </w:r>
    </w:p>
    <w:p>
      <w:pPr>
        <w:pStyle w:val="Compact"/>
        <w:numPr>
          <w:ilvl w:val="0"/>
          <w:numId w:val="1017"/>
        </w:numPr>
      </w:pPr>
      <w:r>
        <w:t xml:space="preserve">天主教教理，术语表。</w:t>
      </w:r>
    </w:p>
    <w:p>
      <w:pPr>
        <w:pStyle w:val="Compact"/>
        <w:numPr>
          <w:ilvl w:val="0"/>
          <w:numId w:val="1017"/>
        </w:numPr>
      </w:pPr>
      <w:r>
        <w:t xml:space="preserve">若望保禄二世，Fides et Ratio 44（1998）；托马斯·阿奎那，《神学大全》II-II q. 45 a. 1 ad 2。</w:t>
      </w:r>
    </w:p>
    <w:p>
      <w:pPr>
        <w:pStyle w:val="Compact"/>
        <w:numPr>
          <w:ilvl w:val="0"/>
          <w:numId w:val="1017"/>
        </w:numPr>
      </w:pPr>
      <w:r>
        <w:t xml:space="preserve">托马斯·阿奎那，《神学大全》II-II q. 45 a. 4。</w:t>
      </w:r>
    </w:p>
    <w:p>
      <w:pPr>
        <w:pStyle w:val="FirstParagraph"/>
      </w:pPr>
      <w:r>
        <w:t xml:space="preserve">这些非基督教著作指向获得</w:t>
      </w:r>
      <w:r>
        <w:rPr>
          <w:i/>
          <w:iCs/>
        </w:rPr>
        <w:t xml:space="preserve">作为理智德行的智慧</w:t>
      </w:r>
      <w:r>
        <w:t xml:space="preserve">，其中包括过美好生活所需的实用知识和技能。然而，它们无法达到</w:t>
      </w:r>
      <w:r>
        <w:rPr>
          <w:i/>
          <w:iCs/>
        </w:rPr>
        <w:t xml:space="preserve">神所灌注、作为圣灵恩赐的智慧</w:t>
      </w:r>
      <w:r>
        <w:t xml:space="preserve">。德训篇教导我们如何获得</w:t>
      </w:r>
      <w:r>
        <w:rPr>
          <w:i/>
          <w:iCs/>
        </w:rPr>
        <w:t xml:space="preserve">这两者</w:t>
      </w:r>
      <w:r>
        <w:t xml:space="preserve">：若要在智慧中成长，我们必须：（a）使自己的思想、言语和行为符合神的诫命，以此实践智慧这种德行；（b）凭着信心、毫不疑惑地谦卑祈求神赐下智慧的恩赐（雅 1:5–6）。</w:t>
      </w:r>
    </w:p>
    <w:bookmarkEnd w:id="88"/>
    <w:bookmarkEnd w:id="89"/>
    <w:bookmarkStart w:id="99" w:name="一.b.-敬畏主智慧的开端与终点11130"/>
    <w:p>
      <w:pPr>
        <w:pStyle w:val="Heading4"/>
      </w:pPr>
      <w:r>
        <w:t xml:space="preserve">一.B. 敬畏主：智慧的开端与终点（1:11–30）</w:t>
      </w:r>
    </w:p>
    <w:p>
      <w:pPr>
        <w:pStyle w:val="FirstParagraph"/>
      </w:pPr>
      <w:r>
        <w:rPr>
          <w:vertAlign w:val="superscript"/>
        </w:rPr>
        <w:t xml:space="preserve">11</w:t>
      </w:r>
      <w:r>
        <w:t xml:space="preserve">敬畏上主是人的光荣、夸耀、</w:t>
      </w:r>
      <w:r>
        <w:br/>
      </w:r>
      <w:r>
        <w:t xml:space="preserve">喜悦和欢愉的冠冕。</w:t>
      </w:r>
      <w:r>
        <w:br/>
      </w:r>
      <w:r>
        <w:rPr>
          <w:vertAlign w:val="superscript"/>
        </w:rPr>
        <w:t xml:space="preserve">12</w:t>
      </w:r>
      <w:r>
        <w:t xml:space="preserve">敬畏上主悦乐心神，</w:t>
      </w:r>
      <w:r>
        <w:br/>
      </w:r>
      <w:r>
        <w:t xml:space="preserve">赐予喜乐、愉快和长寿。</w:t>
      </w:r>
      <w:r>
        <w:br/>
      </w:r>
      <w:r>
        <w:rPr>
          <w:vertAlign w:val="superscript"/>
        </w:rPr>
        <w:t xml:space="preserve">13</w:t>
      </w:r>
      <w:r>
        <w:t xml:space="preserve">敬畏上主的人，终必得福；</w:t>
      </w:r>
    </w:p>
    <w:p>
      <w:pPr>
        <w:pStyle w:val="BodyText"/>
      </w:pPr>
      <w:r>
        <w:t xml:space="preserve">在他临终之日，必蒙祝福。</w:t>
      </w:r>
      <w:r>
        <w:br/>
      </w:r>
    </w:p>
    <w:p>
      <w:pPr>
        <w:pStyle w:val="BodyText"/>
      </w:pPr>
      <w:r>
        <w:rPr>
          <w:vertAlign w:val="superscript"/>
        </w:rPr>
        <w:t xml:space="preserve">14</w:t>
      </w:r>
      <w:r>
        <w:t xml:space="preserve">敬畏上主是智慧的开始；</w:t>
      </w:r>
      <w:r>
        <w:br/>
      </w:r>
      <w:r>
        <w:t xml:space="preserve">她在母胎中，已与忠信的人一同受造。</w:t>
      </w:r>
      <w:r>
        <w:br/>
      </w:r>
      <w:r>
        <w:rPr>
          <w:vertAlign w:val="superscript"/>
        </w:rPr>
        <w:t xml:space="preserve">15</w:t>
      </w:r>
      <w:r>
        <w:t xml:space="preserve">她在人间建立了永久的基础；</w:t>
      </w:r>
      <w:r>
        <w:br/>
      </w:r>
      <w:r>
        <w:t xml:space="preserve">在他们的后代中，她必获得信赖。</w:t>
      </w:r>
      <w:r>
        <w:br/>
      </w:r>
      <w:r>
        <w:rPr>
          <w:vertAlign w:val="superscript"/>
        </w:rPr>
        <w:t xml:space="preserve">16</w:t>
      </w:r>
      <w:r>
        <w:t xml:space="preserve">敬畏上主是智慧的圆满；</w:t>
      </w:r>
      <w:r>
        <w:br/>
      </w:r>
      <w:r>
        <w:t xml:space="preserve">她用自己的果实使人满足；</w:t>
      </w:r>
      <w:r>
        <w:br/>
      </w:r>
      <w:r>
        <w:rPr>
          <w:vertAlign w:val="superscript"/>
        </w:rPr>
        <w:t xml:space="preserve">17</w:t>
      </w:r>
      <w:r>
        <w:t xml:space="preserve">她用令人向往的美物充满他们的整个家，</w:t>
      </w:r>
      <w:r>
        <w:br/>
      </w:r>
      <w:r>
        <w:t xml:space="preserve">用自己的出产充满他们的库房。</w:t>
      </w:r>
      <w:r>
        <w:br/>
      </w:r>
      <w:r>
        <w:rPr>
          <w:vertAlign w:val="superscript"/>
        </w:rPr>
        <w:t xml:space="preserve">18</w:t>
      </w:r>
      <w:r>
        <w:t xml:space="preserve">敬畏上主是智慧的冠冕，</w:t>
      </w:r>
      <w:r>
        <w:br/>
      </w:r>
      <w:r>
        <w:t xml:space="preserve">使平安与完全的健康兴盛。</w:t>
      </w:r>
      <w:r>
        <w:br/>
      </w:r>
      <w:r>
        <w:rPr>
          <w:vertAlign w:val="superscript"/>
        </w:rPr>
        <w:t xml:space="preserve">19</w:t>
      </w:r>
      <w:r>
        <w:t xml:space="preserve">他注视她，数清她；</w:t>
      </w:r>
      <w:r>
        <w:br/>
      </w:r>
      <w:r>
        <w:t xml:space="preserve">降下知识和明辨的悟性，</w:t>
      </w:r>
      <w:r>
        <w:br/>
      </w:r>
      <w:r>
        <w:t xml:space="preserve">并提升那些坚持智慧者的荣耀。</w:t>
      </w:r>
      <w:r>
        <w:br/>
      </w:r>
      <w:r>
        <w:rPr>
          <w:vertAlign w:val="superscript"/>
        </w:rPr>
        <w:t xml:space="preserve">20</w:t>
      </w:r>
      <w:r>
        <w:t xml:space="preserve">敬畏上主是智慧的根源，</w:t>
      </w:r>
      <w:r>
        <w:br/>
      </w:r>
      <w:r>
        <w:t xml:space="preserve">她的枝干就是长寿。</w:t>
      </w:r>
    </w:p>
    <w:p>
      <w:pPr>
        <w:pStyle w:val="BodyText"/>
      </w:pPr>
      <w:r>
        <w:rPr>
          <w:vertAlign w:val="superscript"/>
        </w:rPr>
        <w:t xml:space="preserve">22</w:t>
      </w:r>
      <w:r>
        <w:t xml:space="preserve">不义的愤怒不能视为正当，</w:t>
      </w:r>
      <w:r>
        <w:br/>
      </w:r>
      <w:r>
        <w:t xml:space="preserve">因为人的愤怒会使天平倾向自己的毁灭。</w:t>
      </w:r>
      <w:r>
        <w:br/>
      </w:r>
      <w:r>
        <w:rPr>
          <w:vertAlign w:val="superscript"/>
        </w:rPr>
        <w:t xml:space="preserve">23</w:t>
      </w:r>
      <w:r>
        <w:t xml:space="preserve">忍耐的人必坚持到适当的时候，</w:t>
      </w:r>
      <w:r>
        <w:br/>
      </w:r>
      <w:r>
        <w:t xml:space="preserve">此后喜乐必为他迸发。</w:t>
      </w:r>
      <w:r>
        <w:br/>
      </w:r>
      <w:r>
        <w:rPr>
          <w:vertAlign w:val="superscript"/>
        </w:rPr>
        <w:t xml:space="preserve">24</w:t>
      </w:r>
      <w:r>
        <w:t xml:space="preserve">他必隐藏自己的话，直到适当的时候，</w:t>
      </w:r>
      <w:r>
        <w:br/>
      </w:r>
      <w:r>
        <w:t xml:space="preserve">许多人的唇舌将称扬他的明智。</w:t>
      </w:r>
      <w:r>
        <w:br/>
      </w:r>
      <w:r>
        <w:rPr>
          <w:vertAlign w:val="superscript"/>
        </w:rPr>
        <w:t xml:space="preserve">25</w:t>
      </w:r>
      <w:r>
        <w:t xml:space="preserve">智慧的宝库中藏有明智的箴言，</w:t>
      </w:r>
      <w:r>
        <w:br/>
      </w:r>
      <w:r>
        <w:t xml:space="preserve">敬虔却是罪人所憎恶的。</w:t>
      </w:r>
      <w:r>
        <w:br/>
      </w:r>
      <w:r>
        <w:rPr>
          <w:vertAlign w:val="superscript"/>
        </w:rPr>
        <w:t xml:space="preserve">26</w:t>
      </w:r>
      <w:r>
        <w:t xml:space="preserve">你若渴望智慧，就应遵守诫命，</w:t>
      </w:r>
      <w:r>
        <w:br/>
      </w:r>
      <w:r>
        <w:t xml:space="preserve">上主必将智慧赐给你。</w:t>
      </w:r>
      <w:r>
        <w:br/>
      </w:r>
      <w:r>
        <w:rPr>
          <w:vertAlign w:val="superscript"/>
        </w:rPr>
        <w:t xml:space="preserve">27</w:t>
      </w:r>
      <w:r>
        <w:t xml:space="preserve">因为敬畏上主就是智慧和训诲，</w:t>
      </w:r>
      <w:r>
        <w:br/>
      </w:r>
      <w:r>
        <w:t xml:space="preserve">他所喜悦的是忠信与温柔。</w:t>
      </w:r>
      <w:r>
        <w:br/>
      </w:r>
      <w:r>
        <w:rPr>
          <w:vertAlign w:val="superscript"/>
        </w:rPr>
        <w:t xml:space="preserve">28</w:t>
      </w:r>
      <w:r>
        <w:t xml:space="preserve">不可违背敬畏上主之道；</w:t>
      </w:r>
      <w:r>
        <w:br/>
      </w:r>
      <w:r>
        <w:t xml:space="preserve">亲近他时，不要心怀二意。</w:t>
      </w:r>
      <w:r>
        <w:br/>
      </w:r>
      <w:r>
        <w:rPr>
          <w:vertAlign w:val="superscript"/>
        </w:rPr>
        <w:t xml:space="preserve">29</w:t>
      </w:r>
      <w:r>
        <w:t xml:space="preserve">在众人面前不要虚伪，</w:t>
      </w:r>
      <w:r>
        <w:br/>
      </w:r>
      <w:r>
        <w:t xml:space="preserve">要谨慎自己的唇舌。</w:t>
      </w:r>
      <w:r>
        <w:br/>
      </w:r>
      <w:r>
        <w:rPr>
          <w:vertAlign w:val="superscript"/>
        </w:rPr>
        <w:t xml:space="preserve">30</w:t>
      </w:r>
      <w:r>
        <w:rPr>
          <w:b/>
          <w:bCs/>
        </w:rPr>
        <w:t xml:space="preserve">不要自高，免得跌倒，</w:t>
      </w:r>
      <w:r>
        <w:br/>
      </w:r>
      <w:r>
        <w:rPr>
          <w:b/>
          <w:bCs/>
        </w:rPr>
        <w:t xml:space="preserve">使自己蒙受羞辱。</w:t>
      </w:r>
      <w:r>
        <w:br/>
      </w:r>
      <w:r>
        <w:rPr>
          <w:b/>
          <w:bCs/>
        </w:rPr>
        <w:t xml:space="preserve">上主必揭露你的秘密，</w:t>
      </w:r>
      <w:r>
        <w:br/>
      </w:r>
      <w:r>
        <w:rPr>
          <w:b/>
          <w:bCs/>
        </w:rPr>
        <w:t xml:space="preserve">在会众中将你贬抑，</w:t>
      </w:r>
      <w:r>
        <w:br/>
      </w:r>
      <w:r>
        <w:rPr>
          <w:b/>
          <w:bCs/>
        </w:rPr>
        <w:t xml:space="preserve">因为你没有怀着敬畏上主之心前来，</w:t>
      </w:r>
      <w:r>
        <w:br/>
      </w:r>
      <w:r>
        <w:rPr>
          <w:b/>
          <w:bCs/>
        </w:rPr>
        <w:t xml:space="preserve">你的心反而充满诡诈。</w:t>
      </w:r>
    </w:p>
    <w:p>
      <w:pPr>
        <w:pStyle w:val="BodyText"/>
      </w:pPr>
      <w:r>
        <w:rPr>
          <w:b/>
          <w:bCs/>
        </w:rPr>
        <w:t xml:space="preserve">旧约：</w:t>
      </w:r>
      <w:r>
        <w:t xml:space="preserve">申 10:12–13；伯 28:28；诗 111:10；箴 9:10；14:29；传 12:13</w:t>
      </w:r>
    </w:p>
    <w:p>
      <w:pPr>
        <w:pStyle w:val="BodyText"/>
      </w:pPr>
      <w:r>
        <w:rPr>
          <w:b/>
          <w:bCs/>
        </w:rPr>
        <w:t xml:space="preserve">新约：</w:t>
      </w:r>
      <w:r>
        <w:t xml:space="preserve">太 19:16–19；约 14:15；15:10；徒 9:31；雅 1:8；约壹 5:3</w:t>
      </w:r>
    </w:p>
    <w:p>
      <w:pPr>
        <w:pStyle w:val="BodyText"/>
      </w:pPr>
      <w:r>
        <w:rPr>
          <w:b/>
          <w:bCs/>
        </w:rPr>
        <w:t xml:space="preserve">天主教教理：</w:t>
      </w:r>
      <w:r>
        <w:t xml:space="preserve">敬畏主是圣灵的恩赐，1831；愤怒作为情绪，1765；骄傲与愤怒是七罪宗，1866；诫命是通往生命的道路，2052–82</w:t>
      </w:r>
    </w:p>
    <w:p>
      <w:pPr>
        <w:pStyle w:val="BodyText"/>
      </w:pPr>
      <w:r>
        <w:rPr>
          <w:b/>
          <w:bCs/>
        </w:rPr>
        <w:t xml:space="preserve">[1:11–13]</w:t>
      </w:r>
    </w:p>
    <w:p>
      <w:pPr>
        <w:pStyle w:val="BodyText"/>
      </w:pPr>
      <w:r>
        <w:t xml:space="preserve">本·西拉确立智慧源于神之后，接着说明人如何找到她。获得智慧不可或缺的内心态度，是虔敬地</w:t>
      </w:r>
      <w:r>
        <w:rPr>
          <w:b/>
          <w:bCs/>
        </w:rPr>
        <w:t xml:space="preserve">敬畏上主</w:t>
      </w:r>
      <w:r>
        <w:t xml:space="preserve">；本段（1:11–30）至少十次提到这一点。敬畏上主是人生各种美好事物的源头，例如</w:t>
      </w:r>
      <w:r>
        <w:rPr>
          <w:b/>
          <w:bCs/>
        </w:rPr>
        <w:t xml:space="preserve">光荣、夸耀、喜悦和欢愉的冠冕</w:t>
      </w:r>
      <w:r>
        <w:t xml:space="preserve">，以及</w:t>
      </w:r>
      <w:r>
        <w:rPr>
          <w:b/>
          <w:bCs/>
        </w:rPr>
        <w:t xml:space="preserve">长寿</w:t>
      </w:r>
      <w:r>
        <w:t xml:space="preserve">。它还应许人在生命</w:t>
      </w:r>
      <w:r>
        <w:rPr>
          <w:b/>
          <w:bCs/>
        </w:rPr>
        <w:t xml:space="preserve">终结</w:t>
      </w:r>
      <w:r>
        <w:t xml:space="preserve">之际得到保护，并在</w:t>
      </w:r>
      <w:r>
        <w:rPr>
          <w:b/>
          <w:bCs/>
        </w:rPr>
        <w:t xml:space="preserve">临终</w:t>
      </w:r>
      <w:r>
        <w:t xml:space="preserve">之时蒙受祝福。</w:t>
      </w:r>
    </w:p>
    <w:p>
      <w:pPr>
        <w:pStyle w:val="BodyText"/>
      </w:pPr>
      <w:r>
        <w:rPr>
          <w:b/>
          <w:bCs/>
        </w:rPr>
        <w:t xml:space="preserve">[1:14]</w:t>
      </w:r>
    </w:p>
    <w:p>
      <w:pPr>
        <w:pStyle w:val="BodyText"/>
      </w:pPr>
      <w:r>
        <w:t xml:space="preserve">智慧书经常断言，</w:t>
      </w:r>
      <w:r>
        <w:rPr>
          <w:b/>
          <w:bCs/>
        </w:rPr>
        <w:t xml:space="preserve">敬畏上主是智慧的开始</w:t>
      </w:r>
      <w:r>
        <w:t xml:space="preserve">。</w:t>
      </w:r>
      <w:r>
        <w:rPr>
          <w:rStyle w:val="FootnoteReference"/>
        </w:rPr>
        <w:footnoteReference w:id="90"/>
      </w:r>
      <w:r>
        <w:t xml:space="preserve">因此，以深切敬畏的态度对待上主并远离邪恶，是成为智者必不可少的第一步。然而，智慧</w:t>
      </w:r>
      <w:r>
        <w:rPr>
          <w:b/>
          <w:bCs/>
        </w:rPr>
        <w:t xml:space="preserve">在母胎中便与忠信的人一同受造</w:t>
      </w:r>
      <w:r>
        <w:t xml:space="preserve">，这意味着她是神所赐的礼物，甚至在义人出生以前便已赐给他们（耶 1:5–6）。</w:t>
      </w:r>
    </w:p>
    <w:p>
      <w:pPr>
        <w:pStyle w:val="BodyText"/>
      </w:pPr>
      <w:r>
        <w:rPr>
          <w:b/>
          <w:bCs/>
        </w:rPr>
        <w:t xml:space="preserve">[1:15]</w:t>
      </w:r>
    </w:p>
    <w:p>
      <w:pPr>
        <w:pStyle w:val="BodyText"/>
      </w:pPr>
      <w:r>
        <w:t xml:space="preserve">很久以前，智慧便</w:t>
      </w:r>
      <w:r>
        <w:rPr>
          <w:b/>
          <w:bCs/>
        </w:rPr>
        <w:t xml:space="preserve">在人间建立了永久的基础</w:t>
      </w:r>
      <w:r>
        <w:t xml:space="preserve">（直译，</w:t>
      </w:r>
      <w:r>
        <w:rPr>
          <w:rStyle w:val="FootnoteReference"/>
        </w:rPr>
        <w:footnoteReference w:id="91"/>
      </w:r>
      <w:r>
        <w:t xml:space="preserve">「她在人类中筑巢，作为永久的基础」，ESV-CE），在人类中间建立了恒久的居所。智慧住在人类中间，预示永恒之道「成了肉身，住在我们中间」的时刻（约 1:14）。她世世代代都在</w:t>
      </w:r>
      <w:r>
        <w:rPr>
          <w:b/>
          <w:bCs/>
        </w:rPr>
        <w:t xml:space="preserve">他们的后代中</w:t>
      </w:r>
      <w:r>
        <w:t xml:space="preserve">显明自己的忠信，因此本·西拉确信，她值得而且</w:t>
      </w:r>
      <w:r>
        <w:rPr>
          <w:b/>
          <w:bCs/>
        </w:rPr>
        <w:t xml:space="preserve">必获得信赖</w:t>
      </w:r>
      <w:r>
        <w:t xml:space="preserve">。</w:t>
      </w:r>
    </w:p>
    <w:p>
      <w:pPr>
        <w:pStyle w:val="BodyText"/>
      </w:pPr>
      <w:r>
        <w:rPr>
          <w:b/>
          <w:bCs/>
        </w:rPr>
        <w:t xml:space="preserve">[1:16–17]</w:t>
      </w:r>
    </w:p>
    <w:p>
      <w:pPr>
        <w:pStyle w:val="BodyText"/>
      </w:pPr>
      <w:r>
        <w:rPr>
          <w:b/>
          <w:bCs/>
        </w:rPr>
        <w:t xml:space="preserve">敬畏上主是智慧的圆满</w:t>
      </w:r>
      <w:r>
        <w:t xml:space="preserve">，即智慧的目标或终点。敬畏上主的人在智慧中成长；他们越有智慧，就越充满对上主的敬畏，也就更愿意继续在智慧中成长。</w:t>
      </w:r>
      <w:r>
        <w:rPr>
          <w:b/>
          <w:bCs/>
        </w:rPr>
        <w:t xml:space="preserve">她用自己的果实使人满足</w:t>
      </w:r>
      <w:r>
        <w:t xml:space="preserve">（直译为「使人沉醉」，NRSV、ESV-CE、NABRE），这暗示她如同一棵树，是找到她之人的喜乐泉源。本·西拉后来进一步发展智慧是「生命树」的隐喻（24:13–17；比较箴 3:18），表明通往智慧的道路，就是返回亚当和夏娃吃了分别善恶树的果子后所失去生命的道路。智慧赐人生命的「果实」，与知识树的果实形成对比；后者看似「能使人有智慧」（创 3:6），带来的却只有死亡。智慧「喂养」跟随她的人（箴 9:1–6）：</w:t>
      </w:r>
      <w:r>
        <w:rPr>
          <w:b/>
          <w:bCs/>
        </w:rPr>
        <w:t xml:space="preserve">她用令人向往的美物充满</w:t>
      </w:r>
      <w:r>
        <w:t xml:space="preserve">敬畏上主之人的</w:t>
      </w:r>
      <w:r>
        <w:rPr>
          <w:b/>
          <w:bCs/>
        </w:rPr>
        <w:t xml:space="preserve">整个家，又用自己的出产充满他们的库房</w:t>
      </w:r>
      <w:r>
        <w:t xml:space="preserve">，同时赐给他们物质上的兴盛和属灵的祝福。</w:t>
      </w:r>
    </w:p>
    <w:p>
      <w:pPr>
        <w:pStyle w:val="BodyText"/>
      </w:pPr>
      <w:r>
        <w:rPr>
          <w:b/>
          <w:bCs/>
        </w:rPr>
        <w:t xml:space="preserve">[1:18]</w:t>
      </w:r>
    </w:p>
    <w:p>
      <w:pPr>
        <w:pStyle w:val="BodyText"/>
      </w:pPr>
      <w:r>
        <w:rPr>
          <w:b/>
          <w:bCs/>
        </w:rPr>
        <w:t xml:space="preserve">敬畏上主</w:t>
      </w:r>
      <w:r>
        <w:t xml:space="preserve">也是智慧的</w:t>
      </w:r>
      <w:r>
        <w:rPr>
          <w:b/>
          <w:bCs/>
        </w:rPr>
        <w:t xml:space="preserve">冠冕</w:t>
      </w:r>
      <w:r>
        <w:t xml:space="preserve">或花冠，是寻求智慧的最高成就。寻求智慧的人获得智慧以后，并不会抛弃对上主的敬畏；相反，他们会更加谦卑地意识到，自己所拥有的一切都是恩赐。敬畏上主作为智慧的冠冕，引导他们爱神胜过万有，并赐给他们</w:t>
      </w:r>
      <w:r>
        <w:rPr>
          <w:b/>
          <w:bCs/>
        </w:rPr>
        <w:t xml:space="preserve">平安</w:t>
      </w:r>
      <w:r>
        <w:t xml:space="preserve">——即</w:t>
      </w:r>
      <w:r>
        <w:t xml:space="preserve"> </w:t>
      </w:r>
      <w:r>
        <w:rPr>
          <w:i/>
          <w:iCs/>
        </w:rPr>
        <w:t xml:space="preserve">shalom</w:t>
      </w:r>
      <w:r>
        <w:t xml:space="preserve">，意味着安全、兴盛、福祉与完整——以及身心的</w:t>
      </w:r>
      <w:r>
        <w:rPr>
          <w:b/>
          <w:bCs/>
        </w:rPr>
        <w:t xml:space="preserve">完全健康</w:t>
      </w:r>
      <w:r>
        <w:t xml:space="preserve">（箴 3:8）。</w:t>
      </w:r>
    </w:p>
    <w:p>
      <w:pPr>
        <w:pStyle w:val="BodyText"/>
      </w:pPr>
      <w:r>
        <w:rPr>
          <w:b/>
          <w:bCs/>
        </w:rPr>
        <w:t xml:space="preserve">[1:19]</w:t>
      </w:r>
      <w:r>
        <w:t xml:space="preserve"> </w:t>
      </w:r>
      <w:r>
        <w:t xml:space="preserve">神按照自己的旨意分配智慧：</w:t>
      </w:r>
      <w:r>
        <w:rPr>
          <w:b/>
          <w:bCs/>
        </w:rPr>
        <w:t xml:space="preserve">他注视她，数清</w:t>
      </w:r>
      <w:r>
        <w:t xml:space="preserve">或衡量</w:t>
      </w:r>
      <w:r>
        <w:rPr>
          <w:b/>
          <w:bCs/>
        </w:rPr>
        <w:t xml:space="preserve">她</w:t>
      </w:r>
      <w:r>
        <w:t xml:space="preserve">，又将</w:t>
      </w:r>
      <w:r>
        <w:rPr>
          <w:b/>
          <w:bCs/>
        </w:rPr>
        <w:t xml:space="preserve">知识</w:t>
      </w:r>
      <w:r>
        <w:t xml:space="preserve">和悟性</w:t>
      </w:r>
      <w:r>
        <w:rPr>
          <w:b/>
          <w:bCs/>
        </w:rPr>
        <w:t xml:space="preserve">如雨降下</w:t>
      </w:r>
      <w:r>
        <w:t xml:space="preserve">给人类。然而，这并不免除人追求、培育和珍爱智慧的责任。上主</w:t>
      </w:r>
      <w:r>
        <w:rPr>
          <w:b/>
          <w:bCs/>
        </w:rPr>
        <w:t xml:space="preserve">提升那些坚持智慧者的荣耀</w:t>
      </w:r>
      <w:r>
        <w:t xml:space="preserve">或名声；这些人立志在智慧中成长。</w:t>
      </w:r>
    </w:p>
    <w:p>
      <w:pPr>
        <w:pStyle w:val="BodyText"/>
      </w:pPr>
      <w:r>
        <w:rPr>
          <w:b/>
          <w:bCs/>
        </w:rPr>
        <w:t xml:space="preserve">[1:20–21]</w:t>
      </w:r>
    </w:p>
    <w:p>
      <w:pPr>
        <w:pStyle w:val="BodyText"/>
      </w:pPr>
      <w:r>
        <w:rPr>
          <w:b/>
          <w:bCs/>
        </w:rPr>
        <w:t xml:space="preserve">敬畏上主</w:t>
      </w:r>
      <w:r>
        <w:t xml:space="preserve">的另一个特征，在于它是智慧的</w:t>
      </w:r>
      <w:r>
        <w:rPr>
          <w:b/>
          <w:bCs/>
        </w:rPr>
        <w:t xml:space="preserve">根源</w:t>
      </w:r>
      <w:r>
        <w:t xml:space="preserve">或基础。</w:t>
      </w:r>
      <w:r>
        <w:rPr>
          <w:b/>
          <w:bCs/>
        </w:rPr>
        <w:t xml:space="preserve">她的枝干就是长寿</w:t>
      </w:r>
      <w:r>
        <w:t xml:space="preserve">这一说法，再次指向生命树的类比（创 2:9；箴 3:18）。因此，智慧——以及有智慧的人——必须深深扎根于敬畏上主，才能长出带来长寿的坚固枝干，并结出使人沉醉的果实（德 1:16；诗 1:1–3）。所以，借着敬畏上主并遵守他的诫命而获得智慧，就等同于吃生命树的果子；这与吃知识树的果子形成对比：后者由于人的骄傲和对神诫命的违背，欺骗人使其以为「能使人有智慧」，最终带来的却是死亡（创 2:17；3:6）。</w:t>
      </w:r>
      <w:r>
        <w:rPr>
          <w:rStyle w:val="FootnoteReference"/>
        </w:rPr>
        <w:footnoteReference w:id="92"/>
      </w:r>
    </w:p>
    <w:p>
      <w:pPr>
        <w:pStyle w:val="BodyText"/>
      </w:pPr>
      <w:r>
        <w:rPr>
          <w:b/>
          <w:bCs/>
        </w:rPr>
        <w:t xml:space="preserve">[1:22]</w:t>
      </w:r>
    </w:p>
    <w:p>
      <w:pPr>
        <w:pStyle w:val="BodyText"/>
      </w:pPr>
      <w:r>
        <w:t xml:space="preserve">本·西拉说明智慧与敬畏上主的关系后，接着探讨一些妨碍人获得这两种品质的性格缺陷，以及与之相对的德行。</w:t>
      </w:r>
      <w:r>
        <w:rPr>
          <w:b/>
          <w:bCs/>
        </w:rPr>
        <w:t xml:space="preserve">不义的愤怒</w:t>
      </w:r>
      <w:r>
        <w:t xml:space="preserve">，即毫无正当理由地发脾气，</w:t>
      </w:r>
      <w:r>
        <w:rPr>
          <w:b/>
          <w:bCs/>
        </w:rPr>
        <w:t xml:space="preserve">不能视为正当</w:t>
      </w:r>
      <w:r>
        <w:t xml:space="preserve">。这是缺乏耐心的表现，反映出人不信靠神。屈服于愤怒尤其危险，因为人若不加节制，</w:t>
      </w:r>
      <w:r>
        <w:rPr>
          <w:b/>
          <w:bCs/>
        </w:rPr>
        <w:t xml:space="preserve">他的愤怒就会使天平倾向自己的毁灭</w:t>
      </w:r>
      <w:r>
        <w:t xml:space="preserve">（直译为「因为他愤怒的重量就是他的败亡」）。</w:t>
      </w:r>
    </w:p>
    <w:p>
      <w:pPr>
        <w:pStyle w:val="BodyText"/>
      </w:pPr>
      <w:r>
        <w:rPr>
          <w:b/>
          <w:bCs/>
        </w:rPr>
        <w:t xml:space="preserve">[1:23–24]</w:t>
      </w:r>
    </w:p>
    <w:p>
      <w:pPr>
        <w:pStyle w:val="BodyText"/>
      </w:pPr>
      <w:r>
        <w:t xml:space="preserve">相比之下，</w:t>
      </w:r>
      <w:r>
        <w:rPr>
          <w:b/>
          <w:bCs/>
        </w:rPr>
        <w:t xml:space="preserve">忍耐的人</w:t>
      </w:r>
      <w:r>
        <w:t xml:space="preserve">实行自制，忍受艰难而不发怒，</w:t>
      </w:r>
      <w:r>
        <w:rPr>
          <w:b/>
          <w:bCs/>
        </w:rPr>
        <w:t xml:space="preserve">直到适当的时候</w:t>
      </w:r>
      <w:r>
        <w:t xml:space="preserve">；届时，他的忍耐得到奖赏，</w:t>
      </w:r>
      <w:r>
        <w:rPr>
          <w:b/>
          <w:bCs/>
        </w:rPr>
        <w:t xml:space="preserve">喜乐必为他迸发</w:t>
      </w:r>
      <w:r>
        <w:t xml:space="preserve">，也就是喜乐重新临到他。忍耐的人克制抱怨，知道应当</w:t>
      </w:r>
      <w:r>
        <w:rPr>
          <w:b/>
          <w:bCs/>
        </w:rPr>
        <w:t xml:space="preserve">隐藏自己的话</w:t>
      </w:r>
      <w:r>
        <w:t xml:space="preserve">、保持安静，</w:t>
      </w:r>
      <w:r>
        <w:rPr>
          <w:b/>
          <w:bCs/>
        </w:rPr>
        <w:t xml:space="preserve">直到适当的时候</w:t>
      </w:r>
      <w:r>
        <w:t xml:space="preserve">再开口。他的自制最终赢得</w:t>
      </w:r>
      <w:r>
        <w:rPr>
          <w:b/>
          <w:bCs/>
        </w:rPr>
        <w:t xml:space="preserve">许多人的唇舌</w:t>
      </w:r>
      <w:r>
        <w:t xml:space="preserve">称赞；众人因他的忍耐而受到感动，便</w:t>
      </w:r>
      <w:r>
        <w:rPr>
          <w:b/>
          <w:bCs/>
        </w:rPr>
        <w:t xml:space="preserve">称扬他的明智</w:t>
      </w:r>
      <w:r>
        <w:t xml:space="preserve">与智慧。</w:t>
      </w:r>
    </w:p>
    <w:p>
      <w:pPr>
        <w:pStyle w:val="BlockText"/>
      </w:pPr>
      <w:r>
        <w:rPr>
          <w:b/>
          <w:bCs/>
        </w:rPr>
        <w:t xml:space="preserve">从敬畏攀升至智慧</w:t>
      </w:r>
      <w:r>
        <w:t xml:space="preserve"> </w:t>
      </w:r>
      <w:r>
        <w:t xml:space="preserve">敬畏上主对基督徒生活至关重要。它与智慧一样，是圣灵七恩之一（赛 11:2；天主教教理1831）。敬畏上主约束人过度追求享乐的自然欲望，使人离开邪恶，从而成全这些欲望；智慧则使理性洞察关于神之事的知识，从而成全理性。因此，敬畏上主不仅是智慧的根基，也是其他一切恩赐的根基。</w:t>
      </w:r>
      <w:r>
        <w:rPr>
          <w:rStyle w:val="FootnoteReference"/>
        </w:rPr>
        <w:footnoteReference w:id="93"/>
      </w:r>
      <w:r>
        <w:t xml:space="preserve">圣奥古斯丁解释智慧如何借着敬畏上主降及人类，以及人如何借着敬畏上主攀升至智慧：</w:t>
      </w:r>
    </w:p>
    <w:p>
      <w:pPr>
        <w:pStyle w:val="BlockText"/>
      </w:pPr>
      <w:r>
        <w:t xml:space="preserve">先知以赛亚向我们列出那广为人知的七种属灵恩赐。他从智慧开始，以敬畏神结束，仿佛从高处下降到我们所在之处。他这样做，是要教导我们重新向上攀升。因此，他从我们渴望抵达的地方开始，最终到达我们应当起步之处。他说：「神的灵必住在他身上，就是智慧和聪明的灵，谋略和勇毅的灵，知识和敬虔的灵，敬畏上主的灵。」因此，正如他从智慧下降至敬畏……我们也必须同样从敬畏攀升至智慧。我们这样做不是出于骄傲，而是为了长进。「因为敬畏上主是智慧的开端。」</w:t>
      </w:r>
      <w:r>
        <w:rPr>
          <w:rStyle w:val="FootnoteReference"/>
        </w:rPr>
        <w:footnoteReference w:id="94"/>
      </w:r>
    </w:p>
    <w:p>
      <w:pPr>
        <w:pStyle w:val="Compact"/>
        <w:numPr>
          <w:ilvl w:val="0"/>
          <w:numId w:val="1018"/>
        </w:numPr>
      </w:pPr>
      <w:r>
        <w:t xml:space="preserve">托马斯·阿奎那，《神学大全》I-II q. 68 a. 4；a. 7 ad 1；II-II q. 45 a. 3。</w:t>
      </w:r>
    </w:p>
    <w:p>
      <w:pPr>
        <w:pStyle w:val="Compact"/>
        <w:numPr>
          <w:ilvl w:val="0"/>
          <w:numId w:val="1018"/>
        </w:numPr>
      </w:pPr>
      <w:r>
        <w:t xml:space="preserve">奥古斯丁，《讲道》347.2（Voicu，《旁经》，181）。</w:t>
      </w:r>
    </w:p>
    <w:p>
      <w:pPr>
        <w:pStyle w:val="FirstParagraph"/>
      </w:pPr>
      <w:r>
        <w:rPr>
          <w:b/>
          <w:bCs/>
        </w:rPr>
        <w:t xml:space="preserve">[1:25]</w:t>
      </w:r>
      <w:r>
        <w:t xml:space="preserve"> </w:t>
      </w:r>
      <w:r>
        <w:t xml:space="preserve">智慧的</w:t>
      </w:r>
      <w:r>
        <w:rPr>
          <w:b/>
          <w:bCs/>
        </w:rPr>
        <w:t xml:space="preserve">宝库</w:t>
      </w:r>
      <w:r>
        <w:t xml:space="preserve">是装满贵重美物的库房，其中藏有能够启迪人的</w:t>
      </w:r>
      <w:r>
        <w:rPr>
          <w:b/>
          <w:bCs/>
        </w:rPr>
        <w:t xml:space="preserve">明智箴言</w:t>
      </w:r>
      <w:r>
        <w:t xml:space="preserve">（直译为「知识的比喻」）。义人从这些宝库中丰富地汲取智慧，恶人却藐视它们，因为执意留在邪恶道路上的罪人憎恶</w:t>
      </w:r>
      <w:r>
        <w:rPr>
          <w:b/>
          <w:bCs/>
        </w:rPr>
        <w:t xml:space="preserve">敬虔</w:t>
      </w:r>
      <w:r>
        <w:t xml:space="preserve">或卓越的道德品格。</w:t>
      </w:r>
    </w:p>
    <w:p>
      <w:pPr>
        <w:pStyle w:val="BodyText"/>
      </w:pPr>
      <w:r>
        <w:rPr>
          <w:b/>
          <w:bCs/>
        </w:rPr>
        <w:t xml:space="preserve">[1:26–27]</w:t>
      </w:r>
    </w:p>
    <w:p>
      <w:pPr>
        <w:pStyle w:val="BodyText"/>
      </w:pPr>
      <w:r>
        <w:t xml:space="preserve">获得智慧的另一个关键是</w:t>
      </w:r>
      <w:r>
        <w:rPr>
          <w:b/>
          <w:bCs/>
        </w:rPr>
        <w:t xml:space="preserve">遵守诫命</w:t>
      </w:r>
      <w:r>
        <w:t xml:space="preserve">。对德训篇的犹太读者而言，扎根于敬畏上主的智慧并非抽象的哲学思辨，而是遵守</w:t>
      </w:r>
      <w:r>
        <w:rPr>
          <w:vertAlign w:val="superscript"/>
        </w:rPr>
        <w:t xml:space="preserve">†</w:t>
      </w:r>
      <w:r>
        <w:t xml:space="preserve">妥拉中神所启示的训诫。一个人遵守诫命的程度，与</w:t>
      </w:r>
      <w:r>
        <w:rPr>
          <w:b/>
          <w:bCs/>
        </w:rPr>
        <w:t xml:space="preserve">上主将赐给</w:t>
      </w:r>
      <w:r>
        <w:t xml:space="preserve">他的智慧多寡直接相关。因为</w:t>
      </w:r>
      <w:r>
        <w:rPr>
          <w:b/>
          <w:bCs/>
        </w:rPr>
        <w:t xml:space="preserve">敬畏上主</w:t>
      </w:r>
      <w:r>
        <w:t xml:space="preserve">主要不是一种感受或情绪，而是</w:t>
      </w:r>
      <w:r>
        <w:rPr>
          <w:b/>
          <w:bCs/>
        </w:rPr>
        <w:t xml:space="preserve">智慧和训诲</w:t>
      </w:r>
      <w:r>
        <w:t xml:space="preserve">，即训练与管教。人遵守上主诫命的程度越深，就越能在这些品质上成长；与此同时，他们还须具有</w:t>
      </w:r>
      <w:r>
        <w:rPr>
          <w:b/>
          <w:bCs/>
        </w:rPr>
        <w:t xml:space="preserve">忠信</w:t>
      </w:r>
      <w:r>
        <w:t xml:space="preserve">（或信心）与</w:t>
      </w:r>
      <w:r>
        <w:rPr>
          <w:b/>
          <w:bCs/>
        </w:rPr>
        <w:t xml:space="preserve">温柔</w:t>
      </w:r>
      <w:r>
        <w:t xml:space="preserve">（或谦卑）的内在态度，也就是乐于接受神的道纠正的态度（箴 15:33）。</w:t>
      </w:r>
    </w:p>
    <w:p>
      <w:pPr>
        <w:pStyle w:val="BodyText"/>
      </w:pPr>
      <w:r>
        <w:rPr>
          <w:b/>
          <w:bCs/>
        </w:rPr>
        <w:t xml:space="preserve">[1:28–29]</w:t>
      </w:r>
    </w:p>
    <w:p>
      <w:pPr>
        <w:pStyle w:val="BodyText"/>
      </w:pPr>
      <w:r>
        <w:t xml:space="preserve">本·西拉劝勉读者不可</w:t>
      </w:r>
      <w:r>
        <w:rPr>
          <w:b/>
          <w:bCs/>
        </w:rPr>
        <w:t xml:space="preserve">违背敬畏上主之道</w:t>
      </w:r>
      <w:r>
        <w:t xml:space="preserve">，再次表明敬畏上主不是一种情绪，而是一项可以服从或漠视的道德要求。人若不遵守诫命，或</w:t>
      </w:r>
      <w:r>
        <w:rPr>
          <w:b/>
          <w:bCs/>
        </w:rPr>
        <w:t xml:space="preserve">心怀二意</w:t>
      </w:r>
      <w:r>
        <w:t xml:space="preserve">（直译为「怀着两颗心」）亲近神，缺乏专一的虔诚，就是漠视这一要求（参见雅 1:8；4:8）。人格正直是智者必不可少的特质。因此，他警告人</w:t>
      </w:r>
      <w:r>
        <w:rPr>
          <w:b/>
          <w:bCs/>
        </w:rPr>
        <w:t xml:space="preserve">不要虚伪</w:t>
      </w:r>
      <w:r>
        <w:t xml:space="preserve">：不可假装自己比实际更好，也不可</w:t>
      </w:r>
      <w:r>
        <w:rPr>
          <w:b/>
          <w:bCs/>
        </w:rPr>
        <w:t xml:space="preserve">在众人面前</w:t>
      </w:r>
      <w:r>
        <w:t xml:space="preserve">说一套、做一套。</w:t>
      </w:r>
      <w:r>
        <w:rPr>
          <w:b/>
          <w:bCs/>
        </w:rPr>
        <w:t xml:space="preserve">谨慎自己的唇舌</w:t>
      </w:r>
      <w:r>
        <w:t xml:space="preserve">意味着在言语上有所节制，避免自夸、闲言或轻率的话。</w:t>
      </w:r>
    </w:p>
    <w:p>
      <w:pPr>
        <w:pStyle w:val="BodyText"/>
      </w:pPr>
      <w:r>
        <w:t xml:space="preserve">图5. 希伯来文十诫 [NECHAMA VID / Shutterstock]</w:t>
      </w:r>
    </w:p>
    <w:p>
      <w:pPr>
        <w:pStyle w:val="BodyText"/>
      </w:pPr>
      <w:r>
        <w:rPr>
          <w:b/>
          <w:bCs/>
        </w:rPr>
        <w:t xml:space="preserve">[1:30]</w:t>
      </w:r>
    </w:p>
    <w:p>
      <w:pPr>
        <w:pStyle w:val="BodyText"/>
      </w:pPr>
      <w:r>
        <w:rPr>
          <w:b/>
          <w:bCs/>
        </w:rPr>
        <w:t xml:space="preserve">不要自高，免得跌倒</w:t>
      </w:r>
      <w:r>
        <w:t xml:space="preserve">这一警告，与圣经中常见的反骄傲警告相呼应。虚伪常表现为在人面前夸大自己的重要性或成就。这种与敬畏上主截然相反的欺骗，最终会使自我吹捧的人蒙受</w:t>
      </w:r>
      <w:r>
        <w:rPr>
          <w:b/>
          <w:bCs/>
        </w:rPr>
        <w:t xml:space="preserve">羞辱</w:t>
      </w:r>
      <w:r>
        <w:t xml:space="preserve">。人只能欺骗别人一时：</w:t>
      </w:r>
      <w:r>
        <w:rPr>
          <w:b/>
          <w:bCs/>
        </w:rPr>
        <w:t xml:space="preserve">上主必揭露</w:t>
      </w:r>
      <w:r>
        <w:t xml:space="preserve">虚伪之人的</w:t>
      </w:r>
      <w:r>
        <w:rPr>
          <w:b/>
          <w:bCs/>
        </w:rPr>
        <w:t xml:space="preserve">秘密</w:t>
      </w:r>
      <w:r>
        <w:t xml:space="preserve">，使一切隐藏之事显露出来——无论是在本·西拉所认为的今生，还是在来世（参见传 12:14；路 8:17；12:2）。神必</w:t>
      </w:r>
      <w:r>
        <w:rPr>
          <w:b/>
          <w:bCs/>
        </w:rPr>
        <w:t xml:space="preserve">在会众中贬抑</w:t>
      </w:r>
      <w:r>
        <w:t xml:space="preserve">并羞辱骄傲的人（直译为「会堂」），因为他们</w:t>
      </w:r>
      <w:r>
        <w:rPr>
          <w:b/>
          <w:bCs/>
        </w:rPr>
        <w:t xml:space="preserve">没有怀着敬畏上主之心前来</w:t>
      </w:r>
      <w:r>
        <w:t xml:space="preserve">，他们的虚伪显出一颗</w:t>
      </w:r>
      <w:r>
        <w:rPr>
          <w:b/>
          <w:bCs/>
        </w:rPr>
        <w:t xml:space="preserve">充满诡诈</w:t>
      </w:r>
      <w:r>
        <w:t xml:space="preserve">的心。既然「骄傲在败坏以先，内心高傲在跌倒之前」（箴 16:18），神就常常高举谦卑的人，贬抑骄傲的人。</w:t>
      </w:r>
      <w:r>
        <w:rPr>
          <w:rStyle w:val="FootnoteReference"/>
        </w:rPr>
        <w:footnoteReference w:id="95"/>
      </w:r>
    </w:p>
    <w:bookmarkStart w:id="98" w:name="反思与应用11130"/>
    <w:p>
      <w:pPr>
        <w:pStyle w:val="Heading5"/>
      </w:pPr>
      <w:r>
        <w:t xml:space="preserve">反思与应用（1:11–30）</w:t>
      </w:r>
    </w:p>
    <w:p>
      <w:pPr>
        <w:pStyle w:val="FirstParagraph"/>
      </w:pPr>
      <w:r>
        <w:t xml:space="preserve">如果敬畏上主是智慧的开端，那么我们要获得智慧，就必须先获得这种敬畏。然而，敬畏上主是什么？我们又如何获得它？我们通常将恐惧视为负面的事物。恐惧是一种无法随意产生的情绪或感受，是人面对察觉到或可能发生的恶时退缩，导致心智和灵魂不安；也可以说，它是人对有害且不受欢迎之事产生的情绪反应（天主教教理1765）。</w:t>
      </w:r>
      <w:r>
        <w:t xml:space="preserve"> </w:t>
      </w:r>
      <w:r>
        <w:t xml:space="preserve">那么，我们应当如何敬畏至善的神？就神是完全的良善而言，我们不能惧怕他；但就他是公正的审判者、会在我们犯罪得罪他时施行惩罚而言，我们</w:t>
      </w:r>
      <w:r>
        <w:rPr>
          <w:i/>
          <w:iCs/>
        </w:rPr>
        <w:t xml:space="preserve">应当</w:t>
      </w:r>
      <w:r>
        <w:t xml:space="preserve">惧怕他。这种对惩罚的畏惧是</w:t>
      </w:r>
      <w:r>
        <w:rPr>
          <w:i/>
          <w:iCs/>
        </w:rPr>
        <w:t xml:space="preserve">奴仆式畏惧</w:t>
      </w:r>
      <w:r>
        <w:t xml:space="preserve">，如同奴仆惧怕主人。然而，我们也应以</w:t>
      </w:r>
      <w:r>
        <w:rPr>
          <w:i/>
          <w:iCs/>
        </w:rPr>
        <w:t xml:space="preserve">子女式敬畏</w:t>
      </w:r>
      <w:r>
        <w:t xml:space="preserve">来敬畏神，因为他是慈爱的父，我们害怕得罪他（天主教教理1828）。</w:t>
      </w:r>
      <w:r>
        <w:rPr>
          <w:rStyle w:val="FootnoteReference"/>
        </w:rPr>
        <w:footnoteReference w:id="96"/>
      </w:r>
      <w:r>
        <w:t xml:space="preserve">这两种敬畏都是智慧的开端：奴仆式畏惧是智慧最初的</w:t>
      </w:r>
      <w:r>
        <w:rPr>
          <w:i/>
          <w:iCs/>
        </w:rPr>
        <w:t xml:space="preserve">原因</w:t>
      </w:r>
      <w:r>
        <w:t xml:space="preserve">，因为它使我们因惧怕惩罚而不敢犯罪得罪神（德 1:21）。子女式敬畏则是智慧最初的</w:t>
      </w:r>
      <w:r>
        <w:rPr>
          <w:i/>
          <w:iCs/>
        </w:rPr>
        <w:t xml:space="preserve">结果</w:t>
      </w:r>
      <w:r>
        <w:t xml:space="preserve">，因为它促使我们以敬虔的态度与神相交，拒绝得罪他，借此爱神。这种对上主的</w:t>
      </w:r>
      <w:r>
        <w:rPr>
          <w:i/>
          <w:iCs/>
        </w:rPr>
        <w:t xml:space="preserve">子女式</w:t>
      </w:r>
      <w:r>
        <w:t xml:space="preserve">敬畏也是圣灵的恩赐。</w:t>
      </w:r>
      <w:r>
        <w:rPr>
          <w:rStyle w:val="FootnoteReference"/>
        </w:rPr>
        <w:footnoteReference w:id="97"/>
      </w:r>
      <w:r>
        <w:t xml:space="preserve"> </w:t>
      </w:r>
      <w:r>
        <w:t xml:space="preserve">因此，我们若要在敬畏上主方面成长，就必须采取深切的宗教敬虔态度，既牢记神的良善，也牢记他的大能，同时远离罪恶，勤勉遵守他的诫命（太 7:21）。我们还必须在祷告中祈求神赐下敬畏上主的恩赐；这种敬畏是智慧的开端与根基。</w:t>
      </w:r>
    </w:p>
    <w:bookmarkEnd w:id="98"/>
    <w:bookmarkEnd w:id="99"/>
    <w:bookmarkStart w:id="104" w:name="一.c.-在试炼中信靠神2118"/>
    <w:p>
      <w:pPr>
        <w:pStyle w:val="Heading4"/>
      </w:pPr>
      <w:r>
        <w:t xml:space="preserve">一.C. 在试炼中信靠神（2:1–18）</w:t>
      </w:r>
    </w:p>
    <w:p>
      <w:pPr>
        <w:pStyle w:val="FirstParagraph"/>
      </w:pPr>
      <w:r>
        <w:rPr>
          <w:vertAlign w:val="superscript"/>
        </w:rPr>
        <w:t xml:space="preserve">1</w:t>
      </w:r>
      <w:r>
        <w:rPr>
          <w:b/>
          <w:bCs/>
        </w:rPr>
        <w:t xml:space="preserve">我儿，你前去服事上主时，</w:t>
      </w:r>
      <w:r>
        <w:br/>
      </w:r>
      <w:r>
        <w:rPr>
          <w:b/>
          <w:bCs/>
          <w:i/>
          <w:iCs/>
        </w:rPr>
        <w:t xml:space="preserve">应固守正义与敬畏，</w:t>
      </w:r>
      <w:r>
        <w:br/>
      </w:r>
      <w:r>
        <w:rPr>
          <w:b/>
          <w:bCs/>
          <w:i/>
          <w:iCs/>
        </w:rPr>
        <w:t xml:space="preserve">并</w:t>
      </w:r>
      <w:r>
        <w:rPr>
          <w:b/>
          <w:bCs/>
        </w:rPr>
        <w:t xml:space="preserve">应预备你的心承受试探。</w:t>
      </w:r>
      <w:r>
        <w:br/>
      </w:r>
      <w:r>
        <w:rPr>
          <w:vertAlign w:val="superscript"/>
        </w:rPr>
        <w:t xml:space="preserve">2</w:t>
      </w:r>
      <w:r>
        <w:rPr>
          <w:b/>
          <w:bCs/>
        </w:rPr>
        <w:t xml:space="preserve">使你的心居正不偏，坚忍不拔；</w:t>
      </w:r>
    </w:p>
    <w:p>
      <w:pPr>
        <w:pStyle w:val="BodyText"/>
      </w:pPr>
      <w:r>
        <w:rPr>
          <w:i/>
          <w:iCs/>
        </w:rPr>
        <w:t xml:space="preserve">应侧耳听取明智的言语；</w:t>
      </w:r>
      <w:r>
        <w:br/>
      </w:r>
      <w:r>
        <w:rPr>
          <w:b/>
          <w:bCs/>
        </w:rPr>
        <w:t xml:space="preserve">在灾难中，不要慌张。</w:t>
      </w:r>
      <w:r>
        <w:br/>
      </w:r>
      <w:r>
        <w:rPr>
          <w:vertAlign w:val="superscript"/>
        </w:rPr>
        <w:t xml:space="preserve">3</w:t>
      </w:r>
      <w:r>
        <w:rPr>
          <w:i/>
          <w:iCs/>
        </w:rPr>
        <w:t xml:space="preserve">应耐心等候神，</w:t>
      </w:r>
      <w:r>
        <w:rPr>
          <w:b/>
          <w:bCs/>
        </w:rPr>
        <w:t xml:space="preserve">与他保持联系，总不要离弃他，</w:t>
      </w:r>
      <w:r>
        <w:br/>
      </w:r>
      <w:r>
        <w:rPr>
          <w:i/>
          <w:iCs/>
        </w:rPr>
        <w:t xml:space="preserve">好使你所行的一切都充满智慧。</w:t>
      </w:r>
      <w:r>
        <w:br/>
      </w:r>
      <w:r>
        <w:rPr>
          <w:vertAlign w:val="superscript"/>
        </w:rPr>
        <w:t xml:space="preserve">4</w:t>
      </w:r>
      <w:r>
        <w:rPr>
          <w:b/>
          <w:bCs/>
        </w:rPr>
        <w:t xml:space="preserve">凡降到你身上的，你都要接受；</w:t>
      </w:r>
      <w:r>
        <w:br/>
      </w:r>
      <w:r>
        <w:rPr>
          <w:i/>
          <w:iCs/>
        </w:rPr>
        <w:t xml:space="preserve">在痛苦中，你要忍受；</w:t>
      </w:r>
      <w:r>
        <w:br/>
      </w:r>
      <w:r>
        <w:rPr>
          <w:b/>
          <w:bCs/>
        </w:rPr>
        <w:t xml:space="preserve">在使你谦卑的变故中，你要忍耐。</w:t>
      </w:r>
      <w:r>
        <w:br/>
      </w:r>
      <w:r>
        <w:rPr>
          <w:vertAlign w:val="superscript"/>
        </w:rPr>
        <w:t xml:space="preserve">5</w:t>
      </w:r>
      <w:r>
        <w:rPr>
          <w:b/>
          <w:bCs/>
        </w:rPr>
        <w:t xml:space="preserve">因为金银应在火里锻炼，</w:t>
      </w:r>
      <w:r>
        <w:br/>
      </w:r>
      <w:r>
        <w:rPr>
          <w:b/>
          <w:bCs/>
        </w:rPr>
        <w:t xml:space="preserve">蒙悦纳的人也应在谦卑的火炉中锻炼。</w:t>
      </w:r>
      <w:r>
        <w:br/>
      </w:r>
      <w:r>
        <w:rPr>
          <w:vertAlign w:val="superscript"/>
        </w:rPr>
        <w:t xml:space="preserve">6</w:t>
      </w:r>
      <w:r>
        <w:rPr>
          <w:b/>
          <w:bCs/>
        </w:rPr>
        <w:t xml:space="preserve">你只管信赖神，他必扶持你；</w:t>
      </w:r>
      <w:r>
        <w:br/>
      </w:r>
      <w:r>
        <w:t xml:space="preserve">要仰望他，</w:t>
      </w:r>
      <w:r>
        <w:rPr>
          <w:i/>
          <w:iCs/>
        </w:rPr>
        <w:t xml:space="preserve">他必</w:t>
      </w:r>
      <w:r>
        <w:t xml:space="preserve">修直你的道路。</w:t>
      </w:r>
      <w:r>
        <w:br/>
      </w:r>
      <w:r>
        <w:rPr>
          <w:i/>
          <w:iCs/>
        </w:rPr>
        <w:t xml:space="preserve">要保持敬畏他的心，在他内终老。</w:t>
      </w:r>
    </w:p>
    <w:p>
      <w:pPr>
        <w:pStyle w:val="BodyText"/>
      </w:pPr>
      <w:r>
        <w:rPr>
          <w:vertAlign w:val="superscript"/>
        </w:rPr>
        <w:t xml:space="preserve">7</w:t>
      </w:r>
      <w:r>
        <w:rPr>
          <w:b/>
          <w:bCs/>
        </w:rPr>
        <w:t xml:space="preserve">你们敬畏上主的，要等待他的仁慈；</w:t>
      </w:r>
      <w:r>
        <w:br/>
      </w:r>
      <w:r>
        <w:rPr>
          <w:b/>
          <w:bCs/>
        </w:rPr>
        <w:t xml:space="preserve">不要离开他，免得跌倒。</w:t>
      </w:r>
      <w:r>
        <w:br/>
      </w:r>
      <w:r>
        <w:rPr>
          <w:vertAlign w:val="superscript"/>
        </w:rPr>
        <w:t xml:space="preserve">8</w:t>
      </w:r>
      <w:r>
        <w:rPr>
          <w:b/>
          <w:bCs/>
        </w:rPr>
        <w:t xml:space="preserve">你们敬畏上主的，要信赖他，</w:t>
      </w:r>
      <w:r>
        <w:br/>
      </w:r>
      <w:r>
        <w:rPr>
          <w:b/>
          <w:bCs/>
        </w:rPr>
        <w:t xml:space="preserve">你们的赏报就不会落空。</w:t>
      </w:r>
      <w:r>
        <w:br/>
      </w:r>
      <w:r>
        <w:rPr>
          <w:vertAlign w:val="superscript"/>
        </w:rPr>
        <w:t xml:space="preserve">9</w:t>
      </w:r>
      <w:r>
        <w:rPr>
          <w:b/>
          <w:bCs/>
        </w:rPr>
        <w:t xml:space="preserve">你们敬畏上主的，要希望幸福，</w:t>
      </w:r>
      <w:r>
        <w:br/>
      </w:r>
      <w:r>
        <w:rPr>
          <w:b/>
          <w:bCs/>
        </w:rPr>
        <w:t xml:space="preserve">以及永远的喜乐和仁慈。</w:t>
      </w:r>
      <w:r>
        <w:br/>
      </w:r>
      <w:r>
        <w:rPr>
          <w:i/>
          <w:iCs/>
        </w:rPr>
        <w:t xml:space="preserve">你们敬畏上主的，要爱慕他，</w:t>
      </w:r>
      <w:r>
        <w:br/>
      </w:r>
      <w:r>
        <w:rPr>
          <w:i/>
          <w:iCs/>
        </w:rPr>
        <w:t xml:space="preserve">你们的心灵就会蒙光照。</w:t>
      </w:r>
      <w:r>
        <w:br/>
      </w:r>
      <w:r>
        <w:rPr>
          <w:vertAlign w:val="superscript"/>
        </w:rPr>
        <w:t xml:space="preserve">10</w:t>
      </w:r>
      <w:r>
        <w:rPr>
          <w:b/>
          <w:bCs/>
        </w:rPr>
        <w:t xml:space="preserve">请你们追念前代，看看：</w:t>
      </w:r>
      <w:r>
        <w:br/>
      </w:r>
      <w:r>
        <w:rPr>
          <w:b/>
          <w:bCs/>
        </w:rPr>
        <w:t xml:space="preserve">有谁信赖了上主而受耻辱？</w:t>
      </w:r>
      <w:r>
        <w:br/>
      </w:r>
      <w:r>
        <w:rPr>
          <w:b/>
          <w:bCs/>
        </w:rPr>
        <w:t xml:space="preserve">有谁坚守</w:t>
      </w:r>
      <w:r>
        <w:rPr>
          <w:i/>
          <w:iCs/>
        </w:rPr>
        <w:t xml:space="preserve">他的诫命</w:t>
      </w:r>
      <w:r>
        <w:rPr>
          <w:b/>
          <w:bCs/>
        </w:rPr>
        <w:t xml:space="preserve">而被遗弃？</w:t>
      </w:r>
      <w:r>
        <w:br/>
      </w:r>
      <w:r>
        <w:rPr>
          <w:b/>
          <w:bCs/>
        </w:rPr>
        <w:t xml:space="preserve">有谁呼求了他而被轻视？</w:t>
      </w:r>
      <w:r>
        <w:br/>
      </w:r>
      <w:r>
        <w:rPr>
          <w:vertAlign w:val="superscript"/>
        </w:rPr>
        <w:t xml:space="preserve">11</w:t>
      </w:r>
      <w:r>
        <w:rPr>
          <w:b/>
          <w:bCs/>
        </w:rPr>
        <w:t xml:space="preserve">因为上主富于慈惠宽仁；</w:t>
      </w:r>
      <w:r>
        <w:br/>
      </w:r>
      <w:r>
        <w:rPr>
          <w:b/>
          <w:bCs/>
        </w:rPr>
        <w:t xml:space="preserve">在患难中赦免罪过，并施行拯救，</w:t>
      </w:r>
      <w:r>
        <w:br/>
      </w:r>
      <w:r>
        <w:rPr>
          <w:i/>
          <w:iCs/>
        </w:rPr>
        <w:t xml:space="preserve">他是一切真心寻求他的人的盾牌。</w:t>
      </w:r>
    </w:p>
    <w:p>
      <w:pPr>
        <w:pStyle w:val="BodyText"/>
      </w:pPr>
      <w:r>
        <w:rPr>
          <w:vertAlign w:val="superscript"/>
        </w:rPr>
        <w:t xml:space="preserve">12</w:t>
      </w:r>
      <w:r>
        <w:rPr>
          <w:b/>
          <w:bCs/>
        </w:rPr>
        <w:t xml:space="preserve">祸哉，怯懦的心、虚弱的手，</w:t>
      </w:r>
      <w:r>
        <w:br/>
      </w:r>
      <w:r>
        <w:rPr>
          <w:b/>
          <w:bCs/>
        </w:rPr>
        <w:t xml:space="preserve">以及徘徊于两条路的罪人！</w:t>
      </w:r>
      <w:r>
        <w:br/>
      </w:r>
      <w:r>
        <w:rPr>
          <w:vertAlign w:val="superscript"/>
        </w:rPr>
        <w:t xml:space="preserve">13</w:t>
      </w:r>
      <w:r>
        <w:rPr>
          <w:b/>
          <w:bCs/>
        </w:rPr>
        <w:t xml:space="preserve">祸哉，心无志气的人，因为他没有信赖！</w:t>
      </w:r>
      <w:r>
        <w:br/>
      </w:r>
      <w:r>
        <w:rPr>
          <w:b/>
          <w:bCs/>
        </w:rPr>
        <w:t xml:space="preserve">所以他得不到保护。</w:t>
      </w:r>
      <w:r>
        <w:br/>
      </w:r>
      <w:r>
        <w:rPr>
          <w:vertAlign w:val="superscript"/>
        </w:rPr>
        <w:t xml:space="preserve">14</w:t>
      </w:r>
      <w:r>
        <w:t xml:space="preserve">祸哉，你们失去坚忍的人！</w:t>
      </w:r>
    </w:p>
    <w:p>
      <w:pPr>
        <w:pStyle w:val="BodyText"/>
      </w:pPr>
      <w:r>
        <w:rPr>
          <w:b/>
          <w:bCs/>
        </w:rPr>
        <w:t xml:space="preserve">上主惩罚你们时，你们将作什么？</w:t>
      </w:r>
      <w:r>
        <w:br/>
      </w:r>
      <w:r>
        <w:rPr>
          <w:vertAlign w:val="superscript"/>
        </w:rPr>
        <w:t xml:space="preserve">15</w:t>
      </w:r>
      <w:r>
        <w:rPr>
          <w:b/>
          <w:bCs/>
        </w:rPr>
        <w:t xml:space="preserve">凡敬畏上主的，决不背弃他的言语；</w:t>
      </w:r>
      <w:r>
        <w:br/>
      </w:r>
      <w:r>
        <w:rPr>
          <w:b/>
          <w:bCs/>
        </w:rPr>
        <w:t xml:space="preserve">爱慕他的，必遵循他的道路。</w:t>
      </w:r>
      <w:r>
        <w:br/>
      </w:r>
      <w:r>
        <w:rPr>
          <w:vertAlign w:val="superscript"/>
        </w:rPr>
        <w:t xml:space="preserve">16</w:t>
      </w:r>
      <w:r>
        <w:rPr>
          <w:b/>
          <w:bCs/>
        </w:rPr>
        <w:t xml:space="preserve">凡敬畏上主的，必寻求他的欢心；</w:t>
      </w:r>
      <w:r>
        <w:br/>
      </w:r>
      <w:r>
        <w:rPr>
          <w:b/>
          <w:bCs/>
        </w:rPr>
        <w:t xml:space="preserve">爱慕他的，必饱尝他法律的奥义。</w:t>
      </w:r>
      <w:r>
        <w:br/>
      </w:r>
      <w:r>
        <w:rPr>
          <w:vertAlign w:val="superscript"/>
        </w:rPr>
        <w:t xml:space="preserve">17</w:t>
      </w:r>
      <w:r>
        <w:rPr>
          <w:b/>
          <w:bCs/>
        </w:rPr>
        <w:t xml:space="preserve">凡敬畏上主的，必预备自己的心，</w:t>
      </w:r>
      <w:r>
        <w:br/>
      </w:r>
      <w:r>
        <w:rPr>
          <w:b/>
          <w:bCs/>
        </w:rPr>
        <w:t xml:space="preserve">在他面前谦卑自下。</w:t>
      </w:r>
      <w:r>
        <w:br/>
      </w:r>
      <w:r>
        <w:rPr>
          <w:vertAlign w:val="superscript"/>
        </w:rPr>
        <w:t xml:space="preserve">18</w:t>
      </w:r>
      <w:r>
        <w:rPr>
          <w:b/>
          <w:bCs/>
        </w:rPr>
        <w:t xml:space="preserve">让我们落在上主的手里，</w:t>
      </w:r>
      <w:r>
        <w:br/>
      </w:r>
      <w:r>
        <w:rPr>
          <w:b/>
          <w:bCs/>
        </w:rPr>
        <w:t xml:space="preserve">而不是落在人的手里；</w:t>
      </w:r>
      <w:r>
        <w:br/>
      </w:r>
      <w:r>
        <w:rPr>
          <w:b/>
          <w:bCs/>
        </w:rPr>
        <w:t xml:space="preserve">因为他的威严多么伟大，</w:t>
      </w:r>
      <w:r>
        <w:br/>
      </w:r>
      <w:r>
        <w:rPr>
          <w:b/>
          <w:bCs/>
        </w:rPr>
        <w:t xml:space="preserve">他的仁慈也多么伟大。</w:t>
      </w:r>
    </w:p>
    <w:p>
      <w:pPr>
        <w:pStyle w:val="BodyText"/>
      </w:pPr>
      <w:r>
        <w:rPr>
          <w:b/>
          <w:bCs/>
        </w:rPr>
        <w:t xml:space="preserve">旧约：</w:t>
      </w:r>
      <w:r>
        <w:t xml:space="preserve">诗 37:3–6；62:8；箴 3:5–6；17:3；赛 48:10–11</w:t>
      </w:r>
    </w:p>
    <w:p>
      <w:pPr>
        <w:pStyle w:val="BodyText"/>
      </w:pPr>
      <w:r>
        <w:rPr>
          <w:b/>
          <w:bCs/>
        </w:rPr>
        <w:t xml:space="preserve">新约：</w:t>
      </w:r>
      <w:r>
        <w:t xml:space="preserve">罗 2:7；林前 3:13；来 12:5–6；雅 1:3；彼前 1:7</w:t>
      </w:r>
    </w:p>
    <w:p>
      <w:pPr>
        <w:pStyle w:val="BodyText"/>
      </w:pPr>
      <w:r>
        <w:rPr>
          <w:b/>
          <w:bCs/>
        </w:rPr>
        <w:t xml:space="preserve">天主教教理：</w:t>
      </w:r>
      <w:r>
        <w:t xml:space="preserve">耶稣抵抗试探，538–40；盼望是信靠神的应许，1817；祷告中子女般的信赖，2734–41、2828–30；抵抗试探，2846–49</w:t>
      </w:r>
    </w:p>
    <w:p>
      <w:pPr>
        <w:pStyle w:val="BodyText"/>
      </w:pPr>
      <w:r>
        <w:rPr>
          <w:b/>
          <w:bCs/>
        </w:rPr>
        <w:t xml:space="preserve">读经集：</w:t>
      </w:r>
      <w:r>
        <w:t xml:space="preserve">2:7–11：圣嘉耶当司铎；圣人圣女通用</w:t>
      </w:r>
      <w:r>
        <w:rPr>
          <w:rStyle w:val="FootnoteReference"/>
        </w:rPr>
        <w:footnoteReference w:id="100"/>
      </w:r>
    </w:p>
    <w:p>
      <w:pPr>
        <w:pStyle w:val="BodyText"/>
      </w:pPr>
      <w:r>
        <w:rPr>
          <w:b/>
          <w:bCs/>
        </w:rPr>
        <w:t xml:space="preserve">[2:1–2]</w:t>
      </w:r>
    </w:p>
    <w:p>
      <w:pPr>
        <w:pStyle w:val="BodyText"/>
      </w:pPr>
      <w:r>
        <w:t xml:space="preserve">敬畏上主的人还必须坚定地信靠他，尤其是在试炼之时，因为神总会试验信徒。本·西拉亲切地称读者为</w:t>
      </w:r>
      <w:r>
        <w:rPr>
          <w:b/>
          <w:bCs/>
        </w:rPr>
        <w:t xml:space="preserve">我儿</w:t>
      </w:r>
      <w:r>
        <w:t xml:space="preserve">（参见箴 1:8、10；2:1），将他视为渴望</w:t>
      </w:r>
      <w:r>
        <w:rPr>
          <w:b/>
          <w:bCs/>
        </w:rPr>
        <w:t xml:space="preserve">服事上主</w:t>
      </w:r>
      <w:r>
        <w:t xml:space="preserve">、初学智慧的年轻学徒。他劝勉门徒</w:t>
      </w:r>
      <w:r>
        <w:rPr>
          <w:i/>
          <w:iCs/>
        </w:rPr>
        <w:t xml:space="preserve">固守正义与敬畏</w:t>
      </w:r>
      <w:r>
        <w:t xml:space="preserve">上主（</w:t>
      </w:r>
      <w:r>
        <w:rPr>
          <w:vertAlign w:val="superscript"/>
        </w:rPr>
        <w:t xml:space="preserve">†</w:t>
      </w:r>
      <w:r>
        <w:t xml:space="preserve">武加大译本），并警告他要</w:t>
      </w:r>
      <w:r>
        <w:rPr>
          <w:b/>
          <w:bCs/>
        </w:rPr>
        <w:t xml:space="preserve">预备</w:t>
      </w:r>
      <w:r>
        <w:t xml:space="preserve">自己（直译为「预备你的灵魂」）</w:t>
      </w:r>
      <w:r>
        <w:rPr>
          <w:b/>
          <w:bCs/>
        </w:rPr>
        <w:t xml:space="preserve">承受试探</w:t>
      </w:r>
      <w:r>
        <w:t xml:space="preserve">。译为「试探」的希腊文</w:t>
      </w:r>
      <w:r>
        <w:t xml:space="preserve"> </w:t>
      </w:r>
      <w:r>
        <w:rPr>
          <w:i/>
          <w:iCs/>
        </w:rPr>
        <w:t xml:space="preserve">peirasmos</w:t>
      </w:r>
      <w:r>
        <w:t xml:space="preserve"> </w:t>
      </w:r>
      <w:r>
        <w:t xml:space="preserve">未必指犯罪的诱惑，也可指任何充满挑战的试炼或考验（天主教教理2847）。本·西拉预见将来的试炼，因而勉励门徒：在服事神时，</w:t>
      </w:r>
      <w:r>
        <w:rPr>
          <w:b/>
          <w:bCs/>
        </w:rPr>
        <w:t xml:space="preserve">要使自己的心居正不偏，坚忍不拔</w:t>
      </w:r>
      <w:r>
        <w:t xml:space="preserve">，即使身处患难，也要坚强而坚定地坚持下去。</w:t>
      </w:r>
      <w:r>
        <w:rPr>
          <w:i/>
          <w:iCs/>
        </w:rPr>
        <w:t xml:space="preserve">侧耳</w:t>
      </w:r>
      <w:r>
        <w:t xml:space="preserve">就是聆听，并</w:t>
      </w:r>
      <w:r>
        <w:rPr>
          <w:i/>
          <w:iCs/>
        </w:rPr>
        <w:t xml:space="preserve">接受明智的言语</w:t>
      </w:r>
      <w:r>
        <w:t xml:space="preserve">，也就是本·西拉借着自己的教导所传达的话（箴 3:5–6）。本·西拉呼应先前反对急躁发怒的警告（德 1:22–23），劝告读者在生活变得艰难的</w:t>
      </w:r>
      <w:r>
        <w:rPr>
          <w:b/>
          <w:bCs/>
        </w:rPr>
        <w:t xml:space="preserve">灾难中不要慌张</w:t>
      </w:r>
      <w:r>
        <w:t xml:space="preserve">，也不要鲁莽或行事不智。</w:t>
      </w:r>
    </w:p>
    <w:p>
      <w:pPr>
        <w:pStyle w:val="BodyText"/>
      </w:pPr>
      <w:r>
        <w:rPr>
          <w:b/>
          <w:bCs/>
        </w:rPr>
        <w:t xml:space="preserve">[2:3–4]</w:t>
      </w:r>
    </w:p>
    <w:p>
      <w:pPr>
        <w:pStyle w:val="BodyText"/>
      </w:pPr>
      <w:r>
        <w:t xml:space="preserve">武加大译本的</w:t>
      </w:r>
      <w:r>
        <w:rPr>
          <w:i/>
          <w:iCs/>
        </w:rPr>
        <w:t xml:space="preserve">等候神的忍耐</w:t>
      </w:r>
      <w:r>
        <w:t xml:space="preserve">，在《杜埃—兰斯圣经》中可能表达得更清楚：「要耐心等候神。」</w:t>
      </w:r>
      <w:r>
        <w:rPr>
          <w:rStyle w:val="FootnoteReference"/>
        </w:rPr>
        <w:footnoteReference w:id="101"/>
      </w:r>
      <w:r>
        <w:t xml:space="preserve">在试炼中，忠信的门徒必须借着实行信心、盼望与仁爱来</w:t>
      </w:r>
      <w:r>
        <w:rPr>
          <w:b/>
          <w:bCs/>
        </w:rPr>
        <w:t xml:space="preserve">与他保持联系</w:t>
      </w:r>
      <w:r>
        <w:t xml:space="preserve">，并且</w:t>
      </w:r>
      <w:r>
        <w:rPr>
          <w:b/>
          <w:bCs/>
        </w:rPr>
        <w:t xml:space="preserve">总不要离弃</w:t>
      </w:r>
      <w:r>
        <w:t xml:space="preserve">他的诫命。耐心忍受考验的时期必结出果实，使门徒</w:t>
      </w:r>
      <w:r>
        <w:rPr>
          <w:i/>
          <w:iCs/>
        </w:rPr>
        <w:t xml:space="preserve">所行的一切都充满智慧</w:t>
      </w:r>
      <w:r>
        <w:t xml:space="preserve">。试炼时期为属灵成长提供了最好的机会（申 10:20；13:4；书 22:5）。忍耐是在智慧中成长的关键（德 1:23）。因此，</w:t>
      </w:r>
      <w:r>
        <w:rPr>
          <w:b/>
          <w:bCs/>
        </w:rPr>
        <w:t xml:space="preserve">凡临到你的</w:t>
      </w:r>
      <w:r>
        <w:t xml:space="preserve">艰难，</w:t>
      </w:r>
      <w:r>
        <w:rPr>
          <w:b/>
          <w:bCs/>
        </w:rPr>
        <w:t xml:space="preserve">你都要接受</w:t>
      </w:r>
      <w:r>
        <w:t xml:space="preserve">，因为神允许它发生自有其原因；并要</w:t>
      </w:r>
      <w:r>
        <w:rPr>
          <w:i/>
          <w:iCs/>
        </w:rPr>
        <w:t xml:space="preserve">在痛苦中忍受</w:t>
      </w:r>
      <w:r>
        <w:t xml:space="preserve">（武加大译本）：经受痛苦试炼的人无须假装一切安好。表达悲伤与痛苦是人类经验的正常部分。尽管如此，人在经历</w:t>
      </w:r>
      <w:r>
        <w:rPr>
          <w:b/>
          <w:bCs/>
        </w:rPr>
        <w:t xml:space="preserve">使自己谦卑的变故</w:t>
      </w:r>
      <w:r>
        <w:t xml:space="preserve">或「受辱的时期」（NRSV）时，正确的态度仍是</w:t>
      </w:r>
      <w:r>
        <w:rPr>
          <w:b/>
          <w:bCs/>
        </w:rPr>
        <w:t xml:space="preserve">忍耐</w:t>
      </w:r>
      <w:r>
        <w:t xml:space="preserve">，相信即使最深重的艰难也是神良善护理的一部分。</w:t>
      </w:r>
    </w:p>
    <w:p>
      <w:pPr>
        <w:pStyle w:val="BodyText"/>
      </w:pPr>
      <w:r>
        <w:rPr>
          <w:b/>
          <w:bCs/>
        </w:rPr>
        <w:t xml:space="preserve">[2:5–6]</w:t>
      </w:r>
    </w:p>
    <w:p>
      <w:pPr>
        <w:pStyle w:val="BodyText"/>
      </w:pPr>
      <w:r>
        <w:t xml:space="preserve">正如</w:t>
      </w:r>
      <w:r>
        <w:rPr>
          <w:b/>
          <w:bCs/>
        </w:rPr>
        <w:t xml:space="preserve">金银应在火里锻炼</w:t>
      </w:r>
      <w:r>
        <w:t xml:space="preserve">，经过熔化，使贵金属得到炼净并与其他物质分离，义人也要</w:t>
      </w:r>
      <w:r>
        <w:rPr>
          <w:b/>
          <w:bCs/>
        </w:rPr>
        <w:t xml:space="preserve">在谦卑的火炉中</w:t>
      </w:r>
      <w:r>
        <w:t xml:space="preserve">受到炼净：苦难之火炼净他们品格中的罪、恶习与自私（箴 17:3；智 3:6；赛 48:10；彼前 1:7）。然而，人无法靠自己的力量忍受试炼。本·西拉提醒读者：</w:t>
      </w:r>
      <w:r>
        <w:rPr>
          <w:b/>
          <w:bCs/>
        </w:rPr>
        <w:t xml:space="preserve">你只管信赖神，他必扶持你</w:t>
      </w:r>
      <w:r>
        <w:t xml:space="preserve">。人在苦难中亲近主，主也亲近他们。在患难中坚定倚靠神，显明刚强的信心，最终必得到赏赐（诗 37:3–5；46:1；箴 3:5–6）。凭信心信靠神着眼于现在，</w:t>
      </w:r>
      <w:r>
        <w:rPr>
          <w:b/>
          <w:bCs/>
        </w:rPr>
        <w:t xml:space="preserve">仰望他</w:t>
      </w:r>
      <w:r>
        <w:t xml:space="preserve">的劝勉则指向将来的拯救；届时，神</w:t>
      </w:r>
      <w:r>
        <w:rPr>
          <w:b/>
          <w:bCs/>
        </w:rPr>
        <w:t xml:space="preserve">必修直你的道路</w:t>
      </w:r>
      <w:r>
        <w:t xml:space="preserve">，引导你走上人生的正路（箴 10:17；12:28）。人虽有责任寻求正路，神却会奖赏信靠和盼望的态度，帮助人完成这项任务，并修直他面前的道路（多 4:19；诗 5:8；箴 3:6；赛 45:13）。这段旅程需要坚持不懈：</w:t>
      </w:r>
      <w:r>
        <w:rPr>
          <w:b/>
          <w:bCs/>
          <w:i/>
          <w:iCs/>
        </w:rPr>
        <w:t xml:space="preserve">要保持敬畏他的心，在他内终老</w:t>
      </w:r>
      <w:r>
        <w:t xml:space="preserve">（武加大译本）。寻求智慧的人必须坚持到底，终身敬畏神，直至年老。</w:t>
      </w:r>
    </w:p>
    <w:p>
      <w:pPr>
        <w:pStyle w:val="BodyText"/>
      </w:pPr>
      <w:r>
        <w:rPr>
          <w:b/>
          <w:bCs/>
        </w:rPr>
        <w:t xml:space="preserve">[2:7–9]</w:t>
      </w:r>
    </w:p>
    <w:p>
      <w:pPr>
        <w:pStyle w:val="BodyText"/>
      </w:pPr>
      <w:r>
        <w:t xml:space="preserve">本·西拉以三个祈使句劝勉那些</w:t>
      </w:r>
      <w:r>
        <w:rPr>
          <w:b/>
          <w:bCs/>
        </w:rPr>
        <w:t xml:space="preserve">敬畏上主</w:t>
      </w:r>
      <w:r>
        <w:t xml:space="preserve">的人。第一，他们必须耐心</w:t>
      </w:r>
      <w:r>
        <w:rPr>
          <w:b/>
          <w:bCs/>
        </w:rPr>
        <w:t xml:space="preserve">等待他的仁慈</w:t>
      </w:r>
      <w:r>
        <w:t xml:space="preserve">，相信他会在适当的时候将其显明。本·西拉提醒他们，</w:t>
      </w:r>
      <w:r>
        <w:rPr>
          <w:b/>
          <w:bCs/>
        </w:rPr>
        <w:t xml:space="preserve">不要离开</w:t>
      </w:r>
      <w:r>
        <w:t xml:space="preserve">上主的正路，</w:t>
      </w:r>
      <w:r>
        <w:rPr>
          <w:b/>
          <w:bCs/>
        </w:rPr>
        <w:t xml:space="preserve">免得跌倒</w:t>
      </w:r>
      <w:r>
        <w:t xml:space="preserve">，陷入试探或罪中。第二，那些</w:t>
      </w:r>
      <w:r>
        <w:rPr>
          <w:b/>
          <w:bCs/>
        </w:rPr>
        <w:t xml:space="preserve">敬畏上主</w:t>
      </w:r>
      <w:r>
        <w:t xml:space="preserve">的人必须</w:t>
      </w:r>
      <w:r>
        <w:rPr>
          <w:b/>
          <w:bCs/>
        </w:rPr>
        <w:t xml:space="preserve">信赖他</w:t>
      </w:r>
      <w:r>
        <w:t xml:space="preserve">；他们在患难中坚定地以信心行事，便可确信自己的</w:t>
      </w:r>
      <w:r>
        <w:rPr>
          <w:b/>
          <w:bCs/>
        </w:rPr>
        <w:t xml:space="preserve">赏报不会落空</w:t>
      </w:r>
      <w:r>
        <w:t xml:space="preserve">。第三，那些</w:t>
      </w:r>
      <w:r>
        <w:rPr>
          <w:b/>
          <w:bCs/>
        </w:rPr>
        <w:t xml:space="preserve">敬畏上主</w:t>
      </w:r>
      <w:r>
        <w:t xml:space="preserve">的人必须</w:t>
      </w:r>
      <w:r>
        <w:rPr>
          <w:b/>
          <w:bCs/>
        </w:rPr>
        <w:t xml:space="preserve">希望幸福</w:t>
      </w:r>
      <w:r>
        <w:t xml:space="preserve">来临，也就是</w:t>
      </w:r>
      <w:r>
        <w:rPr>
          <w:b/>
          <w:bCs/>
        </w:rPr>
        <w:t xml:space="preserve">永远的喜乐和仁慈</w:t>
      </w:r>
      <w:r>
        <w:t xml:space="preserve">。希腊文长本与武加大译本还增添了第四项劝勉：</w:t>
      </w:r>
      <w:r>
        <w:rPr>
          <w:i/>
          <w:iCs/>
        </w:rPr>
        <w:t xml:space="preserve">你们敬畏上主的，要爱慕他，你们的心灵就会蒙光照</w:t>
      </w:r>
      <w:r>
        <w:t xml:space="preserve">。爱主比等候、信赖和仰望他更为纯洁美好，也必带来无上的喜乐。</w:t>
      </w:r>
    </w:p>
    <w:p>
      <w:pPr>
        <w:pStyle w:val="BodyText"/>
      </w:pPr>
      <w:r>
        <w:rPr>
          <w:b/>
          <w:bCs/>
        </w:rPr>
        <w:t xml:space="preserve">[2:10]</w:t>
      </w:r>
    </w:p>
    <w:p>
      <w:pPr>
        <w:pStyle w:val="BodyText"/>
      </w:pPr>
      <w:r>
        <w:t xml:space="preserve">为了说服读者相信他的建议稳妥可靠，本·西拉邀请他们</w:t>
      </w:r>
      <w:r>
        <w:rPr>
          <w:b/>
          <w:bCs/>
        </w:rPr>
        <w:t xml:space="preserve">追念前代</w:t>
      </w:r>
      <w:r>
        <w:t xml:space="preserve">，反思古人的生活，</w:t>
      </w:r>
      <w:r>
        <w:rPr>
          <w:b/>
          <w:bCs/>
        </w:rPr>
        <w:t xml:space="preserve">看看</w:t>
      </w:r>
      <w:r>
        <w:t xml:space="preserve">他们的结局如何。他以三个关于神之信实的反问来考察古人的处境；这些问题都围绕同一主题：主是否曾离弃义人？人在经历剧烈苦难时，或许会受诱惑回答「是」（诗 22:1；约伯记），但本·西拉坚持答案是「不」，因为主在以色列的历史中不断显明他的拯救（出 34:6；诗 22:4–5；37:25）。第一个问题是：</w:t>
      </w:r>
      <w:r>
        <w:rPr>
          <w:b/>
          <w:bCs/>
        </w:rPr>
        <w:t xml:space="preserve">有谁信赖了上主而受耻辱？</w:t>
      </w:r>
      <w:r>
        <w:t xml:space="preserve">言下之意是「没有人」。信徒常向神祈求不致蒙羞（诗 25:2–3；31:1；71:1）；圣经满怀信心地回答，仰望他之人的「脸必不蒙羞」（诗 34:5），即使在「患难的时候」也是如此（诗 37:19；比较赛 50:7）。本·西拉的第二个问题是：</w:t>
      </w:r>
      <w:r>
        <w:rPr>
          <w:b/>
          <w:bCs/>
        </w:rPr>
        <w:t xml:space="preserve">有谁坚守</w:t>
      </w:r>
      <w:r>
        <w:rPr>
          <w:i/>
          <w:iCs/>
        </w:rPr>
        <w:t xml:space="preserve">他的诫命</w:t>
      </w:r>
      <w:r>
        <w:rPr>
          <w:b/>
          <w:bCs/>
        </w:rPr>
        <w:t xml:space="preserve">而被遗弃？</w:t>
      </w:r>
      <w:r>
        <w:t xml:space="preserve">言下之意仍是「没有人」。诗人指出，定睛于主的诫命，是不致蒙羞的可靠途径（诗 119:6、80）。第三个问题</w:t>
      </w:r>
    </w:p>
    <w:p>
      <w:pPr>
        <w:pStyle w:val="BodyText"/>
      </w:pPr>
      <w:r>
        <w:t xml:space="preserve">是：</w:t>
      </w:r>
      <w:r>
        <w:rPr>
          <w:b/>
          <w:bCs/>
        </w:rPr>
        <w:t xml:space="preserve">有谁呼求了他而被轻视？</w:t>
      </w:r>
      <w:r>
        <w:t xml:space="preserve">言下之意同样是「没有人」。圣经一再断言：「凡求告主名的就必得救」（珥 2:32）。</w:t>
      </w:r>
      <w:r>
        <w:rPr>
          <w:rStyle w:val="FootnoteReference"/>
        </w:rPr>
        <w:footnoteReference w:id="102"/>
      </w:r>
    </w:p>
    <w:p>
      <w:pPr>
        <w:pStyle w:val="BodyText"/>
      </w:pPr>
      <w:r>
        <w:rPr>
          <w:b/>
          <w:bCs/>
        </w:rPr>
        <w:t xml:space="preserve">[2:11]</w:t>
      </w:r>
    </w:p>
    <w:p>
      <w:pPr>
        <w:pStyle w:val="BodyText"/>
      </w:pPr>
      <w:r>
        <w:t xml:space="preserve">主拯救自己的百姓，因为他</w:t>
      </w:r>
      <w:r>
        <w:rPr>
          <w:b/>
          <w:bCs/>
        </w:rPr>
        <w:t xml:space="preserve">富于慈惠宽仁</w:t>
      </w:r>
      <w:r>
        <w:t xml:space="preserve">；这是他的两个基本属性（出 34:6；诗 103:8；145:8）。神的儿女呼求他时，尤其是在</w:t>
      </w:r>
      <w:r>
        <w:rPr>
          <w:b/>
          <w:bCs/>
        </w:rPr>
        <w:t xml:space="preserve">患难中</w:t>
      </w:r>
      <w:r>
        <w:t xml:space="preserve">，他施恩</w:t>
      </w:r>
      <w:r>
        <w:rPr>
          <w:b/>
          <w:bCs/>
        </w:rPr>
        <w:t xml:space="preserve">赦免罪过，并施行拯救</w:t>
      </w:r>
      <w:r>
        <w:t xml:space="preserve">，以此彰显他的慈爱（参见诗 37:39–40；103:3）。武加大译本增添：</w:t>
      </w:r>
      <w:r>
        <w:rPr>
          <w:i/>
          <w:iCs/>
        </w:rPr>
        <w:t xml:space="preserve">他是所有真心寻求他的人的盾牌</w:t>
      </w:r>
      <w:r>
        <w:t xml:space="preserve">或保护者。信徒活在真理中，便将自己置于主的保护之下（德 51:2；诗 33:20；84:9；144:2）。</w:t>
      </w:r>
    </w:p>
    <w:p>
      <w:pPr>
        <w:pStyle w:val="BodyText"/>
      </w:pPr>
      <w:r>
        <w:rPr>
          <w:b/>
          <w:bCs/>
        </w:rPr>
        <w:t xml:space="preserve">[2:12–14]</w:t>
      </w:r>
    </w:p>
    <w:p>
      <w:pPr>
        <w:pStyle w:val="BodyText"/>
      </w:pPr>
      <w:r>
        <w:t xml:space="preserve">与向敬畏上主之人所作的三项保证形成鲜明对比，本·西拉向不忠信的人发出三项祸叹。吊诡的是，敬畏上主的人勇敢、刚强而坚定，不敬畏他的人却怯懦、胆小而反复无常。向某人发出</w:t>
      </w:r>
      <w:r>
        <w:rPr>
          <w:b/>
          <w:bCs/>
        </w:rPr>
        <w:t xml:space="preserve">祸哉</w:t>
      </w:r>
      <w:r>
        <w:t xml:space="preserve">，虽不完全等同于咒诅，却预示此人将因自己的行为而直接遭受痛苦和不幸。</w:t>
      </w:r>
      <w:r>
        <w:rPr>
          <w:b/>
          <w:bCs/>
        </w:rPr>
        <w:t xml:space="preserve">怯懦的心</w:t>
      </w:r>
      <w:r>
        <w:t xml:space="preserve">缺乏坚持敬畏上主所需的勇气与决心；</w:t>
      </w:r>
      <w:r>
        <w:rPr>
          <w:b/>
          <w:bCs/>
        </w:rPr>
        <w:t xml:space="preserve">虚弱的手</w:t>
      </w:r>
      <w:r>
        <w:t xml:space="preserve">则表示人履行职责时懒惰迟缓。</w:t>
      </w:r>
      <w:r>
        <w:rPr>
          <w:b/>
          <w:bCs/>
        </w:rPr>
        <w:t xml:space="preserve">徘徊于两条路的罪人</w:t>
      </w:r>
      <w:r>
        <w:t xml:space="preserve">很可能指表里不一、心怀二意或虚伪的人（1:28–30）。本·西拉又向</w:t>
      </w:r>
      <w:r>
        <w:rPr>
          <w:b/>
          <w:bCs/>
        </w:rPr>
        <w:t xml:space="preserve">心无志气的人</w:t>
      </w:r>
      <w:r>
        <w:t xml:space="preserve">发出第二项</w:t>
      </w:r>
      <w:r>
        <w:rPr>
          <w:b/>
          <w:bCs/>
        </w:rPr>
        <w:t xml:space="preserve">祸叹</w:t>
      </w:r>
      <w:r>
        <w:t xml:space="preserve">（2:13）；这种人漫不经心、懒散怠惰，不努力追求真理，又忽视自己的属灵责任，因而</w:t>
      </w:r>
      <w:r>
        <w:rPr>
          <w:b/>
          <w:bCs/>
        </w:rPr>
        <w:t xml:space="preserve">没有信赖</w:t>
      </w:r>
      <w:r>
        <w:t xml:space="preserve">或信心。信徒蒙神保护，这种软弱的人却在患难时</w:t>
      </w:r>
      <w:r>
        <w:rPr>
          <w:b/>
          <w:bCs/>
        </w:rPr>
        <w:t xml:space="preserve">得不到保护</w:t>
      </w:r>
      <w:r>
        <w:t xml:space="preserve">。第三项</w:t>
      </w:r>
      <w:r>
        <w:rPr>
          <w:b/>
          <w:bCs/>
        </w:rPr>
        <w:t xml:space="preserve">祸叹</w:t>
      </w:r>
      <w:r>
        <w:t xml:space="preserve">（2:14）则针对那些</w:t>
      </w:r>
      <w:r>
        <w:rPr>
          <w:b/>
          <w:bCs/>
        </w:rPr>
        <w:t xml:space="preserve">失去坚忍</w:t>
      </w:r>
      <w:r>
        <w:t xml:space="preserve">、未能坚持等候上主仁慈的人（2:7）。本·西拉反问这些反复无常的人：清算之日来临，</w:t>
      </w:r>
      <w:r>
        <w:rPr>
          <w:b/>
          <w:bCs/>
        </w:rPr>
        <w:t xml:space="preserve">上主惩罚你们时，你们将作什么？</w:t>
      </w:r>
      <w:r>
        <w:t xml:space="preserve">言下之意是，他们在审判之日将完全无能为力。本·西拉向怯懦者发出这些祸叹，也是在含蓄地召唤读者效法随后三节所描述的人，在逆境中刚强勇敢。</w:t>
      </w:r>
    </w:p>
    <w:p>
      <w:pPr>
        <w:pStyle w:val="BodyText"/>
      </w:pPr>
      <w:r>
        <w:rPr>
          <w:b/>
          <w:bCs/>
        </w:rPr>
        <w:t xml:space="preserve">[2:15–17]</w:t>
      </w:r>
    </w:p>
    <w:p>
      <w:pPr>
        <w:pStyle w:val="BodyText"/>
      </w:pPr>
      <w:r>
        <w:t xml:space="preserve">本·西拉再次转向</w:t>
      </w:r>
      <w:r>
        <w:rPr>
          <w:b/>
          <w:bCs/>
        </w:rPr>
        <w:t xml:space="preserve">那些敬畏上主的人</w:t>
      </w:r>
      <w:r>
        <w:t xml:space="preserve">，作出另一组三项陈述。与心无志气和软弱的人相反，他们的信心刚强坚定，因为他们</w:t>
      </w:r>
      <w:r>
        <w:rPr>
          <w:b/>
          <w:bCs/>
        </w:rPr>
        <w:t xml:space="preserve">决不背弃他的言语</w:t>
      </w:r>
      <w:r>
        <w:t xml:space="preserve">。</w:t>
      </w:r>
      <w:r>
        <w:rPr>
          <w:b/>
          <w:bCs/>
        </w:rPr>
        <w:t xml:space="preserve">爱慕他的，必遵循他的道路</w:t>
      </w:r>
      <w:r>
        <w:t xml:space="preserve">，而他们遵循他道路的方式正是顺服他的话。第15节采用同义</w:t>
      </w:r>
      <w:r>
        <w:rPr>
          <w:vertAlign w:val="superscript"/>
        </w:rPr>
        <w:t xml:space="preserve">†</w:t>
      </w:r>
      <w:r>
        <w:t xml:space="preserve">平行句，一节的上下两句以不同措辞表达同一意思。第二项陈述重申了这个观念：</w:t>
      </w:r>
      <w:r>
        <w:rPr>
          <w:b/>
          <w:bCs/>
        </w:rPr>
        <w:t xml:space="preserve">凡敬畏上主的</w:t>
      </w:r>
      <w:r>
        <w:t xml:space="preserve">，也必</w:t>
      </w:r>
      <w:r>
        <w:rPr>
          <w:b/>
          <w:bCs/>
        </w:rPr>
        <w:t xml:space="preserve">寻求他的欢心</w:t>
      </w:r>
      <w:r>
        <w:t xml:space="preserve">或寻求讨他喜悦；他们借着不断默想</w:t>
      </w:r>
      <w:r>
        <w:rPr>
          <w:b/>
          <w:bCs/>
        </w:rPr>
        <w:t xml:space="preserve">法律</w:t>
      </w:r>
      <w:r>
        <w:t xml:space="preserve">来爱他并遵循他的道路（诗 1:2）。在第三项陈述中，本·西拉说，</w:t>
      </w:r>
      <w:r>
        <w:rPr>
          <w:b/>
          <w:bCs/>
        </w:rPr>
        <w:t xml:space="preserve">凡敬畏上主的，必预备自己的心</w:t>
      </w:r>
      <w:r>
        <w:t xml:space="preserve">领受神的话，并时刻准备遵行他的旨意。此外，他们</w:t>
      </w:r>
      <w:r>
        <w:rPr>
          <w:b/>
          <w:bCs/>
        </w:rPr>
        <w:t xml:space="preserve">必在他面前谦卑自下</w:t>
      </w:r>
      <w:r>
        <w:t xml:space="preserve">；这是表达敬畏上主的基本方式，也是获得智慧的先决条件。</w:t>
      </w:r>
    </w:p>
    <w:p>
      <w:pPr>
        <w:pStyle w:val="BodyText"/>
      </w:pPr>
      <w:r>
        <w:rPr>
          <w:b/>
          <w:bCs/>
        </w:rPr>
        <w:t xml:space="preserve">[2:18]</w:t>
      </w:r>
    </w:p>
    <w:p>
      <w:pPr>
        <w:pStyle w:val="BodyText"/>
      </w:pPr>
      <w:r>
        <w:t xml:space="preserve">本·西拉在全章中将敬畏上主的人与不敬畏他的人相对照。如上所述，敬畏上主使人勇敢，缺乏对上主的敬畏则使人怯懦。每个人都必须选择自己要惧怕谁。敬畏上主的人谦卑，却在人面前勇敢而有信心，如大卫面对歌利亚（撒上 17:26–54），使徒面对公会（徒 4:5–31）。不敬畏上主的人傲慢，却在人面前恐惧胆怯，如扫罗王面对撒母耳（撒上 15:24），腐败的祭司长面对群众（路 20:19）。</w:t>
      </w:r>
      <w:r>
        <w:rPr>
          <w:b/>
          <w:bCs/>
        </w:rPr>
        <w:t xml:space="preserve">落在上主的手里</w:t>
      </w:r>
      <w:r>
        <w:t xml:space="preserve">远胜于落在</w:t>
      </w:r>
      <w:r>
        <w:rPr>
          <w:b/>
          <w:bCs/>
        </w:rPr>
        <w:t xml:space="preserve">人的手里</w:t>
      </w:r>
      <w:r>
        <w:t xml:space="preserve">（参见撒下 24:14）；因为</w:t>
      </w:r>
      <w:r>
        <w:rPr>
          <w:b/>
          <w:bCs/>
        </w:rPr>
        <w:t xml:space="preserve">他的威严</w:t>
      </w:r>
      <w:r>
        <w:t xml:space="preserve">虽对跟随他的人要求甚高，</w:t>
      </w:r>
      <w:r>
        <w:rPr>
          <w:b/>
          <w:bCs/>
        </w:rPr>
        <w:t xml:space="preserve">他的仁慈</w:t>
      </w:r>
      <w:r>
        <w:t xml:space="preserve">却宽容他们的失败和缺失。</w:t>
      </w:r>
    </w:p>
    <w:bookmarkStart w:id="103" w:name="反思与应用2118"/>
    <w:p>
      <w:pPr>
        <w:pStyle w:val="Heading5"/>
      </w:pPr>
      <w:r>
        <w:t xml:space="preserve">反思与应用（2:1–18）</w:t>
      </w:r>
    </w:p>
    <w:p>
      <w:pPr>
        <w:pStyle w:val="FirstParagraph"/>
      </w:pPr>
      <w:r>
        <w:t xml:space="preserve">在堕落的世界中，苦难是人生不可逃避的一部分。然而，我们对苦难可以采取截然不同的态度。对于世俗中没有神、没有信仰的人，苦难往往令人无法忍受，有时甚至到了必须不惜一切代价消除的程度，哪怕要消灭受苦的人。对苦难的恐惧常常推动所谓的「死亡文化」；这种文化主张以堕胎或安乐死杀害受苦的人，或给他人带来痛苦的人。</w:t>
      </w:r>
      <w:r>
        <w:t xml:space="preserve"> </w:t>
      </w:r>
      <w:r>
        <w:t xml:space="preserve">对于本·西拉这样的虔诚犹太人，苦难并非全然有害，而是自有其目的：人能够也必须忍受苦难，因为它如同「炼净之火」，能炼净人的品格。人的经验也证实，苦难能使人不再那么自私，更能同情别人的痛苦。</w:t>
      </w:r>
      <w:r>
        <w:t xml:space="preserve"> </w:t>
      </w:r>
      <w:r>
        <w:t xml:space="preserve">对基督徒而言，苦难在基督之光中具有更深的意义。虽然苦难仍是痛苦的现实，是堕落所造成、原本并不在神计划之内的悲惨后果，但它也具有救赎价值：「基督借着他的受难和十字架上的死亡，赋予苦难全新的意义：从此以后，苦难能使我们肖似他，并使我们与他救赎性的受难联合」（天主教教理1505）。使徒保罗写道，正因有这种盼望，「就是在患难中也是欢欢喜喜的，因为知道患难生忍耐，忍耐生老练，老练生盼望，盼望不至于落空，因为神的爱，已借着所赐给我们的圣灵，浇灌在我们心里」（罗 5:3–5）。</w:t>
      </w:r>
    </w:p>
    <w:bookmarkEnd w:id="103"/>
    <w:bookmarkEnd w:id="104"/>
    <w:bookmarkStart w:id="108" w:name="一.d.-孝敬父母3116"/>
    <w:p>
      <w:pPr>
        <w:pStyle w:val="Heading4"/>
      </w:pPr>
      <w:r>
        <w:t xml:space="preserve">一.D. 孝敬父母（3:1–16）</w:t>
      </w:r>
    </w:p>
    <w:p>
      <w:pPr>
        <w:pStyle w:val="FirstParagraph"/>
      </w:pPr>
      <w:r>
        <w:rPr>
          <w:vertAlign w:val="superscript"/>
        </w:rPr>
        <w:t xml:space="preserve">1</w:t>
      </w:r>
      <w:r>
        <w:rPr>
          <w:b/>
          <w:bCs/>
        </w:rPr>
        <w:t xml:space="preserve">孩子们，你们应听从我——你们的父亲；</w:t>
      </w:r>
      <w:r>
        <w:br/>
      </w:r>
      <w:r>
        <w:rPr>
          <w:b/>
          <w:bCs/>
        </w:rPr>
        <w:t xml:space="preserve">你们要这样行，以便得到保护。</w:t>
      </w:r>
      <w:r>
        <w:br/>
      </w:r>
      <w:r>
        <w:rPr>
          <w:vertAlign w:val="superscript"/>
        </w:rPr>
        <w:t xml:space="preserve">2</w:t>
      </w:r>
      <w:r>
        <w:rPr>
          <w:b/>
          <w:bCs/>
        </w:rPr>
        <w:t xml:space="preserve">因为上主使父亲在儿女之上受尊敬，</w:t>
      </w:r>
      <w:r>
        <w:br/>
      </w:r>
      <w:r>
        <w:rPr>
          <w:b/>
          <w:bCs/>
        </w:rPr>
        <w:t xml:space="preserve">并确立了母亲对儿子的权利。</w:t>
      </w:r>
      <w:r>
        <w:br/>
      </w:r>
      <w:r>
        <w:rPr>
          <w:vertAlign w:val="superscript"/>
        </w:rPr>
        <w:t xml:space="preserve">3</w:t>
      </w:r>
      <w:r>
        <w:rPr>
          <w:b/>
          <w:bCs/>
        </w:rPr>
        <w:t xml:space="preserve">孝敬父亲的人，必能补赎罪过，</w:t>
      </w:r>
      <w:r>
        <w:br/>
      </w:r>
      <w:r>
        <w:rPr>
          <w:b/>
          <w:bCs/>
          <w:i/>
          <w:iCs/>
        </w:rPr>
        <w:t xml:space="preserve">并保守自己远离罪恶。</w:t>
      </w:r>
      <w:r>
        <w:br/>
      </w:r>
      <w:r>
        <w:rPr>
          <w:b/>
          <w:bCs/>
          <w:i/>
          <w:iCs/>
        </w:rPr>
        <w:t xml:space="preserve">他祷告时，必蒙垂听；</w:t>
      </w:r>
      <w:r>
        <w:br/>
      </w:r>
      <w:r>
        <w:rPr>
          <w:vertAlign w:val="superscript"/>
        </w:rPr>
        <w:t xml:space="preserve">4</w:t>
      </w:r>
      <w:r>
        <w:rPr>
          <w:b/>
          <w:bCs/>
        </w:rPr>
        <w:t xml:space="preserve">孝敬母亲的人，就如积蓄珍宝的人。</w:t>
      </w:r>
      <w:r>
        <w:br/>
      </w:r>
      <w:r>
        <w:rPr>
          <w:vertAlign w:val="superscript"/>
        </w:rPr>
        <w:t xml:space="preserve">5</w:t>
      </w:r>
      <w:r>
        <w:rPr>
          <w:b/>
          <w:bCs/>
        </w:rPr>
        <w:t xml:space="preserve">孝敬父亲的人，必因自己的儿女而喜乐；</w:t>
      </w:r>
      <w:r>
        <w:br/>
      </w:r>
      <w:r>
        <w:rPr>
          <w:b/>
          <w:bCs/>
        </w:rPr>
        <w:t xml:space="preserve">他祷告时，必蒙垂听。</w:t>
      </w:r>
      <w:r>
        <w:br/>
      </w:r>
      <w:r>
        <w:rPr>
          <w:vertAlign w:val="superscript"/>
        </w:rPr>
        <w:t xml:space="preserve">6</w:t>
      </w:r>
      <w:r>
        <w:rPr>
          <w:b/>
          <w:bCs/>
        </w:rPr>
        <w:t xml:space="preserve">孝敬父亲的，必享长寿；</w:t>
      </w:r>
      <w:r>
        <w:br/>
      </w:r>
      <w:r>
        <w:rPr>
          <w:b/>
          <w:bCs/>
        </w:rPr>
        <w:t xml:space="preserve">听从上主的，必使母亲得到安慰；</w:t>
      </w:r>
      <w:r>
        <w:br/>
      </w:r>
      <w:r>
        <w:rPr>
          <w:vertAlign w:val="superscript"/>
        </w:rPr>
        <w:t xml:space="preserve">7</w:t>
      </w:r>
      <w:r>
        <w:t xml:space="preserve">他必侍奉父母，如同侍奉主人。</w:t>
      </w:r>
      <w:r>
        <w:br/>
      </w:r>
      <w:r>
        <w:rPr>
          <w:vertAlign w:val="superscript"/>
        </w:rPr>
        <w:t xml:space="preserve">8</w:t>
      </w:r>
      <w:r>
        <w:rPr>
          <w:b/>
          <w:bCs/>
        </w:rPr>
        <w:t xml:space="preserve">你当以言语和行为孝敬父亲，</w:t>
      </w:r>
      <w:r>
        <w:br/>
      </w:r>
      <w:r>
        <w:rPr>
          <w:b/>
          <w:bCs/>
        </w:rPr>
        <w:t xml:space="preserve">好使他的祝福临到你。</w:t>
      </w:r>
      <w:r>
        <w:br/>
      </w:r>
      <w:r>
        <w:rPr>
          <w:vertAlign w:val="superscript"/>
        </w:rPr>
        <w:t xml:space="preserve">9</w:t>
      </w:r>
      <w:r>
        <w:rPr>
          <w:b/>
          <w:bCs/>
        </w:rPr>
        <w:t xml:space="preserve">因为父亲的祝福巩固儿女的家庭，</w:t>
      </w:r>
      <w:r>
        <w:br/>
      </w:r>
      <w:r>
        <w:rPr>
          <w:b/>
          <w:bCs/>
        </w:rPr>
        <w:t xml:space="preserve">母亲的诅咒却拔除其根基。</w:t>
      </w:r>
    </w:p>
    <w:p>
      <w:pPr>
        <w:pStyle w:val="BodyText"/>
      </w:pPr>
      <w:r>
        <w:rPr>
          <w:vertAlign w:val="superscript"/>
        </w:rPr>
        <w:t xml:space="preserve">10</w:t>
      </w:r>
      <w:r>
        <w:rPr>
          <w:b/>
          <w:bCs/>
        </w:rPr>
        <w:t xml:space="preserve">不要以羞辱父亲来荣耀自己，</w:t>
      </w:r>
      <w:r>
        <w:br/>
      </w:r>
      <w:r>
        <w:rPr>
          <w:b/>
          <w:bCs/>
        </w:rPr>
        <w:t xml:space="preserve">因为父亲的羞辱并不是你的荣耀。</w:t>
      </w:r>
      <w:r>
        <w:br/>
      </w:r>
      <w:r>
        <w:rPr>
          <w:vertAlign w:val="superscript"/>
        </w:rPr>
        <w:t xml:space="preserve">11</w:t>
      </w:r>
      <w:r>
        <w:rPr>
          <w:b/>
          <w:bCs/>
        </w:rPr>
        <w:t xml:space="preserve">因为人的荣耀来自孝敬父亲，</w:t>
      </w:r>
      <w:r>
        <w:br/>
      </w:r>
      <w:r>
        <w:rPr>
          <w:b/>
          <w:bCs/>
        </w:rPr>
        <w:t xml:space="preserve">不尊敬母亲是儿女的耻辱。</w:t>
      </w:r>
      <w:r>
        <w:br/>
      </w:r>
      <w:r>
        <w:rPr>
          <w:vertAlign w:val="superscript"/>
        </w:rPr>
        <w:t xml:space="preserve">12</w:t>
      </w:r>
      <w:r>
        <w:rPr>
          <w:b/>
          <w:bCs/>
        </w:rPr>
        <w:t xml:space="preserve">我儿，你父亲年老时，应当扶助他；</w:t>
      </w:r>
      <w:r>
        <w:br/>
      </w:r>
      <w:r>
        <w:rPr>
          <w:b/>
          <w:bCs/>
        </w:rPr>
        <w:t xml:space="preserve">在他有生之日，不要使他忧伤。</w:t>
      </w:r>
      <w:r>
        <w:br/>
      </w:r>
      <w:r>
        <w:rPr>
          <w:vertAlign w:val="superscript"/>
        </w:rPr>
        <w:t xml:space="preserve">13</w:t>
      </w:r>
      <w:r>
        <w:rPr>
          <w:b/>
          <w:bCs/>
        </w:rPr>
        <w:t xml:space="preserve">即使他的智力衰弱，也要耐心宽容；</w:t>
      </w:r>
      <w:r>
        <w:br/>
      </w:r>
      <w:r>
        <w:rPr>
          <w:b/>
          <w:bCs/>
          <w:i/>
          <w:iCs/>
        </w:rPr>
        <w:t xml:space="preserve">在他有生之年</w:t>
      </w:r>
      <w:r>
        <w:rPr>
          <w:b/>
          <w:bCs/>
        </w:rPr>
        <w:t xml:space="preserve">，不可藐视他。</w:t>
      </w:r>
      <w:r>
        <w:br/>
      </w:r>
      <w:r>
        <w:rPr>
          <w:vertAlign w:val="superscript"/>
        </w:rPr>
        <w:t xml:space="preserve">14</w:t>
      </w:r>
      <w:r>
        <w:rPr>
          <w:b/>
          <w:bCs/>
        </w:rPr>
        <w:t xml:space="preserve">因为对父亲所施的仁慈不会被遗忘，</w:t>
      </w:r>
      <w:r>
        <w:br/>
      </w:r>
      <w:r>
        <w:rPr>
          <w:b/>
          <w:bCs/>
        </w:rPr>
        <w:t xml:space="preserve">并会抵偿你的罪过，记在你的名下</w:t>
      </w:r>
      <w:r>
        <w:br/>
      </w:r>
      <w:r>
        <w:rPr>
          <w:b/>
          <w:bCs/>
        </w:rPr>
        <w:t xml:space="preserve">——</w:t>
      </w:r>
      <w:r>
        <w:rPr>
          <w:b/>
          <w:bCs/>
          <w:i/>
          <w:iCs/>
        </w:rPr>
        <w:t xml:space="preserve">为你建立正义之家</w:t>
      </w:r>
      <w:r>
        <w:rPr>
          <w:b/>
          <w:bCs/>
        </w:rPr>
        <w:t xml:space="preserve">。</w:t>
      </w:r>
      <w:r>
        <w:br/>
      </w:r>
      <w:r>
        <w:rPr>
          <w:vertAlign w:val="superscript"/>
        </w:rPr>
        <w:t xml:space="preserve">15</w:t>
      </w:r>
      <w:r>
        <w:rPr>
          <w:b/>
          <w:bCs/>
        </w:rPr>
        <w:t xml:space="preserve">你遭难之日，这事必被记念而使你蒙恩；</w:t>
      </w:r>
      <w:r>
        <w:br/>
      </w:r>
      <w:r>
        <w:rPr>
          <w:b/>
          <w:bCs/>
        </w:rPr>
        <w:t xml:space="preserve">你的罪过必如晴天里的冰霜一般消融。</w:t>
      </w:r>
      <w:r>
        <w:br/>
      </w:r>
      <w:r>
        <w:rPr>
          <w:vertAlign w:val="superscript"/>
        </w:rPr>
        <w:t xml:space="preserve">16</w:t>
      </w:r>
      <w:r>
        <w:rPr>
          <w:b/>
          <w:bCs/>
        </w:rPr>
        <w:t xml:space="preserve">背弃父亲的，形同亵渎神的人；</w:t>
      </w:r>
      <w:r>
        <w:br/>
      </w:r>
      <w:r>
        <w:rPr>
          <w:b/>
          <w:bCs/>
        </w:rPr>
        <w:t xml:space="preserve">激怒母亲的，必受上主诅咒。</w:t>
      </w:r>
    </w:p>
    <w:p>
      <w:pPr>
        <w:pStyle w:val="BodyText"/>
      </w:pPr>
      <w:r>
        <w:rPr>
          <w:b/>
          <w:bCs/>
        </w:rPr>
        <w:t xml:space="preserve">旧约：</w:t>
      </w:r>
      <w:r>
        <w:t xml:space="preserve">出 20:12；利 19:3；申 5:16</w:t>
      </w:r>
    </w:p>
    <w:p>
      <w:pPr>
        <w:pStyle w:val="BodyText"/>
      </w:pPr>
      <w:r>
        <w:rPr>
          <w:b/>
          <w:bCs/>
        </w:rPr>
        <w:t xml:space="preserve">新约：</w:t>
      </w:r>
      <w:r>
        <w:t xml:space="preserve">太 15:4；弗 6:2–3；雅 5:20；彼前 4:8</w:t>
      </w:r>
    </w:p>
    <w:p>
      <w:pPr>
        <w:pStyle w:val="BodyText"/>
      </w:pPr>
      <w:r>
        <w:rPr>
          <w:b/>
          <w:bCs/>
        </w:rPr>
        <w:t xml:space="preserve">天主教教理：</w:t>
      </w:r>
      <w:r>
        <w:t xml:space="preserve">第四诫，2197–2200；儿女对父母的责任，2214–18</w:t>
      </w:r>
    </w:p>
    <w:p>
      <w:pPr>
        <w:pStyle w:val="BodyText"/>
      </w:pPr>
      <w:r>
        <w:rPr>
          <w:b/>
          <w:bCs/>
        </w:rPr>
        <w:t xml:space="preserve">读经集：</w:t>
      </w:r>
      <w:r>
        <w:t xml:space="preserve">3:2–6、12–14：圣家节</w:t>
      </w:r>
    </w:p>
    <w:p>
      <w:pPr>
        <w:pStyle w:val="BodyText"/>
      </w:pPr>
      <w:r>
        <w:rPr>
          <w:b/>
          <w:bCs/>
        </w:rPr>
        <w:t xml:space="preserve">[3:1–2]</w:t>
      </w:r>
    </w:p>
    <w:p>
      <w:pPr>
        <w:pStyle w:val="BodyText"/>
      </w:pPr>
      <w:r>
        <w:t xml:space="preserve">本·西拉现在转向儿女对父母的责任，阐释</w:t>
      </w:r>
      <w:r>
        <w:rPr>
          <w:vertAlign w:val="superscript"/>
        </w:rPr>
        <w:t xml:space="preserve">†</w:t>
      </w:r>
      <w:r>
        <w:t xml:space="preserve">十诫中的第四诫：「当孝敬父母」（出 20:12；申 5:16）。父母不仅赋予儿女生命，也是他们最初的教师和教育者。父母与神共同创造儿女，因而反映神，并且按照神对社会的安排对儿女拥有权柄；所以儿女理当尊敬他们。本·西拉再次以父亲般的口吻对门徒说：</w:t>
      </w:r>
      <w:r>
        <w:rPr>
          <w:b/>
          <w:bCs/>
        </w:rPr>
        <w:t xml:space="preserve">孩子们，你们应听从我——你们的父亲</w:t>
      </w:r>
      <w:r>
        <w:t xml:space="preserve">。身为</w:t>
      </w:r>
      <w:r>
        <w:rPr>
          <w:vertAlign w:val="superscript"/>
        </w:rPr>
        <w:t xml:space="preserve">†</w:t>
      </w:r>
      <w:r>
        <w:t xml:space="preserve">智者和智慧教师，他将他们视为自己属灵的儿子。他们应当</w:t>
      </w:r>
      <w:r>
        <w:rPr>
          <w:b/>
          <w:bCs/>
        </w:rPr>
        <w:t xml:space="preserve">这样行</w:t>
      </w:r>
      <w:r>
        <w:t xml:space="preserve">，遵照他的教导，好使他们</w:t>
      </w:r>
      <w:r>
        <w:rPr>
          <w:b/>
          <w:bCs/>
        </w:rPr>
        <w:t xml:space="preserve">得到保护</w:t>
      </w:r>
      <w:r>
        <w:t xml:space="preserve">；直译为「使你们得救」，这里不是指获得天上的永生，而是指免受危险，在世上过安全、兴盛而幸福的生活。</w:t>
      </w:r>
      <w:r>
        <w:rPr>
          <w:b/>
          <w:bCs/>
        </w:rPr>
        <w:t xml:space="preserve">上主使父亲在儿女之上受尊敬</w:t>
      </w:r>
      <w:r>
        <w:t xml:space="preserve">，又</w:t>
      </w:r>
      <w:r>
        <w:rPr>
          <w:b/>
          <w:bCs/>
        </w:rPr>
        <w:t xml:space="preserve">确立了母亲对儿子的权利</w:t>
      </w:r>
      <w:r>
        <w:t xml:space="preserve">；这意味着父母对儿女拥有权柄，儿女对父母则负有责任（天主教教理2218）。本节也表明，即使在本·西拉所处的父权社会中，母亲对儿子仍拥有权柄。</w:t>
      </w:r>
    </w:p>
    <w:p>
      <w:pPr>
        <w:pStyle w:val="BlockText"/>
      </w:pPr>
      <w:r>
        <w:rPr>
          <w:b/>
          <w:bCs/>
        </w:rPr>
        <w:t xml:space="preserve">借着孝敬父母来尊敬神</w:t>
      </w:r>
      <w:r>
        <w:t xml:space="preserve"> </w:t>
      </w:r>
      <w:r>
        <w:t xml:space="preserve">天主教传统遵循圣奥古斯丁所确立的十诫划分方式。按照这种观点，前三条诫命（关乎爱神）写在第一块法版上，另外七条（关乎爱邻舍）则写在第二块法版上（天主教教理2066–67）。因此，在天主教传统中，「孝敬父母」是第四诫，也是第一条关乎爱邻舍的诫命，由此开启</w:t>
      </w:r>
      <w:r>
        <w:rPr>
          <w:vertAlign w:val="superscript"/>
        </w:rPr>
        <w:t xml:space="preserve">†</w:t>
      </w:r>
      <w:r>
        <w:t xml:space="preserve">十诫的第二块法版（天主教教理2197）。</w:t>
      </w:r>
    </w:p>
    <w:p>
      <w:pPr>
        <w:pStyle w:val="BlockText"/>
      </w:pPr>
      <w:r>
        <w:t xml:space="preserve">犹太传统采用不同的诫命划分方式。第一块法版同样包含关乎爱神的诫命，第二块包含关乎爱邻舍的诫命，但犹太教在每块法版上各列</w:t>
      </w:r>
      <w:r>
        <w:rPr>
          <w:i/>
          <w:iCs/>
        </w:rPr>
        <w:t xml:space="preserve">五条</w:t>
      </w:r>
      <w:r>
        <w:t xml:space="preserve">诫命。孝敬父母是</w:t>
      </w:r>
      <w:r>
        <w:rPr>
          <w:i/>
          <w:iCs/>
        </w:rPr>
        <w:t xml:space="preserve">第五</w:t>
      </w:r>
      <w:r>
        <w:t xml:space="preserve">诫，写在</w:t>
      </w:r>
      <w:r>
        <w:rPr>
          <w:i/>
          <w:iCs/>
        </w:rPr>
        <w:t xml:space="preserve">第一</w:t>
      </w:r>
      <w:r>
        <w:t xml:space="preserve">块法版上，这表明它主要关乎</w:t>
      </w:r>
      <w:r>
        <w:rPr>
          <w:i/>
          <w:iCs/>
        </w:rPr>
        <w:t xml:space="preserve">爱神</w:t>
      </w:r>
      <w:r>
        <w:rPr>
          <w:rStyle w:val="FootnoteReference"/>
        </w:rPr>
        <w:footnoteReference w:id="105"/>
      </w:r>
      <w:r>
        <w:t xml:space="preserve">。ᵃ 正如天主教教理所教导的：「神的父性是人间父性的根源；这是孝敬父母的基础」（天主教教理2214；比较弗 3:14–15）。父母赋予儿女生命，并代表神教导他们神的律法，因为神将自己的权柄赋予父母（天主教教理2197）。因此，生育是一种创造，孝敬父母也就等同于尊敬神。所以，「孝敬父母（</w:t>
      </w:r>
      <w:r>
        <w:rPr>
          <w:i/>
          <w:iCs/>
        </w:rPr>
        <w:t xml:space="preserve">孝道</w:t>
      </w:r>
      <w:r>
        <w:t xml:space="preserve">）源自对父母的</w:t>
      </w:r>
      <w:r>
        <w:rPr>
          <w:i/>
          <w:iCs/>
        </w:rPr>
        <w:t xml:space="preserve">感恩</w:t>
      </w:r>
      <w:r>
        <w:t xml:space="preserve">；他们借着生命的恩赐、自己的爱和劳苦，使儿女来到世上，并使他们的身量、智慧和恩典不断增长」（天主教教理2215）。反过来说，不尊敬地上父母的人，也不尊敬天上的父（德 3:16）。对神的正义（宗教之德）自然以对父母的正义（孝敬之德）为基础（天主教教理1807）。</w:t>
      </w:r>
    </w:p>
    <w:p>
      <w:pPr>
        <w:pStyle w:val="Compact"/>
        <w:numPr>
          <w:ilvl w:val="0"/>
          <w:numId w:val="1020"/>
        </w:numPr>
      </w:pPr>
      <w:r>
        <w:t xml:space="preserve">犹太传统中的诫命次序如下。关乎爱神：（1）相信独一的神；（2）禁止偶像崇拜；（3）不可妄称神的名；（4）当记念安息日；（5）当孝敬父母。关乎爱邻舍：禁止（6）杀人；（7）通奸；（8）偷盗；（9）作假见证；（10）贪恋。</w:t>
      </w:r>
    </w:p>
    <w:p>
      <w:pPr>
        <w:pStyle w:val="FirstParagraph"/>
      </w:pPr>
      <w:r>
        <w:rPr>
          <w:b/>
          <w:bCs/>
        </w:rPr>
        <w:t xml:space="preserve">[3:3–5]</w:t>
      </w:r>
    </w:p>
    <w:p>
      <w:pPr>
        <w:pStyle w:val="BodyText"/>
      </w:pPr>
      <w:r>
        <w:rPr>
          <w:vertAlign w:val="superscript"/>
        </w:rPr>
        <w:t xml:space="preserve">†</w:t>
      </w:r>
      <w:r>
        <w:t xml:space="preserve">妥拉规定，以色列人必须献上血祭，为自己的罪赎罪（利 4:1–6:7；16:11–22）。然而，本·西拉在这里提出一个惊人的主张：</w:t>
      </w:r>
      <w:r>
        <w:rPr>
          <w:b/>
          <w:bCs/>
        </w:rPr>
        <w:t xml:space="preserve">孝敬父亲的人，必能补赎罪过</w:t>
      </w:r>
      <w:r>
        <w:t xml:space="preserve">。他认为，遵守诫命并行仁慈之事——尤其是善待父亲——可以代替献祭，并能有效获得赦免（德 3:14–15、30；28:2）。仁慈之举具有赎罪效力的观念，最终成为犹太教和基督教的主流教导。从基督教的角度看，虽然一切赎罪最终都源于基督的献祭，</w:t>
      </w:r>
      <w:r>
        <w:rPr>
          <w:rStyle w:val="FootnoteReference"/>
        </w:rPr>
        <w:footnoteReference w:id="106"/>
      </w:r>
      <w:r>
        <w:t xml:space="preserve">圣经也教导说：「爱能遮掩许多的罪」（彼前 4:8；比较箴 10:12；雅 5:20）。</w:t>
      </w:r>
      <w:r>
        <w:rPr>
          <w:b/>
          <w:bCs/>
        </w:rPr>
        <w:t xml:space="preserve">孝敬母亲的人</w:t>
      </w:r>
      <w:r>
        <w:t xml:space="preserve">与「孝敬父亲的人」构成平行句。这样做的人</w:t>
      </w:r>
      <w:r>
        <w:rPr>
          <w:b/>
          <w:bCs/>
        </w:rPr>
        <w:t xml:space="preserve">就如积蓄珍宝的人</w:t>
      </w:r>
      <w:r>
        <w:t xml:space="preserve">，借着善行在神面前积蓄功德的珍宝。</w:t>
      </w:r>
      <w:r>
        <w:rPr>
          <w:b/>
          <w:bCs/>
        </w:rPr>
        <w:t xml:space="preserve">孝敬父亲的人，必因自己的儿女而喜乐</w:t>
      </w:r>
      <w:r>
        <w:t xml:space="preserve">，表达了经典的赏罚教义，即人种的是什么，收的也是什么。他若借着孝敬父母使他们喜乐，也会从自己的儿女那里收获同样的喜乐。</w:t>
      </w:r>
      <w:r>
        <w:rPr>
          <w:b/>
          <w:bCs/>
        </w:rPr>
        <w:t xml:space="preserve">他祷告时，必蒙垂听</w:t>
      </w:r>
      <w:r>
        <w:t xml:space="preserve">，因为主「垂听义人的祷告」（箴 15:29）。</w:t>
      </w:r>
    </w:p>
    <w:p>
      <w:pPr>
        <w:pStyle w:val="BodyText"/>
      </w:pPr>
      <w:r>
        <w:rPr>
          <w:b/>
          <w:bCs/>
        </w:rPr>
        <w:t xml:space="preserve">[3:6–7]</w:t>
      </w:r>
    </w:p>
    <w:p>
      <w:pPr>
        <w:pStyle w:val="BodyText"/>
      </w:pPr>
      <w:r>
        <w:t xml:space="preserve">遵守第四诫会带来明确的益处：</w:t>
      </w:r>
      <w:r>
        <w:rPr>
          <w:b/>
          <w:bCs/>
        </w:rPr>
        <w:t xml:space="preserve">孝敬父亲的人必享长寿</w:t>
      </w:r>
      <w:r>
        <w:t xml:space="preserve">。这呼应妥拉的应许：「当孝敬父母，使你的日子在耶和华——你神所赐你的地上得以长久」（出 20:12；另见申 5:16）。正如圣保罗所写：「这是第一条带应许的诫命」（弗 6:2；另见天主教教理2200）。本·西拉接下来的陈述显示，孝敬父母与尊敬神密切相关：</w:t>
      </w:r>
      <w:r>
        <w:rPr>
          <w:b/>
          <w:bCs/>
        </w:rPr>
        <w:t xml:space="preserve">听从上主的，必使母亲得到安慰</w:t>
      </w:r>
      <w:r>
        <w:t xml:space="preserve">，或「使母亲得享安息」，不给她任何蒙羞或忧虑的理由。儿女应当</w:t>
      </w:r>
      <w:r>
        <w:rPr>
          <w:b/>
          <w:bCs/>
        </w:rPr>
        <w:t xml:space="preserve">侍奉父母，如同侍奉主人</w:t>
      </w:r>
      <w:r>
        <w:t xml:space="preserve">，这种观念可能令现代读者震惊。希腊文本的语气更强，指出儿女必须像奴隶服侍主人一样服侍父母，忠实而毫不质疑地顺服他们。虽然这里提及奴隶制度已经过时，应根据教会对奴隶制度的普遍谴责来理解（天主教教理2414），但「子女的孝敬表现于真正的顺从和</w:t>
      </w:r>
      <w:r>
        <w:rPr>
          <w:i/>
          <w:iCs/>
        </w:rPr>
        <w:t xml:space="preserve">服从</w:t>
      </w:r>
      <w:r>
        <w:t xml:space="preserve">」仍是事实（天主教教理2216；另见箴 6:20–22；13:1）。第四诫仍要求：「只要子女仍与父母同住，就应服从父母为了他或家庭的益处而提出的一切要求」（天主教教理2217；另见弗 6:1；西 3:20）。</w:t>
      </w:r>
    </w:p>
    <w:p>
      <w:pPr>
        <w:pStyle w:val="BodyText"/>
      </w:pPr>
      <w:r>
        <w:rPr>
          <w:b/>
          <w:bCs/>
        </w:rPr>
        <w:t xml:space="preserve">[3:8–9]</w:t>
      </w:r>
    </w:p>
    <w:p>
      <w:pPr>
        <w:pStyle w:val="BodyText"/>
      </w:pPr>
      <w:r>
        <w:t xml:space="preserve">本·西拉劝勉读者：</w:t>
      </w:r>
      <w:r>
        <w:rPr>
          <w:b/>
          <w:bCs/>
        </w:rPr>
        <w:t xml:space="preserve">你当以言语和行为孝敬父亲</w:t>
      </w:r>
      <w:r>
        <w:t xml:space="preserve">，也就是在一切言行上孝敬他，</w:t>
      </w:r>
      <w:r>
        <w:rPr>
          <w:b/>
          <w:bCs/>
        </w:rPr>
        <w:t xml:space="preserve">好使他的祝福临到你</w:t>
      </w:r>
      <w:r>
        <w:t xml:space="preserve">。圣经中父亲的祝福不只是一种善意或美好愿望。正如下节所示，这种祝福具有实际效力，借着对神大能的信心，使所说的话得以实现（创 9:26–27；27:27–29；48:15–16）。</w:t>
      </w:r>
      <w:r>
        <w:rPr>
          <w:b/>
          <w:bCs/>
        </w:rPr>
        <w:t xml:space="preserve">父亲的祝福</w:t>
      </w:r>
      <w:r>
        <w:t xml:space="preserve">与</w:t>
      </w:r>
      <w:r>
        <w:rPr>
          <w:b/>
          <w:bCs/>
        </w:rPr>
        <w:t xml:space="preserve">母亲的诅咒</w:t>
      </w:r>
      <w:r>
        <w:t xml:space="preserve">之间的对比，并不意味着父亲的职责是祝福儿女，母亲的职责则是诅咒他们。这里的</w:t>
      </w:r>
      <w:r>
        <w:rPr>
          <w:vertAlign w:val="superscript"/>
        </w:rPr>
        <w:t xml:space="preserve">+</w:t>
      </w:r>
      <w:r>
        <w:t xml:space="preserve">平行句强调父母任何一方所说之话的力量。儿女孝敬父母，便能赢得他们的欢心与祝福，确保自己未来的家庭得到稳固建立。</w:t>
      </w:r>
    </w:p>
    <w:p>
      <w:pPr>
        <w:pStyle w:val="BodyText"/>
      </w:pPr>
      <w:r>
        <w:rPr>
          <w:b/>
          <w:bCs/>
        </w:rPr>
        <w:t xml:space="preserve">[3:10–11]</w:t>
      </w:r>
    </w:p>
    <w:p>
      <w:pPr>
        <w:pStyle w:val="BodyText"/>
      </w:pPr>
      <w:r>
        <w:t xml:space="preserve">这两节论及父子之间的冲突或潜在竞争。本·西拉警告儿子：</w:t>
      </w:r>
      <w:r>
        <w:rPr>
          <w:b/>
          <w:bCs/>
        </w:rPr>
        <w:t xml:space="preserve">不要以羞辱父亲来荣耀自己</w:t>
      </w:r>
      <w:r>
        <w:t xml:space="preserve">，不可贬低</w:t>
      </w:r>
      <w:r>
        <w:rPr>
          <w:b/>
          <w:bCs/>
        </w:rPr>
        <w:t xml:space="preserve">父亲</w:t>
      </w:r>
      <w:r>
        <w:t xml:space="preserve">来提高自己的名声。牺牲别人来抬高自己绝不值得称赞，涉及父母时尤其如此，</w:t>
      </w:r>
      <w:r>
        <w:rPr>
          <w:b/>
          <w:bCs/>
        </w:rPr>
        <w:t xml:space="preserve">因为父亲的羞辱并不是你的荣耀</w:t>
      </w:r>
      <w:r>
        <w:t xml:space="preserve">。相反，儿子若看见父亲受辱，理当感到羞愧。顾念家庭团结，就应摒弃参与家庭内部竞争的一切诱惑。</w:t>
      </w:r>
      <w:r>
        <w:rPr>
          <w:b/>
          <w:bCs/>
        </w:rPr>
        <w:t xml:space="preserve">因为人的荣耀来自孝敬父亲</w:t>
      </w:r>
      <w:r>
        <w:t xml:space="preserve">：父亲受尊敬的程度也会影响儿女；儿女按自己向父亲所表达的尊敬而蒙受祝福。这反映第四诫的应许：孝敬父母会带来长寿而蒙福的生活（申 5:16；箴 17:6；弗 6:2–3）。反过来说，</w:t>
      </w:r>
      <w:r>
        <w:rPr>
          <w:b/>
          <w:bCs/>
        </w:rPr>
        <w:t xml:space="preserve">不尊敬母亲是儿女的耻辱</w:t>
      </w:r>
      <w:r>
        <w:t xml:space="preserve">（直译为「母亲受辱，是儿女的耻辱」）。这里的平行句同样不是说儿女对父母应有不同程度的尊敬；父母双方都必须受到同等尊敬（箴 15:20；23:22；30:17）。</w:t>
      </w:r>
    </w:p>
    <w:p>
      <w:pPr>
        <w:pStyle w:val="BodyText"/>
      </w:pPr>
      <w:r>
        <w:t xml:space="preserve">图6. 古代以色列家庭 [James (Jacques Joseph) Tissot / 公有领域 / 犹太博物馆]</w:t>
      </w:r>
    </w:p>
    <w:p>
      <w:pPr>
        <w:pStyle w:val="BodyText"/>
      </w:pPr>
      <w:r>
        <w:rPr>
          <w:b/>
          <w:bCs/>
        </w:rPr>
        <w:t xml:space="preserve">[3:12–13]</w:t>
      </w:r>
      <w:r>
        <w:t xml:space="preserve"> </w:t>
      </w:r>
      <w:r>
        <w:t xml:space="preserve">在古代世界，儿女理当照顾年迈的父母，而他们往往也与父母同住在狭小的空间里。父母身体或心智上的疾病会使这项责任变得艰难沉重。尽管如此，本·西拉仍劝勉读者：</w:t>
      </w:r>
      <w:r>
        <w:rPr>
          <w:b/>
          <w:bCs/>
        </w:rPr>
        <w:t xml:space="preserve">我儿，你父亲年老时，应当扶助并照顾他</w:t>
      </w:r>
      <w:r>
        <w:t xml:space="preserve">，因为他日渐衰弱。天主教教理在阐释第四诫时引用本节，提醒成年儿女必须在父母「年老、患病、孤苦或困顿时，给予物质和精神上的援助」（天主教教理2218）。孝敬父亲还意味着</w:t>
      </w:r>
      <w:r>
        <w:rPr>
          <w:b/>
          <w:bCs/>
        </w:rPr>
        <w:t xml:space="preserve">在他有生之日不要使他忧伤</w:t>
      </w:r>
      <w:r>
        <w:t xml:space="preserve">。</w:t>
      </w:r>
      <w:r>
        <w:rPr>
          <w:b/>
          <w:bCs/>
        </w:rPr>
        <w:t xml:space="preserve">即使他的智力衰弱</w:t>
      </w:r>
      <w:r>
        <w:t xml:space="preserve">，或因年老、失智而「心智衰退」（NRSV），也要耐心善待他，</w:t>
      </w:r>
      <w:r>
        <w:rPr>
          <w:b/>
          <w:bCs/>
        </w:rPr>
        <w:t xml:space="preserve">宽容</w:t>
      </w:r>
      <w:r>
        <w:t xml:space="preserve">他，并且在他有生之年</w:t>
      </w:r>
      <w:r>
        <w:rPr>
          <w:b/>
          <w:bCs/>
        </w:rPr>
        <w:t xml:space="preserve">不可藐视他</w:t>
      </w:r>
      <w:r>
        <w:t xml:space="preserve">。</w:t>
      </w:r>
    </w:p>
    <w:p>
      <w:pPr>
        <w:pStyle w:val="BodyText"/>
      </w:pPr>
      <w:r>
        <w:rPr>
          <w:b/>
          <w:bCs/>
        </w:rPr>
        <w:t xml:space="preserve">[3:14–15]</w:t>
      </w:r>
    </w:p>
    <w:p>
      <w:pPr>
        <w:pStyle w:val="BodyText"/>
      </w:pPr>
      <w:r>
        <w:t xml:space="preserve">本·西拉再次论及善行能够有效胜过罪恶的观念（3:3）。他虽然以被动语态说，</w:t>
      </w:r>
      <w:r>
        <w:rPr>
          <w:b/>
          <w:bCs/>
        </w:rPr>
        <w:t xml:space="preserve">对父亲所施的仁慈不会被遗忘，并会抵偿你的罪过，记在你的名下</w:t>
      </w:r>
      <w:r>
        <w:t xml:space="preserve">，但显然是神记念儿子的仁慈，并将其「记入账中」抵偿他的罪。儿子曾向年迈的父亲施行怜悯，因此到了</w:t>
      </w:r>
      <w:r>
        <w:rPr>
          <w:b/>
          <w:bCs/>
        </w:rPr>
        <w:t xml:space="preserve">遭难之日</w:t>
      </w:r>
      <w:r>
        <w:t xml:space="preserve">或困苦之时，主也会按他所得的功德向他施怜悯，使他的</w:t>
      </w:r>
      <w:r>
        <w:rPr>
          <w:b/>
          <w:bCs/>
        </w:rPr>
        <w:t xml:space="preserve">罪过如晴天里的冰霜一般消融</w:t>
      </w:r>
      <w:r>
        <w:t xml:space="preserve">。</w:t>
      </w:r>
    </w:p>
    <w:p>
      <w:pPr>
        <w:pStyle w:val="BodyText"/>
      </w:pPr>
      <w:r>
        <w:rPr>
          <w:b/>
          <w:bCs/>
        </w:rPr>
        <w:t xml:space="preserve">[3:16]</w:t>
      </w:r>
    </w:p>
    <w:p>
      <w:pPr>
        <w:pStyle w:val="BodyText"/>
      </w:pPr>
      <w:r>
        <w:t xml:space="preserve">本·西拉强调违反第四诫的严重性：冒犯父母就是冒犯神自己，因为神已立父母在各个家庭中代表他。因此，</w:t>
      </w:r>
      <w:r>
        <w:rPr>
          <w:b/>
          <w:bCs/>
        </w:rPr>
        <w:t xml:space="preserve">背弃父亲的，形同亵渎神的人</w:t>
      </w:r>
      <w:r>
        <w:t xml:space="preserve">，也就是辱骂、藐视神的人。同样，</w:t>
      </w:r>
      <w:r>
        <w:rPr>
          <w:b/>
          <w:bCs/>
        </w:rPr>
        <w:t xml:space="preserve">激怒母亲的人</w:t>
      </w:r>
      <w:r>
        <w:t xml:space="preserve">，因不尊敬或不服从她，</w:t>
      </w:r>
      <w:r>
        <w:rPr>
          <w:b/>
          <w:bCs/>
        </w:rPr>
        <w:t xml:space="preserve">必受上主诅咒</w:t>
      </w:r>
      <w:r>
        <w:t xml:space="preserve">。这里的平行句同样不是要将一种过错专门归于父亲，另一种专门归于母亲；父母双方都必须受到同等尊敬。天主教教理采纳了圣经的前提：我们应当孝敬父母，不仅因为生命由他们而来，也因为神将自己的权柄赋予他们，并托付他们将关于神的知识传给我们（天主教教理2197）。</w:t>
      </w:r>
    </w:p>
    <w:bookmarkStart w:id="107" w:name="反思与应用3116"/>
    <w:p>
      <w:pPr>
        <w:pStyle w:val="Heading5"/>
      </w:pPr>
      <w:r>
        <w:t xml:space="preserve">反思与应用（3:1–16）</w:t>
      </w:r>
    </w:p>
    <w:p>
      <w:pPr>
        <w:pStyle w:val="FirstParagraph"/>
      </w:pPr>
      <w:r>
        <w:t xml:space="preserve">圣保罗写道，一种在他的时代已经盛行的大恶，也将在「末世」广泛出现，那就是忤逆父母（罗 1:30；提后 3:1–2）。可以说，这种现象今天在我们周围随处可见。家庭的破裂给社会造成了毁灭性的影响，儿女首当其冲成为受害者。在堕落世界中长大的儿女不会自然学会孝敬父母；必须有人以言语和榜样教导他们尊敬与服从。因此，保罗吩咐以弗所的儿女要在主里听从父母之后，也提醒作父亲的要「照着主的教导和劝戒养育他们」（弗 6:1–4）。正如天主教教理所说，儿女对父母的尊敬「受他们之间自然亲情的滋养」（天主教教理2214）。这一点尤其重要，因为「家庭是</w:t>
      </w:r>
      <w:r>
        <w:rPr>
          <w:i/>
          <w:iCs/>
        </w:rPr>
        <w:t xml:space="preserve">社会生活的原始细胞</w:t>
      </w:r>
      <w:r>
        <w:t xml:space="preserve">」；儿女首先在家庭中「学习道德价值，开始尊敬神，并善用自由」。因此，「家庭生活是社会生活的启蒙」（天主教教理2207），也是「</w:t>
      </w:r>
      <w:r>
        <w:rPr>
          <w:i/>
          <w:iCs/>
        </w:rPr>
        <w:t xml:space="preserve">家庭教会</w:t>
      </w:r>
      <w:r>
        <w:t xml:space="preserve">」；儿女最先在这里体验信心、盼望与仁爱的团体，而这个团体蒙召反映父、子、圣灵爱的共融（天主教教理2204–5）。德 3:1–16对于家庭教理讲授如此重要，以至于圣家节主日（圣诞节与元旦之间）总是将其作为第一篇读经。</w:t>
      </w:r>
    </w:p>
    <w:bookmarkEnd w:id="107"/>
    <w:bookmarkEnd w:id="108"/>
    <w:bookmarkStart w:id="114" w:name="一.e.-谦卑与骄傲31731"/>
    <w:p>
      <w:pPr>
        <w:pStyle w:val="Heading4"/>
      </w:pPr>
      <w:r>
        <w:t xml:space="preserve">一.E. 谦卑与骄傲（3:17–31）</w:t>
      </w:r>
    </w:p>
    <w:p>
      <w:pPr>
        <w:pStyle w:val="FirstParagraph"/>
      </w:pPr>
      <w:r>
        <w:rPr>
          <w:vertAlign w:val="superscript"/>
        </w:rPr>
        <w:t xml:space="preserve">17</w:t>
      </w:r>
      <w:r>
        <w:rPr>
          <w:b/>
          <w:bCs/>
        </w:rPr>
        <w:t xml:space="preserve">我儿，执行你的工作时应当温柔；</w:t>
      </w:r>
      <w:r>
        <w:br/>
      </w:r>
      <w:r>
        <w:rPr>
          <w:b/>
          <w:bCs/>
        </w:rPr>
        <w:t xml:space="preserve">这样，你会比施予礼物的人更受爱戴。</w:t>
      </w:r>
      <w:r>
        <w:br/>
      </w:r>
      <w:r>
        <w:rPr>
          <w:vertAlign w:val="superscript"/>
        </w:rPr>
        <w:t xml:space="preserve">18</w:t>
      </w:r>
      <w:r>
        <w:rPr>
          <w:b/>
          <w:bCs/>
        </w:rPr>
        <w:t xml:space="preserve">你越伟大，越应当谦卑自己；</w:t>
      </w:r>
      <w:r>
        <w:br/>
      </w:r>
      <w:r>
        <w:rPr>
          <w:b/>
          <w:bCs/>
        </w:rPr>
        <w:t xml:space="preserve">这样，你必在神面前蒙恩。</w:t>
      </w:r>
      <w:r>
        <w:br/>
      </w:r>
      <w:r>
        <w:rPr>
          <w:vertAlign w:val="superscript"/>
        </w:rPr>
        <w:t xml:space="preserve">19</w:t>
      </w:r>
      <w:r>
        <w:rPr>
          <w:b/>
          <w:bCs/>
        </w:rPr>
        <w:t xml:space="preserve">高贵而著名的人虽多，</w:t>
      </w:r>
      <w:r>
        <w:br/>
      </w:r>
      <w:r>
        <w:rPr>
          <w:b/>
          <w:bCs/>
        </w:rPr>
        <w:t xml:space="preserve">他却向谦卑的人启示自己的奥秘。</w:t>
      </w:r>
      <w:r>
        <w:br/>
      </w:r>
      <w:r>
        <w:rPr>
          <w:vertAlign w:val="superscript"/>
        </w:rPr>
        <w:t xml:space="preserve">20</w:t>
      </w:r>
      <w:r>
        <w:rPr>
          <w:b/>
          <w:bCs/>
        </w:rPr>
        <w:t xml:space="preserve">因为上主的能力伟大；</w:t>
      </w:r>
      <w:r>
        <w:br/>
      </w:r>
      <w:r>
        <w:rPr>
          <w:b/>
          <w:bCs/>
        </w:rPr>
        <w:t xml:space="preserve">谦卑的人使他得荣耀。</w:t>
      </w:r>
      <w:r>
        <w:br/>
      </w:r>
      <w:r>
        <w:rPr>
          <w:vertAlign w:val="superscript"/>
        </w:rPr>
        <w:t xml:space="preserve">21</w:t>
      </w:r>
      <w:r>
        <w:rPr>
          <w:b/>
          <w:bCs/>
        </w:rPr>
        <w:t xml:space="preserve">为你太难的事，你不要寻找；</w:t>
      </w:r>
      <w:r>
        <w:br/>
      </w:r>
      <w:r>
        <w:rPr>
          <w:b/>
          <w:bCs/>
        </w:rPr>
        <w:t xml:space="preserve">超乎你能力的事，你不要研究。</w:t>
      </w:r>
      <w:r>
        <w:br/>
      </w:r>
      <w:r>
        <w:rPr>
          <w:vertAlign w:val="superscript"/>
        </w:rPr>
        <w:t xml:space="preserve">22</w:t>
      </w:r>
      <w:r>
        <w:rPr>
          <w:b/>
          <w:bCs/>
        </w:rPr>
        <w:t xml:space="preserve">你要思考所交付给你的事，</w:t>
      </w:r>
    </w:p>
    <w:p>
      <w:pPr>
        <w:pStyle w:val="BodyText"/>
      </w:pPr>
      <w:r>
        <w:rPr>
          <w:i/>
          <w:iCs/>
        </w:rPr>
        <w:t xml:space="preserve">不要对他的许多工程怀着好奇心，</w:t>
      </w:r>
      <w:r>
        <w:br/>
      </w:r>
      <w:r>
        <w:t xml:space="preserve">因为你不需要</w:t>
      </w:r>
      <w:r>
        <w:rPr>
          <w:i/>
          <w:iCs/>
        </w:rPr>
        <w:t xml:space="preserve">亲眼看见</w:t>
      </w:r>
      <w:r>
        <w:t xml:space="preserve">隐藏之事。</w:t>
      </w:r>
      <w:r>
        <w:br/>
      </w:r>
      <w:r>
        <w:rPr>
          <w:vertAlign w:val="superscript"/>
        </w:rPr>
        <w:t xml:space="preserve">23</w:t>
      </w:r>
      <w:r>
        <w:t xml:space="preserve">不要干预超出你职责的事，</w:t>
      </w:r>
      <w:r>
        <w:br/>
      </w:r>
      <w:r>
        <w:t xml:space="preserve">因为已有超越人类理解的事显给你看。</w:t>
      </w:r>
      <w:r>
        <w:br/>
      </w:r>
      <w:r>
        <w:rPr>
          <w:vertAlign w:val="superscript"/>
        </w:rPr>
        <w:t xml:space="preserve">24</w:t>
      </w:r>
      <w:r>
        <w:t xml:space="preserve">许多人因仓促判断而误入歧途，</w:t>
      </w:r>
      <w:r>
        <w:br/>
      </w:r>
      <w:r>
        <w:t xml:space="preserve">错误的见解使他们的思想偏离正道。</w:t>
      </w:r>
    </w:p>
    <w:p>
      <w:pPr>
        <w:pStyle w:val="BodyText"/>
      </w:pPr>
      <w:r>
        <w:rPr>
          <w:vertAlign w:val="superscript"/>
        </w:rPr>
        <w:t xml:space="preserve">26</w:t>
      </w:r>
      <w:r>
        <w:t xml:space="preserve">顽固的心最终必遭受痛苦，</w:t>
      </w:r>
      <w:r>
        <w:br/>
      </w:r>
      <w:r>
        <w:t xml:space="preserve">喜爱危险的，必死于危险之中。</w:t>
      </w:r>
      <w:r>
        <w:br/>
      </w:r>
      <w:r>
        <w:rPr>
          <w:vertAlign w:val="superscript"/>
        </w:rPr>
        <w:t xml:space="preserve">27</w:t>
      </w:r>
      <w:r>
        <w:t xml:space="preserve">顽固的心必为愁苦所累，</w:t>
      </w:r>
      <w:r>
        <w:br/>
      </w:r>
      <w:r>
        <w:t xml:space="preserve">罪人必罪上加罪。</w:t>
      </w:r>
      <w:r>
        <w:br/>
      </w:r>
      <w:r>
        <w:rPr>
          <w:vertAlign w:val="superscript"/>
        </w:rPr>
        <w:t xml:space="preserve">28</w:t>
      </w:r>
      <w:r>
        <w:t xml:space="preserve">骄傲人的创伤无法医治，</w:t>
      </w:r>
      <w:r>
        <w:br/>
      </w:r>
      <w:r>
        <w:t xml:space="preserve">因为邪恶的根已在他们里面扎下，</w:t>
      </w:r>
      <w:r>
        <w:br/>
      </w:r>
      <w:r>
        <w:rPr>
          <w:i/>
          <w:iCs/>
        </w:rPr>
        <w:t xml:space="preserve">他们却没有察觉。</w:t>
      </w:r>
      <w:r>
        <w:br/>
      </w:r>
      <w:r>
        <w:rPr>
          <w:vertAlign w:val="superscript"/>
        </w:rPr>
        <w:t xml:space="preserve">29</w:t>
      </w:r>
      <w:r>
        <w:t xml:space="preserve">智者的心必默想</w:t>
      </w:r>
      <w:r>
        <w:rPr>
          <w:i/>
          <w:iCs/>
        </w:rPr>
        <w:t xml:space="preserve">智者的话</w:t>
      </w:r>
      <w:r>
        <w:t xml:space="preserve">，</w:t>
      </w:r>
      <w:r>
        <w:br/>
      </w:r>
      <w:r>
        <w:t xml:space="preserve">智者渴望有一双留心聆听的耳朵。</w:t>
      </w:r>
      <w:r>
        <w:br/>
      </w:r>
      <w:r>
        <w:rPr>
          <w:vertAlign w:val="superscript"/>
        </w:rPr>
        <w:t xml:space="preserve">30</w:t>
      </w:r>
      <w:r>
        <w:t xml:space="preserve">水能扑灭烈火，</w:t>
      </w:r>
      <w:r>
        <w:br/>
      </w:r>
      <w:r>
        <w:t xml:space="preserve">施舍也能补赎罪过。</w:t>
      </w:r>
      <w:r>
        <w:br/>
      </w:r>
      <w:r>
        <w:rPr>
          <w:vertAlign w:val="superscript"/>
        </w:rPr>
        <w:t xml:space="preserve">31</w:t>
      </w:r>
      <w:r>
        <w:t xml:space="preserve">报答恩惠的人为将来着想；</w:t>
      </w:r>
      <w:r>
        <w:br/>
      </w:r>
      <w:r>
        <w:t xml:space="preserve">他跌倒之时，必获得扶助。</w:t>
      </w:r>
    </w:p>
    <w:p>
      <w:pPr>
        <w:pStyle w:val="BodyText"/>
      </w:pPr>
      <w:r>
        <w:rPr>
          <w:b/>
          <w:bCs/>
        </w:rPr>
        <w:t xml:space="preserve">旧约：</w:t>
      </w:r>
      <w:r>
        <w:t xml:space="preserve">诗 131:1；箴 11:2；16:18–19；29:23；德 10:1–11:1；赛 57:15；弥 6:8</w:t>
      </w:r>
      <w:r>
        <w:br/>
      </w:r>
      <w:r>
        <w:rPr>
          <w:b/>
          <w:bCs/>
        </w:rPr>
        <w:t xml:space="preserve">新约：</w:t>
      </w:r>
      <w:r>
        <w:t xml:space="preserve">太 11:29；23:12；路 18:9–14；腓 2:3–11；雅 4:6–10；彼前 5:5–6</w:t>
      </w:r>
      <w:r>
        <w:br/>
      </w:r>
      <w:r>
        <w:rPr>
          <w:b/>
          <w:bCs/>
        </w:rPr>
        <w:t xml:space="preserve">天主教教理：</w:t>
      </w:r>
      <w:r>
        <w:t xml:space="preserve">骄傲是七罪宗之一，1866；谦卑是心灵贫穷，2546；谦卑是祷告的基础，2559</w:t>
      </w:r>
      <w:r>
        <w:br/>
      </w:r>
      <w:r>
        <w:rPr>
          <w:b/>
          <w:bCs/>
        </w:rPr>
        <w:t xml:space="preserve">读经集：</w:t>
      </w:r>
      <w:r>
        <w:t xml:space="preserve">3:17–18、20、28–29：常年期第二十二主日（丙年）；3:17–24：圣人圣女通用</w:t>
      </w:r>
    </w:p>
    <w:p>
      <w:pPr>
        <w:pStyle w:val="BodyText"/>
      </w:pPr>
      <w:r>
        <w:rPr>
          <w:b/>
          <w:bCs/>
        </w:rPr>
        <w:t xml:space="preserve">[3:17–18]</w:t>
      </w:r>
    </w:p>
    <w:p>
      <w:pPr>
        <w:pStyle w:val="BodyText"/>
      </w:pPr>
      <w:r>
        <w:t xml:space="preserve">本·西拉现在开始论述谦卑与骄傲。智慧文学将谦卑与敬畏上主紧密联系起来。骄傲导致羞辱和毁灭，谦卑与敬畏上主则带来智慧、尊荣和丰盛的生命（箴 11:2；15:33；18:12；22:4）。因此，本·西拉劝勉读者执行工作时要</w:t>
      </w:r>
      <w:r>
        <w:rPr>
          <w:b/>
          <w:bCs/>
        </w:rPr>
        <w:t xml:space="preserve">温柔</w:t>
      </w:r>
      <w:r>
        <w:t xml:space="preserve">，因为谦卑的人</w:t>
      </w:r>
      <w:r>
        <w:rPr>
          <w:b/>
          <w:bCs/>
        </w:rPr>
        <w:t xml:space="preserve">比施予礼物的人更受爱戴</w:t>
      </w:r>
      <w:r>
        <w:t xml:space="preserve">。比起慷慨施予却又夸耀的人，人们往往更欣赏朴实谦逊的性情。骄傲是一种容易随属世成就增长的恶习。因此，</w:t>
      </w:r>
      <w:r>
        <w:rPr>
          <w:b/>
          <w:bCs/>
        </w:rPr>
        <w:t xml:space="preserve">你越伟大</w:t>
      </w:r>
      <w:r>
        <w:t xml:space="preserve">，或社会地位越高，就</w:t>
      </w:r>
      <w:r>
        <w:rPr>
          <w:b/>
          <w:bCs/>
        </w:rPr>
        <w:t xml:space="preserve">越应当谦卑自己</w:t>
      </w:r>
      <w:r>
        <w:t xml:space="preserve">（希伯来文本：「面对世上一切伟大的事，要使自己的灵魂谦卑」）。这样，</w:t>
      </w:r>
      <w:r>
        <w:rPr>
          <w:b/>
          <w:bCs/>
        </w:rPr>
        <w:t xml:space="preserve">你必在神面前蒙恩，神也必喜悦你</w:t>
      </w:r>
      <w:r>
        <w:t xml:space="preserve">。新约经常发展这一主题。</w:t>
      </w:r>
      <w:r>
        <w:rPr>
          <w:rStyle w:val="FootnoteReference"/>
        </w:rPr>
        <w:footnoteReference w:id="109"/>
      </w:r>
    </w:p>
    <w:p>
      <w:pPr>
        <w:pStyle w:val="BodyText"/>
      </w:pPr>
      <w:r>
        <w:rPr>
          <w:b/>
          <w:bCs/>
        </w:rPr>
        <w:t xml:space="preserve">[3:19–20]</w:t>
      </w:r>
    </w:p>
    <w:p>
      <w:pPr>
        <w:pStyle w:val="BodyText"/>
      </w:pPr>
      <w:r>
        <w:t xml:space="preserve">没有必要嫉妒</w:t>
      </w:r>
      <w:r>
        <w:rPr>
          <w:b/>
          <w:bCs/>
        </w:rPr>
        <w:t xml:space="preserve">许多高贵而著名的人</w:t>
      </w:r>
      <w:r>
        <w:t xml:space="preserve">，因为上主正是向</w:t>
      </w:r>
      <w:r>
        <w:rPr>
          <w:b/>
          <w:bCs/>
        </w:rPr>
        <w:t xml:space="preserve">谦卑的人启示自己的奥秘</w:t>
      </w:r>
      <w:r>
        <w:t xml:space="preserve">，教导他们他的道路，使他们得以认识他并过丰盛的生活（诗 25:9；番 3:12）。</w:t>
      </w:r>
      <w:r>
        <w:rPr>
          <w:rStyle w:val="FootnoteReference"/>
        </w:rPr>
        <w:footnoteReference w:id="110"/>
      </w:r>
      <w:r>
        <w:t xml:space="preserve">本·西拉将贵族虚浮的权力与上主伟大的</w:t>
      </w:r>
      <w:r>
        <w:rPr>
          <w:b/>
          <w:bCs/>
        </w:rPr>
        <w:t xml:space="preserve">能力</w:t>
      </w:r>
      <w:r>
        <w:t xml:space="preserve">相对照。贵族因傲慢而遮蔽神的大能，谦卑的人却承认并彰显他的荣耀和大能，以谦卑自下的态度敬畏他，因而</w:t>
      </w:r>
      <w:r>
        <w:rPr>
          <w:b/>
          <w:bCs/>
        </w:rPr>
        <w:t xml:space="preserve">使他得荣耀</w:t>
      </w:r>
      <w:r>
        <w:t xml:space="preserve">（诗 25:14；33:17–18；147:10–11；太 11:25）。</w:t>
      </w:r>
    </w:p>
    <w:p>
      <w:pPr>
        <w:pStyle w:val="BodyText"/>
      </w:pPr>
      <w:r>
        <w:rPr>
          <w:b/>
          <w:bCs/>
        </w:rPr>
        <w:t xml:space="preserve">[3:21]</w:t>
      </w:r>
    </w:p>
    <w:p>
      <w:pPr>
        <w:pStyle w:val="BodyText"/>
      </w:pPr>
      <w:r>
        <w:t xml:space="preserve">本·西拉从赞扬谦卑转而警告人提防理智上的骄傲。他的读者或许受到诱惑，要从日益渗透犹太文化的希腊哲学中寻求智慧。然而，他们不应寻找</w:t>
      </w:r>
      <w:r>
        <w:rPr>
          <w:b/>
          <w:bCs/>
        </w:rPr>
        <w:t xml:space="preserve">太难</w:t>
      </w:r>
      <w:r>
        <w:t xml:space="preserve">理解的事，也不应</w:t>
      </w:r>
      <w:r>
        <w:rPr>
          <w:b/>
          <w:bCs/>
        </w:rPr>
        <w:t xml:space="preserve">研究</w:t>
      </w:r>
      <w:r>
        <w:t xml:space="preserve">超乎自己</w:t>
      </w:r>
      <w:r>
        <w:rPr>
          <w:b/>
          <w:bCs/>
        </w:rPr>
        <w:t xml:space="preserve">能力</w:t>
      </w:r>
      <w:r>
        <w:t xml:space="preserve">的哲学思辨或观念（希伯来文本：「向你隐藏的事」），因为这是徒劳无益的「劳苦重担」（传 1:13；另见诗 131:1）。新约中，圣保罗也警告人不要过度追究那些不能引向基督的空洞哲学观念（西 2:8）。</w:t>
      </w:r>
    </w:p>
    <w:p>
      <w:pPr>
        <w:pStyle w:val="BodyText"/>
      </w:pPr>
      <w:r>
        <w:rPr>
          <w:b/>
          <w:bCs/>
        </w:rPr>
        <w:t xml:space="preserve">[3:22–23]</w:t>
      </w:r>
    </w:p>
    <w:p>
      <w:pPr>
        <w:pStyle w:val="BodyText"/>
      </w:pPr>
      <w:r>
        <w:t xml:space="preserve">更好的做法是</w:t>
      </w:r>
      <w:r>
        <w:rPr>
          <w:b/>
          <w:bCs/>
        </w:rPr>
        <w:t xml:space="preserve">思考交付</w:t>
      </w:r>
      <w:r>
        <w:t xml:space="preserve">或「吩咐」</w:t>
      </w:r>
      <w:r>
        <w:rPr>
          <w:b/>
          <w:bCs/>
        </w:rPr>
        <w:t xml:space="preserve">给你的事</w:t>
      </w:r>
      <w:r>
        <w:t xml:space="preserve">。寻求智慧的人应当默想</w:t>
      </w:r>
      <w:r>
        <w:rPr>
          <w:vertAlign w:val="superscript"/>
        </w:rPr>
        <w:t xml:space="preserve">†</w:t>
      </w:r>
      <w:r>
        <w:t xml:space="preserve">妥拉的诫命，而不是把时间浪费在高深的思辨观念上。他们不应过度</w:t>
      </w:r>
      <w:r>
        <w:rPr>
          <w:i/>
          <w:iCs/>
        </w:rPr>
        <w:t xml:space="preserve">好奇神的许多工程</w:t>
      </w:r>
      <w:r>
        <w:t xml:space="preserve">，因为神在受造界中留下许多无法认识、因而无须探究的</w:t>
      </w:r>
      <w:r>
        <w:rPr>
          <w:b/>
          <w:bCs/>
        </w:rPr>
        <w:t xml:space="preserve">隐藏</w:t>
      </w:r>
      <w:r>
        <w:t xml:space="preserve">奥秘。基督教传统将过度好奇徒劳或琐碎之事视为一种恶习，与寻求关于神之事的知识的勤学形成对比。</w:t>
      </w:r>
      <w:r>
        <w:rPr>
          <w:rStyle w:val="FootnoteReference"/>
        </w:rPr>
        <w:footnoteReference w:id="111"/>
      </w:r>
      <w:r>
        <w:t xml:space="preserve">第23节重复这一劝勉，使两节形成</w:t>
      </w:r>
      <w:r>
        <w:rPr>
          <w:i/>
          <w:iCs/>
        </w:rPr>
        <w:t xml:space="preserve">交错配列</w:t>
      </w:r>
      <w:r>
        <w:t xml:space="preserve">：第22节中，本·西拉先作出肯定命令（「思考」），再作出否定命令（「不要好奇」）；第23节则颠倒次序，先以否定命令开始（</w:t>
      </w:r>
      <w:r>
        <w:rPr>
          <w:b/>
          <w:bCs/>
        </w:rPr>
        <w:t xml:space="preserve">不要干预</w:t>
      </w:r>
      <w:r>
        <w:t xml:space="preserve">徒劳之事），随后含蓄邀请人探究神在妥拉中启示的</w:t>
      </w:r>
      <w:r>
        <w:rPr>
          <w:b/>
          <w:bCs/>
        </w:rPr>
        <w:t xml:space="preserve">超越人类理解的事</w:t>
      </w:r>
      <w:r>
        <w:t xml:space="preserve">（赛 64:4；林前 2:9）。</w:t>
      </w:r>
    </w:p>
    <w:p>
      <w:pPr>
        <w:pStyle w:val="BodyText"/>
      </w:pPr>
      <w:r>
        <w:rPr>
          <w:b/>
          <w:bCs/>
        </w:rPr>
        <w:t xml:space="preserve">[3:24–25]</w:t>
      </w:r>
    </w:p>
    <w:p>
      <w:pPr>
        <w:pStyle w:val="BodyText"/>
      </w:pPr>
      <w:r>
        <w:t xml:space="preserve">本·西拉继续警告读者，不要沉溺于哲学玄思：</w:t>
      </w:r>
      <w:r>
        <w:rPr>
          <w:b/>
          <w:bCs/>
        </w:rPr>
        <w:t xml:space="preserve">他们仓促的判断</w:t>
      </w:r>
      <w:r>
        <w:t xml:space="preserve">——或译为「臆测」（ESV-CE）、「自负」（NRSV）或「虚妄的意见」（KJV）——</w:t>
      </w:r>
      <w:r>
        <w:rPr>
          <w:b/>
          <w:bCs/>
        </w:rPr>
        <w:t xml:space="preserve">使许多人误入歧途</w:t>
      </w:r>
      <w:r>
        <w:t xml:space="preserve">，偏离上主的道路。持有错误见解必有后果：这会</w:t>
      </w:r>
      <w:r>
        <w:rPr>
          <w:b/>
          <w:bCs/>
        </w:rPr>
        <w:t xml:space="preserve">使他们的思想偏离正道</w:t>
      </w:r>
      <w:r>
        <w:t xml:space="preserve">，蒙蔽他们的理解力，损害他们的判断力。希腊文长本增添了颇为晦涩的第25节：</w:t>
      </w:r>
      <w:r>
        <w:rPr>
          <w:b/>
          <w:bCs/>
        </w:rPr>
        <w:t xml:space="preserve">你若没有眼睛，就不会有光；你若没有知识，就不要自称有知识</w:t>
      </w:r>
      <w:r>
        <w:t xml:space="preserve">（RSV-2CE脚注）。正如盲人不应假装看得见光，没有知识的人也不应假装有智慧来欺骗别人。希伯来文本的表达更加简洁：「没有瞳孔，就没有光；没有知识，就没有智慧」（NABRE）。</w:t>
      </w:r>
    </w:p>
    <w:p>
      <w:pPr>
        <w:pStyle w:val="BodyText"/>
      </w:pPr>
      <w:r>
        <w:rPr>
          <w:b/>
          <w:bCs/>
        </w:rPr>
        <w:t xml:space="preserve">[3:26–27]</w:t>
      </w:r>
    </w:p>
    <w:p>
      <w:pPr>
        <w:pStyle w:val="BodyText"/>
      </w:pPr>
      <w:r>
        <w:rPr>
          <w:b/>
          <w:bCs/>
        </w:rPr>
        <w:t xml:space="preserve">顽固的心</w:t>
      </w:r>
      <w:r>
        <w:t xml:space="preserve">（直译为「刚硬的心」），即执迷不悟、不愿听从劝告和接受纠正的人，</w:t>
      </w:r>
      <w:r>
        <w:rPr>
          <w:b/>
          <w:bCs/>
        </w:rPr>
        <w:t xml:space="preserve">最终必遭受痛苦</w:t>
      </w:r>
      <w:r>
        <w:t xml:space="preserve">；这或许暗指以色列人出埃及时法老「刚硬的心」（出 7:14）。此外，</w:t>
      </w:r>
      <w:r>
        <w:rPr>
          <w:b/>
          <w:bCs/>
        </w:rPr>
        <w:t xml:space="preserve">喜爱危险的，必死于危险之中</w:t>
      </w:r>
      <w:r>
        <w:t xml:space="preserve">；换言之，拒绝纠正、玩火的人终必自焚。「刚硬的心」或顽固的心与敬畏上主、拥有智慧截然相反，是愚昧的极致。本·西拉为了强调而再次说：</w:t>
      </w:r>
      <w:r>
        <w:rPr>
          <w:b/>
          <w:bCs/>
        </w:rPr>
        <w:t xml:space="preserve">顽固的心必为愁苦所累，罪人必罪上加罪</w:t>
      </w:r>
      <w:r>
        <w:t xml:space="preserve">。顽梗地拒绝纠正，是不断累积罪恶的必然道路。人若不借着悔改和归正遏制罪恶，罪恶就必不断增加蔓延，招致神的咒诅，最终使人自取灭亡（申 28:15–68）。</w:t>
      </w:r>
    </w:p>
    <w:p>
      <w:pPr>
        <w:pStyle w:val="BodyText"/>
      </w:pPr>
      <w:r>
        <w:rPr>
          <w:b/>
          <w:bCs/>
        </w:rPr>
        <w:t xml:space="preserve">[3:28–29]</w:t>
      </w:r>
    </w:p>
    <w:p>
      <w:pPr>
        <w:pStyle w:val="BodyText"/>
      </w:pPr>
      <w:r>
        <w:t xml:space="preserve">正因为骄傲的人拒绝纠正，</w:t>
      </w:r>
      <w:r>
        <w:rPr>
          <w:b/>
          <w:bCs/>
        </w:rPr>
        <w:t xml:space="preserve">他的创伤无法医治</w:t>
      </w:r>
      <w:r>
        <w:t xml:space="preserve">。他的痛苦是自作自受，因为他不敬畏上主，也不肯悔改（箴 12:3）。骄傲被比作一种有毒且根深蒂固的杂草，从最深处败坏人，使他们几乎无法改过：</w:t>
      </w:r>
      <w:r>
        <w:rPr>
          <w:b/>
          <w:bCs/>
        </w:rPr>
        <w:t xml:space="preserve">因为邪恶的根已在他们里面扎下</w:t>
      </w:r>
      <w:r>
        <w:t xml:space="preserve">；这与像茁壮树木一样稳固栽种的义人形成对比（诗 1:3；92:12–14；太 7:17–19）。</w:t>
      </w:r>
      <w:r>
        <w:rPr>
          <w:vertAlign w:val="superscript"/>
        </w:rPr>
        <w:t xml:space="preserve">†</w:t>
      </w:r>
      <w:r>
        <w:t xml:space="preserve">武加大译本增添：</w:t>
      </w:r>
      <w:r>
        <w:rPr>
          <w:b/>
          <w:bCs/>
        </w:rPr>
        <w:t xml:space="preserve">他们却没有察觉</w:t>
      </w:r>
      <w:r>
        <w:t xml:space="preserve">。骄傲虽是最致命的罪，也是最隐蔽的罪，因为不警醒的灵魂很容易忽视它。本·西拉结束对骄傲者的斥责后，重新论及</w:t>
      </w:r>
      <w:r>
        <w:rPr>
          <w:b/>
          <w:bCs/>
        </w:rPr>
        <w:t xml:space="preserve">智者的心</w:t>
      </w:r>
      <w:r>
        <w:t xml:space="preserve">（直译为「有智慧的心」）。与「刚硬的心」相反，有智慧的心寻求接受他人的教导，乐于默想</w:t>
      </w:r>
      <w:r>
        <w:rPr>
          <w:b/>
          <w:bCs/>
        </w:rPr>
        <w:t xml:space="preserve">智者的话</w:t>
      </w:r>
      <w:r>
        <w:t xml:space="preserve">（希伯来文本、拉丁文本）或「比喻」（希腊文本），即各种形式的智慧箴言。</w:t>
      </w:r>
      <w:r>
        <w:rPr>
          <w:b/>
          <w:bCs/>
        </w:rPr>
        <w:t xml:space="preserve">留心聆听的耳朵</w:t>
      </w:r>
      <w:r>
        <w:t xml:space="preserve">表明</w:t>
      </w:r>
      <w:r>
        <w:rPr>
          <w:b/>
          <w:bCs/>
        </w:rPr>
        <w:t xml:space="preserve">智者渴望</w:t>
      </w:r>
      <w:r>
        <w:t xml:space="preserve">学习他人的智慧（太 13:9）。</w:t>
      </w:r>
    </w:p>
    <w:p>
      <w:pPr>
        <w:pStyle w:val="BodyText"/>
      </w:pPr>
      <w:r>
        <w:rPr>
          <w:b/>
          <w:bCs/>
        </w:rPr>
        <w:t xml:space="preserve">[3:30–31]</w:t>
      </w:r>
    </w:p>
    <w:p>
      <w:pPr>
        <w:pStyle w:val="BodyText"/>
      </w:pPr>
      <w:r>
        <w:t xml:space="preserve">本·西拉借着一个</w:t>
      </w:r>
      <w:r>
        <w:rPr>
          <w:vertAlign w:val="superscript"/>
        </w:rPr>
        <w:t xml:space="preserve">†</w:t>
      </w:r>
      <w:r>
        <w:t xml:space="preserve">平行句引入施舍这一主题（将在4:1–10中展开）：</w:t>
      </w:r>
      <w:r>
        <w:rPr>
          <w:b/>
          <w:bCs/>
        </w:rPr>
        <w:t xml:space="preserve">水能扑灭烈火，施舍也能补赎罪过</w:t>
      </w:r>
      <w:r>
        <w:t xml:space="preserve">。这正是解决罪恶蔓延问题的方法（3:27）：罪如同火焰，迅速蔓延并烧毁沿途的一切；施舍则像扑灭火焰的水。这证实了善行具有补赎效力的观念：施舍与孝敬父亲一样，都是能够补赎罪过的有效善行（3:3、14–15）。</w:t>
      </w:r>
      <w:r>
        <w:rPr>
          <w:b/>
          <w:bCs/>
        </w:rPr>
        <w:t xml:space="preserve">报答恩惠的人为将来着想</w:t>
      </w:r>
      <w:r>
        <w:t xml:space="preserve">。希伯来文本的表达更具诗意：「善人的行为必在他的道路上迎接他。」施舍或善待他人等善行仿佛储存在「功德宝库」中，神可以在适当的时候记念这些善行，使义人尤其</w:t>
      </w:r>
      <w:r>
        <w:rPr>
          <w:b/>
          <w:bCs/>
        </w:rPr>
        <w:t xml:space="preserve">在跌倒之时获得扶助</w:t>
      </w:r>
      <w:r>
        <w:t xml:space="preserve">。仁慈是一项明智的投资，将来必有回报（多 4:7–11；14:10–11；箴 19:17）。</w:t>
      </w:r>
    </w:p>
    <w:bookmarkStart w:id="113" w:name="反思与应用31731"/>
    <w:p>
      <w:pPr>
        <w:pStyle w:val="Heading5"/>
      </w:pPr>
      <w:r>
        <w:t xml:space="preserve">反思与应用（3:17–31）</w:t>
      </w:r>
    </w:p>
    <w:p>
      <w:pPr>
        <w:pStyle w:val="FirstParagraph"/>
      </w:pPr>
      <w:r>
        <w:t xml:space="preserve">谦卑是获得智慧不可或缺的德行。事实上，这是人在神面前唯一恰当的态度。这个词源于拉丁文</w:t>
      </w:r>
      <w:r>
        <w:t xml:space="preserve"> </w:t>
      </w:r>
      <w:r>
        <w:rPr>
          <w:i/>
          <w:iCs/>
        </w:rPr>
        <w:t xml:space="preserve">humilitas</w:t>
      </w:r>
      <w:r>
        <w:t xml:space="preserve">，而</w:t>
      </w:r>
      <w:r>
        <w:t xml:space="preserve"> </w:t>
      </w:r>
      <w:r>
        <w:rPr>
          <w:i/>
          <w:iCs/>
        </w:rPr>
        <w:t xml:space="preserve">humilitas</w:t>
      </w:r>
      <w:r>
        <w:t xml:space="preserve"> </w:t>
      </w:r>
      <w:r>
        <w:t xml:space="preserve">又源于</w:t>
      </w:r>
      <w:r>
        <w:t xml:space="preserve"> </w:t>
      </w:r>
      <w:r>
        <w:rPr>
          <w:i/>
          <w:iCs/>
        </w:rPr>
        <w:t xml:space="preserve">humus</w:t>
      </w:r>
      <w:r>
        <w:t xml:space="preserve">，即我们脚下的土地。因此，谦卑的人深知自己的不完美，对自己持适度的评价，并在敬畏上主中甘愿顺服神和他人。谦卑的人始终意识到自己的缺点，知道自己对人生的眼界有限，自己的看法很可能有误。这种不自负的态度使他顺从而受教，因而能够在智慧中成长。正因如此，基督教传统将谦卑视为「德行之后」。信心、盼望和仁爱等其他德行在客观上虽然更伟大，但谦卑在某种意义上占首位，因为它除去骄傲，使人愿意领受神的恩典。</w:t>
      </w:r>
      <w:r>
        <w:rPr>
          <w:rStyle w:val="FootnoteReference"/>
        </w:rPr>
        <w:footnoteReference w:id="112"/>
      </w:r>
      <w:r>
        <w:t xml:space="preserve">相反，自负或傲慢的人以为自己比所有人都懂得更多，因而不可能有智慧。正因如此，骄傲——过度爱自己的优越——被视为最严重的罪，因为它使人的心向神的恩典封闭（10:1–11:1）。</w:t>
      </w:r>
    </w:p>
    <w:bookmarkEnd w:id="113"/>
    <w:bookmarkEnd w:id="114"/>
    <w:bookmarkStart w:id="119" w:name="i.f.-施舍与正义4110"/>
    <w:p>
      <w:pPr>
        <w:pStyle w:val="Heading4"/>
      </w:pPr>
      <w:r>
        <w:t xml:space="preserve">I.F. 施舍与正义（4:1–10）</w:t>
      </w:r>
    </w:p>
    <w:p>
      <w:pPr>
        <w:pStyle w:val="FirstParagraph"/>
      </w:pPr>
      <w:r>
        <w:rPr>
          <w:vertAlign w:val="superscript"/>
        </w:rPr>
        <w:t xml:space="preserve">1</w:t>
      </w:r>
      <w:r>
        <w:rPr>
          <w:b/>
          <w:bCs/>
        </w:rPr>
        <w:t xml:space="preserve">我儿，不要拒绝救济穷人生活的急需，</w:t>
      </w:r>
      <w:r>
        <w:br/>
      </w:r>
      <w:r>
        <w:rPr>
          <w:b/>
          <w:bCs/>
        </w:rPr>
        <w:t xml:space="preserve">也不要使急难人的眼目长久望着你。</w:t>
      </w:r>
      <w:r>
        <w:br/>
      </w:r>
      <w:r>
        <w:rPr>
          <w:vertAlign w:val="superscript"/>
        </w:rPr>
        <w:t xml:space="preserve">2</w:t>
      </w:r>
      <w:r>
        <w:rPr>
          <w:b/>
          <w:bCs/>
        </w:rPr>
        <w:t xml:space="preserve">不要加增饥饿人的悲苦；</w:t>
      </w:r>
      <w:r>
        <w:br/>
      </w:r>
      <w:r>
        <w:rPr>
          <w:b/>
          <w:bCs/>
        </w:rPr>
        <w:t xml:space="preserve">也不要激怒困苦中的人。</w:t>
      </w:r>
      <w:r>
        <w:br/>
      </w:r>
      <w:r>
        <w:rPr>
          <w:vertAlign w:val="superscript"/>
        </w:rPr>
        <w:t xml:space="preserve">3</w:t>
      </w:r>
      <w:r>
        <w:rPr>
          <w:b/>
          <w:bCs/>
        </w:rPr>
        <w:t xml:space="preserve">不要扰乱忧苦人的心灵，</w:t>
      </w:r>
      <w:r>
        <w:br/>
      </w:r>
      <w:r>
        <w:rPr>
          <w:b/>
          <w:bCs/>
        </w:rPr>
        <w:t xml:space="preserve">也不要迟延接济有急难的人。</w:t>
      </w:r>
      <w:r>
        <w:br/>
      </w:r>
      <w:r>
        <w:rPr>
          <w:vertAlign w:val="superscript"/>
        </w:rPr>
        <w:t xml:space="preserve">4</w:t>
      </w:r>
      <w:r>
        <w:rPr>
          <w:b/>
          <w:bCs/>
        </w:rPr>
        <w:t xml:space="preserve">不要拒绝痛苦而哀求的人，</w:t>
      </w:r>
      <w:r>
        <w:br/>
      </w:r>
      <w:r>
        <w:rPr>
          <w:b/>
          <w:bCs/>
        </w:rPr>
        <w:t xml:space="preserve">也不要转脸不顾穷困的人。</w:t>
      </w:r>
      <w:r>
        <w:br/>
      </w:r>
      <w:r>
        <w:rPr>
          <w:vertAlign w:val="superscript"/>
        </w:rPr>
        <w:t xml:space="preserve">5</w:t>
      </w:r>
      <w:r>
        <w:rPr>
          <w:b/>
          <w:bCs/>
        </w:rPr>
        <w:t xml:space="preserve">不要转眼不顾乞丐，</w:t>
      </w:r>
      <w:r>
        <w:br/>
      </w:r>
      <w:r>
        <w:rPr>
          <w:b/>
          <w:bCs/>
        </w:rPr>
        <w:t xml:space="preserve">也不要让人有理由咒骂你；</w:t>
      </w:r>
      <w:r>
        <w:br/>
      </w:r>
      <w:r>
        <w:rPr>
          <w:vertAlign w:val="superscript"/>
        </w:rPr>
        <w:t xml:space="preserve">6</w:t>
      </w:r>
      <w:r>
        <w:rPr>
          <w:b/>
          <w:bCs/>
        </w:rPr>
        <w:t xml:space="preserve">因为，人心在愁苦中若咒骂了你，</w:t>
      </w:r>
      <w:r>
        <w:br/>
      </w:r>
      <w:r>
        <w:rPr>
          <w:b/>
          <w:bCs/>
        </w:rPr>
        <w:t xml:space="preserve">他的创造者必要垂听他的哀求。</w:t>
      </w:r>
    </w:p>
    <w:p>
      <w:pPr>
        <w:pStyle w:val="BodyText"/>
      </w:pPr>
      <w:r>
        <w:rPr>
          <w:vertAlign w:val="superscript"/>
        </w:rPr>
        <w:t xml:space="preserve">7</w:t>
      </w:r>
      <w:r>
        <w:rPr>
          <w:b/>
          <w:bCs/>
        </w:rPr>
        <w:t xml:space="preserve">在穷人的集会前，你应表示和气；</w:t>
      </w:r>
    </w:p>
    <w:p>
      <w:pPr>
        <w:pStyle w:val="BodyText"/>
      </w:pPr>
      <w:r>
        <w:t xml:space="preserve">在官长前，你应低首下心。</w:t>
      </w:r>
      <w:r>
        <w:br/>
      </w:r>
      <w:r>
        <w:rPr>
          <w:vertAlign w:val="superscript"/>
        </w:rPr>
        <w:t xml:space="preserve">8</w:t>
      </w:r>
      <w:r>
        <w:t xml:space="preserve">你要向穷人倾耳垂听，</w:t>
      </w:r>
      <w:r>
        <w:br/>
      </w:r>
      <w:r>
        <w:t xml:space="preserve">和颜悦色、温和地回答他。</w:t>
      </w:r>
      <w:r>
        <w:br/>
      </w:r>
      <w:r>
        <w:rPr>
          <w:vertAlign w:val="superscript"/>
        </w:rPr>
        <w:t xml:space="preserve">9</w:t>
      </w:r>
      <w:r>
        <w:t xml:space="preserve">应从压迫者的手中拯救被压迫的人；</w:t>
      </w:r>
      <w:r>
        <w:br/>
      </w:r>
      <w:r>
        <w:t xml:space="preserve">在宣判时，不应畏缩。</w:t>
      </w:r>
      <w:r>
        <w:br/>
      </w:r>
      <w:r>
        <w:rPr>
          <w:vertAlign w:val="superscript"/>
        </w:rPr>
        <w:t xml:space="preserve">10</w:t>
      </w:r>
      <w:r>
        <w:t xml:space="preserve">对待孤儿应如慈父，</w:t>
      </w:r>
      <w:r>
        <w:br/>
      </w:r>
      <w:r>
        <w:t xml:space="preserve">扶助他们的母亲应如丈夫；</w:t>
      </w:r>
      <w:r>
        <w:br/>
      </w:r>
      <w:r>
        <w:t xml:space="preserve">如此，你才算是至高者听命的儿子，</w:t>
      </w:r>
      <w:r>
        <w:br/>
      </w:r>
      <w:r>
        <w:t xml:space="preserve">他必要比你的母亲更爱你。</w:t>
      </w:r>
    </w:p>
    <w:p>
      <w:pPr>
        <w:pStyle w:val="BodyText"/>
      </w:pPr>
      <w:r>
        <w:rPr>
          <w:b/>
          <w:bCs/>
        </w:rPr>
        <w:t xml:space="preserve">旧约：</w:t>
      </w:r>
      <w:r>
        <w:t xml:space="preserve">出 22:22–24；利 19:9–10；申 10:18；15:7–11；多 4:7–11；摩 8:4–6</w:t>
      </w:r>
    </w:p>
    <w:p>
      <w:pPr>
        <w:pStyle w:val="BodyText"/>
      </w:pPr>
      <w:r>
        <w:rPr>
          <w:b/>
          <w:bCs/>
        </w:rPr>
        <w:t xml:space="preserve">新约：</w:t>
      </w:r>
      <w:r>
        <w:t xml:space="preserve">太 5:42；6:2–4；19:21；25:31–46；路 12:33；雅 1:27</w:t>
      </w:r>
    </w:p>
    <w:p>
      <w:pPr>
        <w:pStyle w:val="BodyText"/>
      </w:pPr>
      <w:r>
        <w:rPr>
          <w:b/>
          <w:bCs/>
        </w:rPr>
        <w:t xml:space="preserve">天主教教理：</w:t>
      </w:r>
      <w:r>
        <w:t xml:space="preserve">爱护穷人，2443–49；施舍是补赎，1434；施舍是宗教行为，1969；家庭有照顾穷人的责任，2208</w:t>
      </w:r>
    </w:p>
    <w:p>
      <w:pPr>
        <w:pStyle w:val="BodyText"/>
      </w:pPr>
      <w:r>
        <w:t xml:space="preserve">[4:1–2]</w:t>
      </w:r>
    </w:p>
    <w:p>
      <w:pPr>
        <w:pStyle w:val="BodyText"/>
      </w:pPr>
      <w:r>
        <w:t xml:space="preserve">本·西拉以熟悉的父亲式称呼</w:t>
      </w:r>
      <w:r>
        <w:rPr>
          <w:b/>
          <w:bCs/>
        </w:rPr>
        <w:t xml:space="preserve">我儿</w:t>
      </w:r>
      <w:r>
        <w:t xml:space="preserve">开篇，开始一篇论述智者对穷人所负责任的新讲论。追求智慧绝不与对他人采取具体而合乎德行的行动分离。他先用五组否定式劝诫说明不应如何对待穷人（4:1–6），随后以四组肯定式劝勉鼓励智者慷慨待人（4:7–10）。</w:t>
      </w:r>
      <w:r>
        <w:rPr>
          <w:b/>
          <w:bCs/>
        </w:rPr>
        <w:t xml:space="preserve">不要拒绝救济穷人生活的急需</w:t>
      </w:r>
      <w:r>
        <w:t xml:space="preserve">直译为「不要夺走穷人的生命」。施舍不只是可做可不做的善举，而是一项重大的道德义务：†妥拉命令以色列帮助穷人（利 19:9–10；申 15:7–11），所以扣留本应给他们的施舍，无异于抢夺他们。本·西拉劝读者</w:t>
      </w:r>
      <w:r>
        <w:rPr>
          <w:b/>
          <w:bCs/>
        </w:rPr>
        <w:t xml:space="preserve">不要使急难人的眼目长久望着你</w:t>
      </w:r>
      <w:r>
        <w:t xml:space="preserve">、等待援助，而应毫不迟延地帮助穷人。冷酷无情的漠视会</w:t>
      </w:r>
      <w:r>
        <w:rPr>
          <w:b/>
          <w:bCs/>
        </w:rPr>
        <w:t xml:space="preserve">加增饥饿人的悲苦</w:t>
      </w:r>
      <w:r>
        <w:t xml:space="preserve">，使他的困境雪上加霜。对人的苦难缺乏怜悯，会</w:t>
      </w:r>
      <w:r>
        <w:rPr>
          <w:b/>
          <w:bCs/>
        </w:rPr>
        <w:t xml:space="preserve">激怒困苦中的人</w:t>
      </w:r>
      <w:r>
        <w:t xml:space="preserve">，使他对社会的不平等与不公愤懑不平。</w:t>
      </w:r>
    </w:p>
    <w:p>
      <w:pPr>
        <w:pStyle w:val="BodyText"/>
      </w:pPr>
      <w:r>
        <w:t xml:space="preserve">[4:3–4]</w:t>
      </w:r>
    </w:p>
    <w:p>
      <w:pPr>
        <w:pStyle w:val="BodyText"/>
      </w:pPr>
      <w:r>
        <w:t xml:space="preserve">生活较为富足的人不应扣留或迟延给</w:t>
      </w:r>
      <w:r>
        <w:rPr>
          <w:b/>
          <w:bCs/>
        </w:rPr>
        <w:t xml:space="preserve">乞丐的施舍</w:t>
      </w:r>
      <w:r>
        <w:t xml:space="preserve">，从而</w:t>
      </w:r>
      <w:r>
        <w:rPr>
          <w:b/>
          <w:bCs/>
        </w:rPr>
        <w:t xml:space="preserve">加增</w:t>
      </w:r>
      <w:r>
        <w:t xml:space="preserve">一个因自己的人生境遇而失望、怀有</w:t>
      </w:r>
      <w:r>
        <w:rPr>
          <w:b/>
          <w:bCs/>
        </w:rPr>
        <w:t xml:space="preserve">愤怒之心</w:t>
      </w:r>
      <w:r>
        <w:t xml:space="preserve">（直译为「愤怒的心」）之人的愁苦。慷慨的人若及时而乐意地施予，不仅能缓解乞丐的饥饿，还能使他在一定程度上重获盼望和喜乐（箴 3:28；林后 9:7）。人</w:t>
      </w:r>
      <w:r>
        <w:rPr>
          <w:b/>
          <w:bCs/>
        </w:rPr>
        <w:t xml:space="preserve">不要拒绝痛苦而哀求的人</w:t>
      </w:r>
      <w:r>
        <w:t xml:space="preserve">，即明确请求帮助的穷人，因为这只会使他雪上加霜。</w:t>
      </w:r>
      <w:r>
        <w:rPr>
          <w:b/>
          <w:bCs/>
        </w:rPr>
        <w:t xml:space="preserve">不要转脸不顾穷困的人</w:t>
      </w:r>
      <w:r>
        <w:t xml:space="preserve">这一命令邀请人效法神；神并不向受苦的人掩面，而是垂听并帮助他们（多 4:7；诗 22:24；太 5:42）。</w:t>
      </w:r>
    </w:p>
    <w:p>
      <w:pPr>
        <w:pStyle w:val="BodyText"/>
      </w:pPr>
      <w:r>
        <w:rPr>
          <w:b/>
          <w:bCs/>
        </w:rPr>
        <w:t xml:space="preserve">[4:5–6]</w:t>
      </w:r>
    </w:p>
    <w:p>
      <w:pPr>
        <w:pStyle w:val="BodyText"/>
      </w:pPr>
      <w:r>
        <w:rPr>
          <w:b/>
          <w:bCs/>
        </w:rPr>
        <w:t xml:space="preserve">不要转眼不顾乞丐</w:t>
      </w:r>
      <w:r>
        <w:t xml:space="preserve">以同义的†平行句重申上一节的意思。人不应让穷困者有理由</w:t>
      </w:r>
      <w:r>
        <w:rPr>
          <w:b/>
          <w:bCs/>
        </w:rPr>
        <w:t xml:space="preserve">咒骂</w:t>
      </w:r>
      <w:r>
        <w:t xml:space="preserve">那些缺乏怜悯的人。本·西拉设想这样一个情景：乞丐请求施舍，路人却置之不理，于是乞丐</w:t>
      </w:r>
      <w:r>
        <w:rPr>
          <w:b/>
          <w:bCs/>
        </w:rPr>
        <w:t xml:space="preserve">心中愁苦</w:t>
      </w:r>
      <w:r>
        <w:t xml:space="preserve">，反过来咒骂他。如果穷人</w:t>
      </w:r>
      <w:r>
        <w:rPr>
          <w:b/>
          <w:bCs/>
        </w:rPr>
        <w:t xml:space="preserve">咒骂</w:t>
      </w:r>
      <w:r>
        <w:t xml:space="preserve">吝啬而缺乏怜悯的人，后者也负有一定责任（箴 28:27）。更令人不安的是，</w:t>
      </w:r>
      <w:r>
        <w:rPr>
          <w:b/>
          <w:bCs/>
        </w:rPr>
        <w:t xml:space="preserve">他的创造者必要垂听他的哀求</w:t>
      </w:r>
      <w:r>
        <w:t xml:space="preserve">。穷人求神为他们伸张正义时，神会垂听他们的呼求；他甚至可能惩罚那些苦待他们的人（出 22:22–23），因为「欺压贫寒人的，是蔑视造他的主」（箴 14:31；17:5）。</w:t>
      </w:r>
    </w:p>
    <w:p>
      <w:pPr>
        <w:pStyle w:val="BodyText"/>
      </w:pPr>
      <w:r>
        <w:rPr>
          <w:b/>
          <w:bCs/>
        </w:rPr>
        <w:t xml:space="preserve">[4:7–8]</w:t>
      </w:r>
    </w:p>
    <w:p>
      <w:pPr>
        <w:pStyle w:val="BodyText"/>
      </w:pPr>
      <w:r>
        <w:t xml:space="preserve">本·西拉现在转而论述正确的待人之道，对象不仅包括穷人，也包括重要人物、受压迫者、孤儿和寡妇。善待所有人的，必</w:t>
      </w:r>
      <w:r>
        <w:rPr>
          <w:b/>
          <w:bCs/>
        </w:rPr>
        <w:t xml:space="preserve">受会众</w:t>
      </w:r>
      <w:r>
        <w:t xml:space="preserve">或「会堂」爱戴。</w:t>
      </w:r>
      <w:r>
        <w:rPr>
          <w:b/>
          <w:bCs/>
        </w:rPr>
        <w:t xml:space="preserve">低首下心</w:t>
      </w:r>
      <w:r>
        <w:t xml:space="preserve">是向</w:t>
      </w:r>
      <w:r>
        <w:rPr>
          <w:b/>
          <w:bCs/>
        </w:rPr>
        <w:t xml:space="preserve">大人物</w:t>
      </w:r>
      <w:r>
        <w:t xml:space="preserve">，即掌权者表示敬意的方式，这也延续了3:17–24所论谦卑的主题。</w:t>
      </w:r>
      <w:r>
        <w:rPr>
          <w:b/>
          <w:bCs/>
        </w:rPr>
        <w:t xml:space="preserve">向穷人倾耳垂听</w:t>
      </w:r>
      <w:r>
        <w:t xml:space="preserve">，承认他们并聆听他们的请求，与转脸不顾他们的无爱之人形成对比（4:5）。人不但应向穷人提供物质援助，还应</w:t>
      </w:r>
      <w:r>
        <w:rPr>
          <w:b/>
          <w:bCs/>
        </w:rPr>
        <w:t xml:space="preserve">和颜悦色、温和地回答他</w:t>
      </w:r>
      <w:r>
        <w:t xml:space="preserve">（希伯来文本：「以平安回应他」），以尊严和仁慈待他。</w:t>
      </w:r>
    </w:p>
    <w:p>
      <w:pPr>
        <w:pStyle w:val="BodyText"/>
      </w:pPr>
      <w:r>
        <w:rPr>
          <w:b/>
          <w:bCs/>
        </w:rPr>
        <w:t xml:space="preserve">[4:9]</w:t>
      </w:r>
    </w:p>
    <w:p>
      <w:pPr>
        <w:pStyle w:val="BodyText"/>
      </w:pPr>
      <w:r>
        <w:t xml:space="preserve">正义的人不仅不应行不义之事，还应尽可能积极反对不义。他应从压迫者手中</w:t>
      </w:r>
      <w:r>
        <w:rPr>
          <w:b/>
          <w:bCs/>
        </w:rPr>
        <w:t xml:space="preserve">拯救被压迫的人</w:t>
      </w:r>
      <w:r>
        <w:t xml:space="preserve">；这或许是在一桩提交团体成员审判的案件中，类似现代交由陪审团审理的案件（但 13:44–64）。智者</w:t>
      </w:r>
      <w:r>
        <w:rPr>
          <w:b/>
          <w:bCs/>
        </w:rPr>
        <w:t xml:space="preserve">在宣判时不应畏缩</w:t>
      </w:r>
      <w:r>
        <w:t xml:space="preserve">（参见诗 82:2–4）；抵挡压力、不偏不倚且公正地审判，需要刚强的人。</w:t>
      </w:r>
    </w:p>
    <w:p>
      <w:pPr>
        <w:pStyle w:val="BodyText"/>
      </w:pPr>
      <w:r>
        <w:rPr>
          <w:b/>
          <w:bCs/>
        </w:rPr>
        <w:t xml:space="preserve">[4:10]</w:t>
      </w:r>
    </w:p>
    <w:p>
      <w:pPr>
        <w:pStyle w:val="BodyText"/>
      </w:pPr>
      <w:r>
        <w:t xml:space="preserve">社会是一个扩展的家庭。因此，智者应</w:t>
      </w:r>
      <w:r>
        <w:rPr>
          <w:b/>
          <w:bCs/>
        </w:rPr>
        <w:t xml:space="preserve">对待孤儿如慈父</w:t>
      </w:r>
      <w:r>
        <w:t xml:space="preserve">，像照顾自己的孩子一样照顾他们；他也应代替</w:t>
      </w:r>
      <w:r>
        <w:rPr>
          <w:b/>
          <w:bCs/>
        </w:rPr>
        <w:t xml:space="preserve">丈夫扶助他们的母亲</w:t>
      </w:r>
      <w:r>
        <w:t xml:space="preserve">，这不是说他应当娶她，而是说他应当</w:t>
      </w:r>
      <w:r>
        <w:rPr>
          <w:i/>
          <w:iCs/>
        </w:rPr>
        <w:t xml:space="preserve">像</w:t>
      </w:r>
      <w:r>
        <w:t xml:space="preserve">丈夫一样照顾她。这种休戚与共体现神对社会每一成员慈父般的爱与照顾，所以效法神怜悯之心的人就</w:t>
      </w:r>
      <w:r>
        <w:rPr>
          <w:b/>
          <w:bCs/>
        </w:rPr>
        <w:t xml:space="preserve">像至高者的儿子</w:t>
      </w:r>
      <w:r>
        <w:t xml:space="preserve">。这个称谓在旧约中很少见，福音书有时用它指耶稣（可 5:7；路 1:32；8:28）；他最完美地向自己的子民彰显父的心。神如此关怀受欺压的人，以至于你若照顾他们，</w:t>
      </w:r>
      <w:r>
        <w:rPr>
          <w:b/>
          <w:bCs/>
        </w:rPr>
        <w:t xml:space="preserve">他必要比你的母亲更爱你</w:t>
      </w:r>
      <w:r>
        <w:t xml:space="preserve">。圣经虽不常把神的爱描述为忠贞、无条件的母爱，却也并非没有这样的描述（赛 49:15；66:13）。这也为接下来的诗歌铺路，其中智慧被描绘成一位慈爱的母亲。</w:t>
      </w:r>
    </w:p>
    <w:bookmarkStart w:id="118" w:name="反思与应用4110"/>
    <w:p>
      <w:pPr>
        <w:pStyle w:val="Heading5"/>
      </w:pPr>
      <w:r>
        <w:t xml:space="preserve">反思与应用（4:1–10）</w:t>
      </w:r>
    </w:p>
    <w:p>
      <w:pPr>
        <w:pStyle w:val="FirstParagraph"/>
      </w:pPr>
      <w:r>
        <w:t xml:space="preserve">圣经经常命令人施舍，以此效法神白白赐予的爱。受到八福和耶稣自身贫穷的启发，「教会对穷人的爱……是其恒久传统」和使命的一部分（天主教教理2444）。教宗若望保禄二世将「对穷人的优先选择」界定为践行基督徒仁爱的一种卓越方式：教会效法基督，必须特别拥抱那些最有需要的人，即「饥饿者、贫困者、无家可归者、得不到医疗照顾的人，尤其是对美好未来不再抱有盼望的人」。</w:t>
      </w:r>
      <w:r>
        <w:rPr>
          <w:rStyle w:val="FootnoteReference"/>
        </w:rPr>
        <w:footnoteReference w:id="115"/>
      </w:r>
      <w:r>
        <w:t xml:space="preserve">教宗本笃十六世也表达了同样的关怀，写道：「关爱寡妇和孤儿、囚犯、病人以及各种有需要的人，对教会而言，与施行圣事的职事和宣讲福音同样不可或缺。」</w:t>
      </w:r>
      <w:r>
        <w:rPr>
          <w:rStyle w:val="FootnoteReference"/>
        </w:rPr>
        <w:footnoteReference w:id="116"/>
      </w:r>
      <w:r>
        <w:t xml:space="preserve"> </w:t>
      </w:r>
      <w:r>
        <w:t xml:space="preserve">施舍是一种怜悯行为，其范围不只是向穷人捐钱。传统上，施舍包括七项形哀矜，即给饥饿者食物、给口渴者饮水、给赤身者衣服、收留无家可归者、探望病人、探望囚犯并埋葬死者（天主教教理2447）。</w:t>
      </w:r>
      <w:r>
        <w:rPr>
          <w:rStyle w:val="FootnoteReference"/>
        </w:rPr>
        <w:footnoteReference w:id="117"/>
      </w:r>
      <w:r>
        <w:t xml:space="preserve">其中六项源自马太福音对最后审判的描述（太 25:31–46），第七项则出自多 1:16–20；12:12。耶稣教导说，万民将按他们如何对穷人和有需要的人践行怜悯善工而受审判。</w:t>
      </w:r>
      <w:r>
        <w:t xml:space="preserve"> </w:t>
      </w:r>
      <w:r>
        <w:t xml:space="preserve">施舍也是表达内在补赎的一种方式（天主教教理1434），也是一种宗教行为（天主教教理1969）。基督徒基于所有这些理由都应慷慨施舍，但最重要的理由或许是：他们借此效法神对穷人的爱，并且神应许，怜悯他人的人也必蒙神怜悯（太 5:7）。</w:t>
      </w:r>
    </w:p>
    <w:p>
      <w:r>
        <w:br w:type="page"/>
      </w:r>
    </w:p>
    <w:bookmarkEnd w:id="118"/>
    <w:bookmarkEnd w:id="119"/>
    <w:bookmarkEnd w:id="120"/>
    <w:bookmarkStart w:id="136" w:name="第二部分"/>
    <w:p>
      <w:pPr>
        <w:pStyle w:val="Heading3"/>
      </w:pPr>
      <w:r>
        <w:t xml:space="preserve">第二部分</w:t>
      </w:r>
    </w:p>
    <w:p>
      <w:pPr>
        <w:pStyle w:val="FirstParagraph"/>
      </w:pPr>
      <w:r>
        <w:rPr>
          <w:b/>
          <w:bCs/>
        </w:rPr>
        <w:t xml:space="preserve">德训篇4:11–6:17</w:t>
      </w:r>
    </w:p>
    <w:p>
      <w:pPr>
        <w:pStyle w:val="BodyText"/>
      </w:pPr>
      <w:r>
        <w:t xml:space="preserve">本书第二大部分以第二首赞美智慧的诗开始。在第1章中，智慧以宇宙性的宏伟形象登场，是神最先创造的（1:1–10）。在这里，她被人格化为一位慈爱儿女的母亲，以「严爱」管教他们，使他们成长为有智慧的成年人，能够服侍神，并预备好领受他的祝福（4:11–19）。这首诗之后，本·西拉转而提出实用的忠告，展示智慧如何教导她的儿女。他先论述羞耻，并反思何时适宜说话以及始终讲真话的重要性（4:20–31）。然后，本·西拉提出一系列警告，劝人提防妄自尊大、口是心非和放纵不羁的情欲（5:1–6:4）；随后则是数篇论友谊的讲论中的第一篇（6:5–17）。</w:t>
      </w:r>
    </w:p>
    <w:bookmarkStart w:id="123" w:name="ii.a.-智慧女士慈母般的管教41119"/>
    <w:p>
      <w:pPr>
        <w:pStyle w:val="Heading4"/>
      </w:pPr>
      <w:r>
        <w:t xml:space="preserve">II.A. 智慧女士慈母般的管教（4:11–19）</w:t>
      </w:r>
    </w:p>
    <w:p>
      <w:pPr>
        <w:pStyle w:val="FirstParagraph"/>
      </w:pPr>
      <w:r>
        <w:rPr>
          <w:vertAlign w:val="superscript"/>
        </w:rPr>
        <w:t xml:space="preserve">11</w:t>
      </w:r>
      <w:r>
        <w:rPr>
          <w:b/>
          <w:bCs/>
        </w:rPr>
        <w:t xml:space="preserve">智慧</w:t>
      </w:r>
      <w:r>
        <w:rPr>
          <w:b/>
          <w:bCs/>
          <w:i/>
          <w:iCs/>
        </w:rPr>
        <w:t xml:space="preserve">将生命吹入</w:t>
      </w:r>
      <w:r>
        <w:rPr>
          <w:b/>
          <w:bCs/>
        </w:rPr>
        <w:t xml:space="preserve">她的儿子，</w:t>
      </w:r>
      <w:r>
        <w:br/>
      </w:r>
      <w:r>
        <w:rPr>
          <w:b/>
          <w:bCs/>
        </w:rPr>
        <w:t xml:space="preserve">扶助寻求她的人。</w:t>
      </w:r>
      <w:r>
        <w:br/>
      </w:r>
      <w:r>
        <w:rPr>
          <w:vertAlign w:val="superscript"/>
        </w:rPr>
        <w:t xml:space="preserve">12</w:t>
      </w:r>
      <w:r>
        <w:rPr>
          <w:b/>
          <w:bCs/>
        </w:rPr>
        <w:t xml:space="preserve">爱她的，就是爱生命；</w:t>
      </w:r>
      <w:r>
        <w:br/>
      </w:r>
      <w:r>
        <w:rPr>
          <w:b/>
          <w:bCs/>
        </w:rPr>
        <w:t xml:space="preserve">清早寻求她的，</w:t>
      </w:r>
      <w:r>
        <w:br/>
      </w:r>
      <w:r>
        <w:rPr>
          <w:b/>
          <w:bCs/>
          <w:i/>
          <w:iCs/>
        </w:rPr>
        <w:t xml:space="preserve">必蒙上主喜悦</w:t>
      </w:r>
      <w:r>
        <w:rPr>
          <w:b/>
          <w:bCs/>
        </w:rPr>
        <w:t xml:space="preserve">。</w:t>
      </w:r>
      <w:r>
        <w:br/>
      </w:r>
      <w:r>
        <w:rPr>
          <w:vertAlign w:val="superscript"/>
        </w:rPr>
        <w:t xml:space="preserve">13</w:t>
      </w:r>
      <w:r>
        <w:rPr>
          <w:b/>
          <w:bCs/>
        </w:rPr>
        <w:t xml:space="preserve">紧紧持守她的，必获得荣耀；</w:t>
      </w:r>
      <w:r>
        <w:br/>
      </w:r>
      <w:r>
        <w:rPr>
          <w:b/>
          <w:bCs/>
        </w:rPr>
        <w:t xml:space="preserve">她所进入的地方，上主必赐福。</w:t>
      </w:r>
      <w:r>
        <w:br/>
      </w:r>
      <w:r>
        <w:rPr>
          <w:vertAlign w:val="superscript"/>
        </w:rPr>
        <w:t xml:space="preserve">14</w:t>
      </w:r>
      <w:r>
        <w:rPr>
          <w:b/>
          <w:bCs/>
        </w:rPr>
        <w:t xml:space="preserve">服侍她的，就是侍奉圣者；</w:t>
      </w:r>
      <w:r>
        <w:br/>
      </w:r>
      <w:r>
        <w:rPr>
          <w:b/>
          <w:bCs/>
        </w:rPr>
        <w:t xml:space="preserve">爱她的，上主也必爱他们。</w:t>
      </w:r>
    </w:p>
    <w:p>
      <w:pPr>
        <w:pStyle w:val="BodyText"/>
      </w:pPr>
      <w:r>
        <w:rPr>
          <w:vertAlign w:val="superscript"/>
        </w:rPr>
        <w:t xml:space="preserve">15</w:t>
      </w:r>
      <w:r>
        <w:rPr>
          <w:b/>
          <w:bCs/>
        </w:rPr>
        <w:t xml:space="preserve">听从她的，必审判万民；</w:t>
      </w:r>
      <w:r>
        <w:br/>
      </w:r>
      <w:r>
        <w:rPr>
          <w:b/>
          <w:bCs/>
        </w:rPr>
        <w:t xml:space="preserve">留心听她的，必安然居住。</w:t>
      </w:r>
      <w:r>
        <w:br/>
      </w:r>
      <w:r>
        <w:rPr>
          <w:vertAlign w:val="superscript"/>
        </w:rPr>
        <w:t xml:space="preserve">16</w:t>
      </w:r>
      <w:r>
        <w:rPr>
          <w:b/>
          <w:bCs/>
        </w:rPr>
        <w:t xml:space="preserve">信靠她的，必获得她；</w:t>
      </w:r>
      <w:r>
        <w:br/>
      </w:r>
      <w:r>
        <w:rPr>
          <w:b/>
          <w:bCs/>
        </w:rPr>
        <w:t xml:space="preserve">他的后裔也必继续拥有她。</w:t>
      </w:r>
      <w:r>
        <w:br/>
      </w:r>
      <w:r>
        <w:rPr>
          <w:vertAlign w:val="superscript"/>
        </w:rPr>
        <w:t xml:space="preserve">17</w:t>
      </w:r>
      <w:r>
        <w:rPr>
          <w:b/>
          <w:bCs/>
        </w:rPr>
        <w:t xml:space="preserve">因为她要</w:t>
      </w:r>
      <w:r>
        <w:rPr>
          <w:b/>
          <w:bCs/>
          <w:i/>
          <w:iCs/>
        </w:rPr>
        <w:t xml:space="preserve">乔装</w:t>
      </w:r>
      <w:r>
        <w:rPr>
          <w:b/>
          <w:bCs/>
        </w:rPr>
        <w:t xml:space="preserve">与他同行，</w:t>
      </w:r>
      <w:r>
        <w:br/>
      </w:r>
      <w:r>
        <w:rPr>
          <w:b/>
          <w:bCs/>
        </w:rPr>
        <w:t xml:space="preserve">起初要考验他；</w:t>
      </w:r>
      <w:r>
        <w:br/>
      </w:r>
      <w:r>
        <w:rPr>
          <w:b/>
          <w:bCs/>
        </w:rPr>
        <w:t xml:space="preserve">使他恐惧胆怯，</w:t>
      </w:r>
      <w:r>
        <w:br/>
      </w:r>
      <w:r>
        <w:rPr>
          <w:b/>
          <w:bCs/>
        </w:rPr>
        <w:t xml:space="preserve">以自己的管教磨炼他，</w:t>
      </w:r>
      <w:r>
        <w:br/>
      </w:r>
      <w:r>
        <w:rPr>
          <w:b/>
          <w:bCs/>
        </w:rPr>
        <w:t xml:space="preserve">直到他心中持守她，</w:t>
      </w:r>
      <w:r>
        <w:br/>
      </w:r>
      <w:r>
        <w:rPr>
          <w:b/>
          <w:bCs/>
        </w:rPr>
        <w:t xml:space="preserve">她也信任他。</w:t>
      </w:r>
      <w:r>
        <w:br/>
      </w:r>
      <w:r>
        <w:rPr>
          <w:vertAlign w:val="superscript"/>
        </w:rPr>
        <w:t xml:space="preserve">18</w:t>
      </w:r>
      <w:r>
        <w:rPr>
          <w:b/>
          <w:bCs/>
        </w:rPr>
        <w:t xml:space="preserve">然后，她要径直回到他那里，</w:t>
      </w:r>
      <w:r>
        <w:rPr>
          <w:b/>
          <w:bCs/>
          <w:i/>
          <w:iCs/>
        </w:rPr>
        <w:t xml:space="preserve">坚固他</w:t>
      </w:r>
      <w:r>
        <w:rPr>
          <w:b/>
          <w:bCs/>
        </w:rPr>
        <w:t xml:space="preserve">，</w:t>
      </w:r>
      <w:r>
        <w:br/>
      </w:r>
      <w:r>
        <w:rPr>
          <w:b/>
          <w:bCs/>
        </w:rPr>
        <w:t xml:space="preserve">使他喜乐，并把自己的奥秘启示给他，</w:t>
      </w:r>
      <w:r>
        <w:br/>
      </w:r>
      <w:r>
        <w:rPr>
          <w:b/>
          <w:bCs/>
          <w:i/>
          <w:iCs/>
        </w:rPr>
        <w:t xml:space="preserve">为他积存知识，</w:t>
      </w:r>
      <w:r>
        <w:br/>
      </w:r>
      <w:r>
        <w:rPr>
          <w:b/>
          <w:bCs/>
          <w:i/>
          <w:iCs/>
        </w:rPr>
        <w:t xml:space="preserve">以及辨别正义的能力</w:t>
      </w:r>
      <w:r>
        <w:rPr>
          <w:b/>
          <w:bCs/>
        </w:rPr>
        <w:t xml:space="preserve">。</w:t>
      </w:r>
      <w:r>
        <w:br/>
      </w:r>
      <w:r>
        <w:rPr>
          <w:vertAlign w:val="superscript"/>
        </w:rPr>
        <w:t xml:space="preserve">19</w:t>
      </w:r>
      <w:r>
        <w:rPr>
          <w:b/>
          <w:bCs/>
        </w:rPr>
        <w:t xml:space="preserve">但他若误入歧途，她必离弃他，</w:t>
      </w:r>
      <w:r>
        <w:br/>
      </w:r>
      <w:r>
        <w:rPr>
          <w:b/>
          <w:bCs/>
        </w:rPr>
        <w:t xml:space="preserve">把他交在</w:t>
      </w:r>
      <w:r>
        <w:rPr>
          <w:b/>
          <w:bCs/>
          <w:i/>
          <w:iCs/>
        </w:rPr>
        <w:t xml:space="preserve">仇敌手中</w:t>
      </w:r>
      <w:r>
        <w:rPr>
          <w:b/>
          <w:bCs/>
        </w:rPr>
        <w:t xml:space="preserve">。</w:t>
      </w:r>
    </w:p>
    <w:p>
      <w:pPr>
        <w:pStyle w:val="BodyText"/>
      </w:pPr>
      <w:r>
        <w:rPr>
          <w:b/>
          <w:bCs/>
        </w:rPr>
        <w:t xml:space="preserve">旧约：</w:t>
      </w:r>
      <w:r>
        <w:t xml:space="preserve">箴 3:11–18；智 8:16–17</w:t>
      </w:r>
    </w:p>
    <w:p>
      <w:pPr>
        <w:pStyle w:val="BodyText"/>
      </w:pPr>
      <w:r>
        <w:rPr>
          <w:b/>
          <w:bCs/>
        </w:rPr>
        <w:t xml:space="preserve">新约：</w:t>
      </w:r>
      <w:r>
        <w:t xml:space="preserve">太 7:13–14；16:24；来 12:5–11</w:t>
      </w:r>
    </w:p>
    <w:p>
      <w:pPr>
        <w:pStyle w:val="BodyText"/>
      </w:pPr>
      <w:r>
        <w:rPr>
          <w:b/>
          <w:bCs/>
        </w:rPr>
        <w:t xml:space="preserve">天主教教理：</w:t>
      </w:r>
      <w:r>
        <w:t xml:space="preserve">智慧是圣灵的恩赐，1831；克己，1734、1804、2015</w:t>
      </w:r>
    </w:p>
    <w:p>
      <w:pPr>
        <w:pStyle w:val="BodyText"/>
      </w:pPr>
      <w:r>
        <w:rPr>
          <w:b/>
          <w:bCs/>
        </w:rPr>
        <w:t xml:space="preserve">[4:11–12]</w:t>
      </w:r>
    </w:p>
    <w:p>
      <w:pPr>
        <w:pStyle w:val="BodyText"/>
      </w:pPr>
      <w:r>
        <w:rPr>
          <w:b/>
          <w:bCs/>
        </w:rPr>
        <w:t xml:space="preserve">智慧</w:t>
      </w:r>
      <w:r>
        <w:rPr>
          <w:b/>
          <w:bCs/>
          <w:i/>
          <w:iCs/>
        </w:rPr>
        <w:t xml:space="preserve">将生命吹入</w:t>
      </w:r>
      <w:r>
        <w:rPr>
          <w:b/>
          <w:bCs/>
        </w:rPr>
        <w:t xml:space="preserve">她的儿子</w:t>
      </w:r>
      <w:r>
        <w:t xml:space="preserve">采用</w:t>
      </w:r>
      <w:r>
        <w:rPr>
          <w:vertAlign w:val="superscript"/>
        </w:rPr>
        <w:t xml:space="preserve">†</w:t>
      </w:r>
      <w:r>
        <w:t xml:space="preserve">武加大译本的说法，暗指神创造人（创 2:7），并把智慧描绘为「神大能的气息」（智 7:25–26）。这种表达比希腊文本（「智慧举扬自己的儿子」，ESV-CE）或希伯来文本（「智慧教导自己的儿子」；比较NRSV、NABRE）更富于意蕴。所有版本都把智慧描绘成一位慈爱却严格要求儿女的母亲；她赋予儿女生命，教导他们正确的生活方式，使他们达到属灵的成熟。其他经卷也常把智慧描绘为生命的源头（箴 3:16–18；8:35；智 8:16–17）。</w:t>
      </w:r>
      <w:r>
        <w:rPr>
          <w:b/>
          <w:bCs/>
        </w:rPr>
        <w:t xml:space="preserve">爱她的，就是爱生命</w:t>
      </w:r>
      <w:r>
        <w:t xml:space="preserve">这一肯定之语鲜明体现了智慧与人之间的关系。追求智慧远不只是获得知识，或以某种方式行事来取得属世的成功；这首先是心灵之事。其他经文把对智慧的爱描述为夫妻之爱（箴 8:17），这里则将其比作孩子对母亲的爱。那些有足够自律、在清早</w:t>
      </w:r>
      <w:r>
        <w:rPr>
          <w:b/>
          <w:bCs/>
        </w:rPr>
        <w:t xml:space="preserve">寻求她</w:t>
      </w:r>
      <w:r>
        <w:t xml:space="preserve">的人——大概是借着祷告和研习——得到应许，</w:t>
      </w:r>
      <w:r>
        <w:rPr>
          <w:i/>
          <w:iCs/>
        </w:rPr>
        <w:t xml:space="preserve">必蒙上主喜悦</w:t>
      </w:r>
      <w:r>
        <w:t xml:space="preserve">（拉丁文本），或「必充满喜乐」（希腊文本、ESV-CE）。</w:t>
      </w:r>
    </w:p>
    <w:p>
      <w:pPr>
        <w:pStyle w:val="BodyText"/>
      </w:pPr>
      <w:r>
        <w:rPr>
          <w:b/>
          <w:bCs/>
        </w:rPr>
        <w:t xml:space="preserve">[4:13–14]</w:t>
      </w:r>
    </w:p>
    <w:p>
      <w:pPr>
        <w:pStyle w:val="BodyText"/>
      </w:pPr>
      <w:r>
        <w:rPr>
          <w:b/>
          <w:bCs/>
        </w:rPr>
        <w:t xml:space="preserve">紧紧持守她的</w:t>
      </w:r>
      <w:r>
        <w:t xml:space="preserve">，如同孩子紧紧依附母亲，必从神那里</w:t>
      </w:r>
      <w:r>
        <w:rPr>
          <w:b/>
          <w:bCs/>
        </w:rPr>
        <w:t xml:space="preserve">获得荣耀</w:t>
      </w:r>
      <w:r>
        <w:t xml:space="preserve">与尊荣；智慧所</w:t>
      </w:r>
      <w:r>
        <w:rPr>
          <w:b/>
          <w:bCs/>
        </w:rPr>
        <w:t xml:space="preserve">进入</w:t>
      </w:r>
      <w:r>
        <w:t xml:space="preserve">的</w:t>
      </w:r>
      <w:r>
        <w:rPr>
          <w:b/>
          <w:bCs/>
        </w:rPr>
        <w:t xml:space="preserve">地方，上主必赐福</w:t>
      </w:r>
      <w:r>
        <w:t xml:space="preserve">（希伯来文本：「他们必住在上主的祝福中」，NABRE）。追求智慧需要管教，也意味着以忠诚和勤勉服侍她。这项任务虽然要求甚高，却会带来益处与赏赐：经文应许，</w:t>
      </w:r>
      <w:r>
        <w:rPr>
          <w:b/>
          <w:bCs/>
        </w:rPr>
        <w:t xml:space="preserve">服侍她的</w:t>
      </w:r>
      <w:r>
        <w:t xml:space="preserve">，必</w:t>
      </w:r>
      <w:r>
        <w:rPr>
          <w:b/>
          <w:bCs/>
        </w:rPr>
        <w:t xml:space="preserve">侍奉</w:t>
      </w:r>
      <w:r>
        <w:t xml:space="preserve">圣者（直译为「履行礼仪职事」）。服侍智慧被视为敬拜神的行动。因为虔诚服侍智慧的人尊崇神，所以</w:t>
      </w:r>
      <w:r>
        <w:rPr>
          <w:b/>
          <w:bCs/>
        </w:rPr>
        <w:t xml:space="preserve">爱她的，上主也必爱他们</w:t>
      </w:r>
      <w:r>
        <w:t xml:space="preserve">。</w:t>
      </w:r>
    </w:p>
    <w:p>
      <w:pPr>
        <w:pStyle w:val="BodyText"/>
      </w:pPr>
      <w:r>
        <w:rPr>
          <w:b/>
          <w:bCs/>
        </w:rPr>
        <w:t xml:space="preserve">[4:15–16]</w:t>
      </w:r>
    </w:p>
    <w:p>
      <w:pPr>
        <w:pStyle w:val="BodyText"/>
      </w:pPr>
      <w:r>
        <w:t xml:space="preserve">殷勤遵循智慧教导而</w:t>
      </w:r>
      <w:r>
        <w:rPr>
          <w:b/>
          <w:bCs/>
        </w:rPr>
        <w:t xml:space="preserve">听从她的，必审判万民</w:t>
      </w:r>
      <w:r>
        <w:t xml:space="preserve">；这表明有智慧的人能够带领并治理他人（智 3:8；林前 6:2；启 3:21）。他也必</w:t>
      </w:r>
      <w:r>
        <w:rPr>
          <w:b/>
          <w:bCs/>
        </w:rPr>
        <w:t xml:space="preserve">安然居住</w:t>
      </w:r>
      <w:r>
        <w:t xml:space="preserve">，满有信心地生活，或住在智慧的「内室」中（希伯来文本、NABRE）。经文劝读者</w:t>
      </w:r>
      <w:r>
        <w:rPr>
          <w:b/>
          <w:bCs/>
        </w:rPr>
        <w:t xml:space="preserve">信靠</w:t>
      </w:r>
      <w:r>
        <w:t xml:space="preserve">智慧：忠于她并把自己交托给她的人，必</w:t>
      </w:r>
      <w:r>
        <w:rPr>
          <w:b/>
          <w:bCs/>
        </w:rPr>
        <w:t xml:space="preserve">获得她</w:t>
      </w:r>
      <w:r>
        <w:t xml:space="preserve">，更直白地说，就是「承受她」。人可以把智慧传给</w:t>
      </w:r>
      <w:r>
        <w:rPr>
          <w:b/>
          <w:bCs/>
        </w:rPr>
        <w:t xml:space="preserve">自己的后裔</w:t>
      </w:r>
      <w:r>
        <w:t xml:space="preserve">，使他们也能</w:t>
      </w:r>
      <w:r>
        <w:rPr>
          <w:b/>
          <w:bCs/>
        </w:rPr>
        <w:t xml:space="preserve">继续拥有她</w:t>
      </w:r>
      <w:r>
        <w:t xml:space="preserve">；这一观念反映了古代犹太人对家庭教理讲授的看法，即智慧如同其他德行一样，由父母传给儿女，代代相传。</w:t>
      </w:r>
    </w:p>
    <w:p>
      <w:pPr>
        <w:pStyle w:val="BodyText"/>
      </w:pPr>
      <w:r>
        <w:rPr>
          <w:b/>
          <w:bCs/>
        </w:rPr>
        <w:t xml:space="preserve">[4:17]</w:t>
      </w:r>
    </w:p>
    <w:p>
      <w:pPr>
        <w:pStyle w:val="BodyText"/>
      </w:pPr>
      <w:r>
        <w:t xml:space="preserve">追求智慧并不容易，起初尤其如此。起初，她并不特别吸引人；事实上，她很难辨认，因为她</w:t>
      </w:r>
      <w:r>
        <w:rPr>
          <w:i/>
          <w:iCs/>
        </w:rPr>
        <w:t xml:space="preserve">乔装</w:t>
      </w:r>
      <w:r>
        <w:t xml:space="preserve">与门徒同行（希伯来文本、拉丁文本），或带他走「曲折的道路」（希腊文本、ESV-CE、NRSV），以严格的管教和严峻的试炼使他</w:t>
      </w:r>
      <w:r>
        <w:rPr>
          <w:b/>
          <w:bCs/>
        </w:rPr>
        <w:t xml:space="preserve">经受考验</w:t>
      </w:r>
      <w:r>
        <w:t xml:space="preserve">。智慧的训练与其说像慈母的教养，不如说更像严厉教官的操练。这种训练极为严苛，甚至会使学生</w:t>
      </w:r>
      <w:r>
        <w:rPr>
          <w:b/>
          <w:bCs/>
        </w:rPr>
        <w:t xml:space="preserve">恐惧胆怯</w:t>
      </w:r>
      <w:r>
        <w:t xml:space="preserve">，并</w:t>
      </w:r>
      <w:r>
        <w:rPr>
          <w:b/>
          <w:bCs/>
        </w:rPr>
        <w:t xml:space="preserve">以她的管教磨炼他</w:t>
      </w:r>
      <w:r>
        <w:t xml:space="preserve">，令他萌生放弃之意。然而，他若刚强，在试炼中坚持不懈，始终在</w:t>
      </w:r>
      <w:r>
        <w:rPr>
          <w:b/>
          <w:bCs/>
        </w:rPr>
        <w:t xml:space="preserve">心中持守她</w:t>
      </w:r>
      <w:r>
        <w:t xml:space="preserve">，就能证明自己配得智慧，并由此赢得她的信任。智慧须经管教才能获得，这不仅是智慧书中的常见主题（箴 3:11–12；12:1；13:24；29:17），也是贯穿整部圣经的主题。</w:t>
      </w:r>
      <w:r>
        <w:rPr>
          <w:rStyle w:val="FootnoteReference"/>
        </w:rPr>
        <w:footnoteReference w:id="121"/>
      </w:r>
    </w:p>
    <w:p>
      <w:pPr>
        <w:pStyle w:val="BodyText"/>
      </w:pPr>
      <w:r>
        <w:rPr>
          <w:b/>
          <w:bCs/>
        </w:rPr>
        <w:t xml:space="preserve">[4:18–19]</w:t>
      </w:r>
    </w:p>
    <w:p>
      <w:pPr>
        <w:pStyle w:val="BodyText"/>
      </w:pPr>
      <w:r>
        <w:t xml:space="preserve">学生一旦证明了自己，智慧便显露本来面目。她卸下伪装，迅速回来</w:t>
      </w:r>
      <w:r>
        <w:rPr>
          <w:i/>
          <w:iCs/>
        </w:rPr>
        <w:t xml:space="preserve">坚固他</w:t>
      </w:r>
      <w:r>
        <w:t xml:space="preserve">、</w:t>
      </w:r>
      <w:r>
        <w:rPr>
          <w:b/>
          <w:bCs/>
        </w:rPr>
        <w:t xml:space="preserve">使他喜乐</w:t>
      </w:r>
      <w:r>
        <w:t xml:space="preserve">、</w:t>
      </w:r>
      <w:r>
        <w:rPr>
          <w:b/>
          <w:bCs/>
        </w:rPr>
        <w:t xml:space="preserve">把自己的奥秘启示给他</w:t>
      </w:r>
      <w:r>
        <w:t xml:space="preserve">；武加大译本还补充说，她要</w:t>
      </w:r>
      <w:r>
        <w:rPr>
          <w:i/>
          <w:iCs/>
        </w:rPr>
        <w:t xml:space="preserve">为他积存知识，以及辨别正义的能力</w:t>
      </w:r>
      <w:r>
        <w:t xml:space="preserve">。换言之，人要获得智慧，首先必须经受考验，获得忠信和坚强的品格。另一方面，未能通过考验、因灰心失望并失去信心而偏离管教之路、</w:t>
      </w:r>
      <w:r>
        <w:rPr>
          <w:b/>
          <w:bCs/>
        </w:rPr>
        <w:t xml:space="preserve">误入歧途</w:t>
      </w:r>
      <w:r>
        <w:t xml:space="preserve">的人，智慧不会追赶他。她不但会</w:t>
      </w:r>
      <w:r>
        <w:rPr>
          <w:b/>
          <w:bCs/>
        </w:rPr>
        <w:t xml:space="preserve">离弃他</w:t>
      </w:r>
      <w:r>
        <w:t xml:space="preserve">，任凭他自行其是，还会把他</w:t>
      </w:r>
      <w:r>
        <w:rPr>
          <w:b/>
          <w:bCs/>
        </w:rPr>
        <w:t xml:space="preserve">交在</w:t>
      </w:r>
      <w:r>
        <w:rPr>
          <w:i/>
          <w:iCs/>
        </w:rPr>
        <w:t xml:space="preserve">仇敌手中</w:t>
      </w:r>
      <w:r>
        <w:t xml:space="preserve">（拉丁文本），或交给「他的败亡」（希腊文本、ESV-CE）。简言之，智慧之路起初严酷艰难，最终却赐予人力量、喜乐和生命；愚昧之路起初舒适容易，最终却转为软弱、痛苦和死亡（太 7:13–14）。</w:t>
      </w:r>
    </w:p>
    <w:bookmarkStart w:id="122" w:name="反思与应用41119"/>
    <w:p>
      <w:pPr>
        <w:pStyle w:val="Heading5"/>
      </w:pPr>
      <w:r>
        <w:t xml:space="preserve">反思与应用（4:11–19）</w:t>
      </w:r>
    </w:p>
    <w:p>
      <w:pPr>
        <w:pStyle w:val="FirstParagraph"/>
      </w:pPr>
      <w:r>
        <w:t xml:space="preserve">智慧对待门徒的方式揭示了属灵生命的一项重要原则：她起初借着严酷的试炼隐藏自己，只有在门徒证明自己的品格配得之后才显明自己。属灵成长并不是先「把一切弄明白」，然后据此改变自己的生活方式。首先要顺服上主的道，之后才会明白真理，而不是相反。正如耶稣所说：「你们若继续遵守我的道，就真是我的门徒了。你们将认识真理，真理会使你们自由。」（约 8:31–32）耶稣所说「你们若遵行我所命令的，就是我的朋友」（约 15:14），也呼应了智慧女士的话。</w:t>
      </w:r>
      <w:r>
        <w:t xml:space="preserve"> </w:t>
      </w:r>
      <w:r>
        <w:t xml:space="preserve">属灵生命在神枯与神慰之间交替：神枯是枯槁和受试炼的时期，此时神似乎十分遥远；神慰则是上主借着日益增长的爱与喜乐彰显自己临在的时期。神枯时期虽然艰难，却是我们属灵成长不可或缺的，因为它为我们提供了锻炼忍耐和坚忍的独特机会。我们在试炼中始终忠于神，就证明了自己对他的忠信，也表明自己配得智慧。</w:t>
      </w:r>
    </w:p>
    <w:bookmarkEnd w:id="122"/>
    <w:bookmarkEnd w:id="123"/>
    <w:bookmarkStart w:id="125" w:name="ii.b.-论羞愧与适时发言42031"/>
    <w:p>
      <w:pPr>
        <w:pStyle w:val="Heading4"/>
      </w:pPr>
      <w:r>
        <w:t xml:space="preserve">II.B. 论羞愧与适时发言（4:20–31）</w:t>
      </w:r>
    </w:p>
    <w:p>
      <w:pPr>
        <w:pStyle w:val="FirstParagraph"/>
      </w:pPr>
      <w:r>
        <w:rPr>
          <w:b/>
          <w:bCs/>
          <w:vertAlign w:val="superscript"/>
        </w:rPr>
        <w:t xml:space="preserve">20</w:t>
      </w:r>
      <w:r>
        <w:rPr>
          <w:b/>
          <w:bCs/>
        </w:rPr>
        <w:t xml:space="preserve">我儿，你要爱惜光阴，谨避邪恶；</w:t>
      </w:r>
      <w:r>
        <w:br/>
      </w:r>
      <w:r>
        <w:rPr>
          <w:b/>
          <w:bCs/>
        </w:rPr>
        <w:t xml:space="preserve">不要做问心有愧的事。</w:t>
      </w:r>
      <w:r>
        <w:br/>
      </w:r>
      <w:r>
        <w:rPr>
          <w:b/>
          <w:bCs/>
          <w:vertAlign w:val="superscript"/>
        </w:rPr>
        <w:t xml:space="preserve">21</w:t>
      </w:r>
      <w:r>
        <w:rPr>
          <w:b/>
          <w:bCs/>
        </w:rPr>
        <w:t xml:space="preserve">有一种羞愧带来罪恶，</w:t>
      </w:r>
      <w:r>
        <w:br/>
      </w:r>
      <w:r>
        <w:rPr>
          <w:b/>
          <w:bCs/>
        </w:rPr>
        <w:t xml:space="preserve">又有一种羞愧却带来光荣和恩宠。</w:t>
      </w:r>
      <w:r>
        <w:br/>
      </w:r>
      <w:r>
        <w:rPr>
          <w:b/>
          <w:bCs/>
          <w:vertAlign w:val="superscript"/>
        </w:rPr>
        <w:t xml:space="preserve">22</w:t>
      </w:r>
      <w:r>
        <w:rPr>
          <w:b/>
          <w:bCs/>
        </w:rPr>
        <w:t xml:space="preserve">你不要顾全脸面，而陷害你的灵魂；</w:t>
      </w:r>
      <w:r>
        <w:br/>
      </w:r>
      <w:r>
        <w:rPr>
          <w:b/>
          <w:bCs/>
        </w:rPr>
        <w:t xml:space="preserve">也不要屈从，以致自己败亡。</w:t>
      </w:r>
      <w:r>
        <w:br/>
      </w:r>
      <w:r>
        <w:rPr>
          <w:b/>
          <w:bCs/>
          <w:vertAlign w:val="superscript"/>
        </w:rPr>
        <w:t xml:space="preserve">23</w:t>
      </w:r>
      <w:r>
        <w:rPr>
          <w:b/>
          <w:bCs/>
        </w:rPr>
        <w:t xml:space="preserve">在关键时刻，不要闭口无言，</w:t>
      </w:r>
      <w:r>
        <w:br/>
      </w:r>
      <w:r>
        <w:rPr>
          <w:b/>
          <w:bCs/>
        </w:rPr>
        <w:t xml:space="preserve">也不要把你的智慧隐藏不露。</w:t>
      </w:r>
      <w:r>
        <w:br/>
      </w:r>
      <w:r>
        <w:rPr>
          <w:b/>
          <w:bCs/>
          <w:vertAlign w:val="superscript"/>
        </w:rPr>
        <w:t xml:space="preserve">24</w:t>
      </w:r>
      <w:r>
        <w:rPr>
          <w:b/>
          <w:bCs/>
        </w:rPr>
        <w:t xml:space="preserve">因为由言谈中，可以看出智慧；</w:t>
      </w:r>
      <w:r>
        <w:br/>
      </w:r>
      <w:r>
        <w:rPr>
          <w:b/>
          <w:bCs/>
        </w:rPr>
        <w:t xml:space="preserve">在答话上，可以现出教养。</w:t>
      </w:r>
      <w:r>
        <w:br/>
      </w:r>
      <w:r>
        <w:rPr>
          <w:b/>
          <w:bCs/>
          <w:vertAlign w:val="superscript"/>
        </w:rPr>
        <w:t xml:space="preserve">25</w:t>
      </w:r>
      <w:r>
        <w:rPr>
          <w:b/>
          <w:bCs/>
        </w:rPr>
        <w:t xml:space="preserve">不要出言反对真理；</w:t>
      </w:r>
      <w:r>
        <w:br/>
      </w:r>
      <w:r>
        <w:rPr>
          <w:b/>
          <w:bCs/>
        </w:rPr>
        <w:t xml:space="preserve">对你的无知，你当警醒。</w:t>
      </w:r>
      <w:r>
        <w:br/>
      </w:r>
      <w:r>
        <w:rPr>
          <w:b/>
          <w:bCs/>
          <w:vertAlign w:val="superscript"/>
        </w:rPr>
        <w:t xml:space="preserve">26</w:t>
      </w:r>
      <w:r>
        <w:rPr>
          <w:b/>
          <w:bCs/>
        </w:rPr>
        <w:t xml:space="preserve">不要耻于承认你的罪过，</w:t>
      </w:r>
      <w:r>
        <w:br/>
      </w:r>
      <w:r>
        <w:rPr>
          <w:b/>
          <w:bCs/>
        </w:rPr>
        <w:t xml:space="preserve">也不要阻止下流的河水。</w:t>
      </w:r>
      <w:r>
        <w:br/>
      </w:r>
      <w:r>
        <w:rPr>
          <w:b/>
          <w:bCs/>
          <w:vertAlign w:val="superscript"/>
        </w:rPr>
        <w:t xml:space="preserve">27</w:t>
      </w:r>
      <w:r>
        <w:rPr>
          <w:b/>
          <w:bCs/>
        </w:rPr>
        <w:t xml:space="preserve">在糊涂人前，不要屈服，</w:t>
      </w:r>
      <w:r>
        <w:br/>
      </w:r>
      <w:r>
        <w:rPr>
          <w:b/>
          <w:bCs/>
        </w:rPr>
        <w:t xml:space="preserve">也不要顾全权威者的脸面。</w:t>
      </w:r>
      <w:r>
        <w:br/>
      </w:r>
      <w:r>
        <w:rPr>
          <w:b/>
          <w:bCs/>
          <w:vertAlign w:val="superscript"/>
        </w:rPr>
        <w:t xml:space="preserve">28</w:t>
      </w:r>
      <w:r>
        <w:rPr>
          <w:b/>
          <w:bCs/>
        </w:rPr>
        <w:t xml:space="preserve">至死要为真理奋斗，</w:t>
      </w:r>
      <w:r>
        <w:br/>
      </w:r>
      <w:r>
        <w:rPr>
          <w:b/>
          <w:bCs/>
        </w:rPr>
        <w:t xml:space="preserve">上主神必要助你作战。</w:t>
      </w:r>
    </w:p>
    <w:p>
      <w:pPr>
        <w:pStyle w:val="BodyText"/>
      </w:pPr>
      <w:r>
        <w:rPr>
          <w:b/>
          <w:bCs/>
          <w:vertAlign w:val="superscript"/>
        </w:rPr>
        <w:t xml:space="preserve">29</w:t>
      </w:r>
      <w:r>
        <w:rPr>
          <w:b/>
          <w:bCs/>
        </w:rPr>
        <w:t xml:space="preserve">不要在唇舌上夸张，</w:t>
      </w:r>
      <w:r>
        <w:br/>
      </w:r>
      <w:r>
        <w:rPr>
          <w:b/>
          <w:bCs/>
        </w:rPr>
        <w:t xml:space="preserve">也不要在行事上怠慢疏忽。</w:t>
      </w:r>
      <w:r>
        <w:br/>
      </w:r>
      <w:r>
        <w:rPr>
          <w:b/>
          <w:bCs/>
          <w:vertAlign w:val="superscript"/>
        </w:rPr>
        <w:t xml:space="preserve">30</w:t>
      </w:r>
      <w:r>
        <w:rPr>
          <w:b/>
          <w:bCs/>
        </w:rPr>
        <w:t xml:space="preserve">你在家中，不要如同一只狮子，</w:t>
      </w:r>
    </w:p>
    <w:p>
      <w:pPr>
        <w:pStyle w:val="BodyText"/>
      </w:pPr>
      <w:r>
        <w:rPr>
          <w:b/>
          <w:bCs/>
        </w:rPr>
        <w:t xml:space="preserve">对你的仆役，不要任性逞强。</w:t>
      </w:r>
      <w:r>
        <w:br/>
      </w:r>
      <w:r>
        <w:rPr>
          <w:vertAlign w:val="superscript"/>
        </w:rPr>
        <w:t xml:space="preserve">31</w:t>
      </w:r>
      <w:r>
        <w:rPr>
          <w:b/>
          <w:bCs/>
        </w:rPr>
        <w:t xml:space="preserve">你的手不要只为领取才伸开，</w:t>
      </w:r>
      <w:r>
        <w:br/>
      </w:r>
      <w:r>
        <w:rPr>
          <w:b/>
          <w:bCs/>
        </w:rPr>
        <w:t xml:space="preserve">而在偿还时缩回。</w:t>
      </w:r>
    </w:p>
    <w:p>
      <w:pPr>
        <w:pStyle w:val="BodyText"/>
      </w:pPr>
      <w:r>
        <w:rPr>
          <w:b/>
          <w:bCs/>
        </w:rPr>
        <w:t xml:space="preserve">旧约：</w:t>
      </w:r>
      <w:r>
        <w:t xml:space="preserve">创 2:25；3:7；出 20:16；诗 51:6；119:160</w:t>
      </w:r>
      <w:r>
        <w:t xml:space="preserve"> </w:t>
      </w:r>
      <w:r>
        <w:rPr>
          <w:b/>
          <w:bCs/>
        </w:rPr>
        <w:t xml:space="preserve">新约：</w:t>
      </w:r>
      <w:r>
        <w:t xml:space="preserve">太 5:33–37；约 8:32；14:6；17:17–19；帖后 2:9–13</w:t>
      </w:r>
      <w:r>
        <w:t xml:space="preserve"> </w:t>
      </w:r>
      <w:r>
        <w:rPr>
          <w:b/>
          <w:bCs/>
        </w:rPr>
        <w:t xml:space="preserve">天主教教理：</w:t>
      </w:r>
      <w:r>
        <w:t xml:space="preserve">不可作假见证，2464–513</w:t>
      </w:r>
    </w:p>
    <w:p>
      <w:pPr>
        <w:pStyle w:val="BodyText"/>
      </w:pPr>
      <w:r>
        <w:rPr>
          <w:b/>
          <w:bCs/>
        </w:rPr>
        <w:t xml:space="preserve">[4:20]</w:t>
      </w:r>
    </w:p>
    <w:p>
      <w:pPr>
        <w:pStyle w:val="BodyText"/>
      </w:pPr>
      <w:r>
        <w:t xml:space="preserve">智慧或缺乏智慧都会从言语中显露出来。我们说什么、何时说以及如何说，都充分显明我们是什么样的人。本·西拉解释智慧、言语、罪与羞愧之间的联系。首先，要</w:t>
      </w:r>
      <w:r>
        <w:rPr>
          <w:b/>
          <w:bCs/>
        </w:rPr>
        <w:t xml:space="preserve">爱惜光阴</w:t>
      </w:r>
      <w:r>
        <w:t xml:space="preserve">，说话前应留意自己的处境。「沉默有时，说话有时」（传 3:7）。人必须</w:t>
      </w:r>
      <w:r>
        <w:rPr>
          <w:b/>
          <w:bCs/>
        </w:rPr>
        <w:t xml:space="preserve">谨避邪恶</w:t>
      </w:r>
      <w:r>
        <w:t xml:space="preserve">；这很可能主要是警告人不要</w:t>
      </w:r>
      <w:r>
        <w:rPr>
          <w:i/>
          <w:iCs/>
        </w:rPr>
        <w:t xml:space="preserve">行</w:t>
      </w:r>
      <w:r>
        <w:t xml:space="preserve">恶，而非提防恶人，因为人正是因犯罪而使自己</w:t>
      </w:r>
      <w:r>
        <w:rPr>
          <w:b/>
          <w:bCs/>
        </w:rPr>
        <w:t xml:space="preserve">问心有愧</w:t>
      </w:r>
      <w:r>
        <w:t xml:space="preserve">，羞愧乃是罪的后果（创 2:25；3:7）。羞愧可以指人在神面前个人的罪咎感，但也常与公共声誉受损有关，表现为蒙羞、受辱或被社会排斥（诗 31:17；35:26）。</w:t>
      </w:r>
    </w:p>
    <w:p>
      <w:pPr>
        <w:pStyle w:val="BodyText"/>
      </w:pPr>
      <w:r>
        <w:rPr>
          <w:b/>
          <w:bCs/>
        </w:rPr>
        <w:t xml:space="preserve">[4:21]</w:t>
      </w:r>
    </w:p>
    <w:p>
      <w:pPr>
        <w:pStyle w:val="BodyText"/>
      </w:pPr>
      <w:r>
        <w:t xml:space="preserve">不过，本·西拉并不把羞愧视为绝对的恶，而是区分「坏的羞愧」与「好的羞愧」。「坏的羞愧」是</w:t>
      </w:r>
      <w:r>
        <w:rPr>
          <w:b/>
          <w:bCs/>
        </w:rPr>
        <w:t xml:space="preserve">带来罪恶的羞愧</w:t>
      </w:r>
      <w:r>
        <w:t xml:space="preserve">。事实上，罪与羞愧经常陷入恶性循环：罪不仅会造成羞愧，强烈的羞愧感也会使人陷入绝望的漩涡，堵塞悔改之路，导致更多的罪。「坏的羞愧」也可以指以践行信仰、讲述真理或坚持正义为耻。然而，也有一种</w:t>
      </w:r>
      <w:r>
        <w:rPr>
          <w:b/>
          <w:bCs/>
        </w:rPr>
        <w:t xml:space="preserve">羞愧却带来光荣和恩宠</w:t>
      </w:r>
      <w:r>
        <w:t xml:space="preserve">；这种「好的羞愧」可以指以犯罪为耻，这是根植于敬畏上主、引向悔改和归正的态度（4:26）。简言之，「坏的羞愧」是以良善真实之事为耻；「好的羞愧」则是以邪恶虚假之事为耻。因此，我们把缺乏「好的羞愧」、行恶而不知羞耻的人称为「无耻之人」（41:14–42:8）。</w:t>
      </w:r>
    </w:p>
    <w:p>
      <w:pPr>
        <w:pStyle w:val="BodyText"/>
      </w:pPr>
      <w:r>
        <w:rPr>
          <w:b/>
          <w:bCs/>
        </w:rPr>
        <w:t xml:space="preserve">[4:22]</w:t>
      </w:r>
    </w:p>
    <w:p>
      <w:pPr>
        <w:pStyle w:val="BodyText"/>
      </w:pPr>
      <w:r>
        <w:rPr>
          <w:b/>
          <w:bCs/>
        </w:rPr>
        <w:t xml:space="preserve">不要偏袒</w:t>
      </w:r>
      <w:r>
        <w:t xml:space="preserve">或徇私的命令表明，这也是一种可耻的行为，是违背真理的罪。神是公正无私的审判者（德 35:16；申 10:17），他也呼召自己的子民秉公行事（利 19:15；诗 82:2；箴 18:5；德 42:1）。徇私会造成</w:t>
      </w:r>
      <w:r>
        <w:rPr>
          <w:b/>
          <w:bCs/>
        </w:rPr>
        <w:t xml:space="preserve">伤害</w:t>
      </w:r>
      <w:r>
        <w:t xml:space="preserve">，不仅伤害受歧视的人，更会伤害因不义地</w:t>
      </w:r>
      <w:r>
        <w:rPr>
          <w:b/>
          <w:bCs/>
        </w:rPr>
        <w:t xml:space="preserve">屈从</w:t>
      </w:r>
      <w:r>
        <w:t xml:space="preserve">他人而犯罪的人，因为这最终会导致他</w:t>
      </w:r>
      <w:r>
        <w:rPr>
          <w:b/>
          <w:bCs/>
        </w:rPr>
        <w:t xml:space="preserve">败亡</w:t>
      </w:r>
      <w:r>
        <w:t xml:space="preserve">。</w:t>
      </w:r>
    </w:p>
    <w:p>
      <w:pPr>
        <w:pStyle w:val="BodyText"/>
      </w:pPr>
      <w:r>
        <w:rPr>
          <w:b/>
          <w:bCs/>
        </w:rPr>
        <w:t xml:space="preserve">[4:23–24]</w:t>
      </w:r>
    </w:p>
    <w:p>
      <w:pPr>
        <w:pStyle w:val="BodyText"/>
      </w:pPr>
      <w:r>
        <w:t xml:space="preserve">沉默是金，却并非永远如此。在某些情况下，智者</w:t>
      </w:r>
      <w:r>
        <w:rPr>
          <w:b/>
          <w:bCs/>
        </w:rPr>
        <w:t xml:space="preserve">不要闭口无言</w:t>
      </w:r>
      <w:r>
        <w:t xml:space="preserve">，尤其是在众人需要其智慧的</w:t>
      </w:r>
      <w:r>
        <w:rPr>
          <w:b/>
          <w:bCs/>
        </w:rPr>
        <w:t xml:space="preserve">关键时刻</w:t>
      </w:r>
      <w:r>
        <w:t xml:space="preserve">，无论他们是否乐意听取。智者不可出于虚假的谦逊而</w:t>
      </w:r>
      <w:r>
        <w:rPr>
          <w:b/>
          <w:bCs/>
        </w:rPr>
        <w:t xml:space="preserve">隐藏自己的智慧</w:t>
      </w:r>
      <w:r>
        <w:t xml:space="preserve">，因为神赐给他们智慧，是要他们帮助并造就他人。因此，智者必须在适当的时候发言，教导、劝告、勉励或规劝人，始终捍卫正义和真理（4:9；箴 15:23；提后 4:2）。</w:t>
      </w:r>
      <w:r>
        <w:rPr>
          <w:b/>
          <w:bCs/>
        </w:rPr>
        <w:t xml:space="preserve">因为由言谈中，可以看出智慧</w:t>
      </w:r>
      <w:r>
        <w:t xml:space="preserve">，或说智慧借着「言语」（希腊文</w:t>
      </w:r>
      <w:r>
        <w:t xml:space="preserve"> </w:t>
      </w:r>
      <w:r>
        <w:rPr>
          <w:i/>
          <w:iCs/>
        </w:rPr>
        <w:t xml:space="preserve">logos</w:t>
      </w:r>
      <w:r>
        <w:t xml:space="preserve">）显明。仅仅正确行事还不够；智慧若要与他人分享，就必须借着人的语言传达。一切</w:t>
      </w:r>
      <w:r>
        <w:rPr>
          <w:b/>
          <w:bCs/>
        </w:rPr>
        <w:t xml:space="preserve">教养</w:t>
      </w:r>
      <w:r>
        <w:t xml:space="preserve">或「管教」（希腊文</w:t>
      </w:r>
      <w:r>
        <w:t xml:space="preserve"> </w:t>
      </w:r>
      <w:r>
        <w:rPr>
          <w:i/>
          <w:iCs/>
        </w:rPr>
        <w:t xml:space="preserve">paideia</w:t>
      </w:r>
      <w:r>
        <w:t xml:space="preserve">），都是借着</w:t>
      </w:r>
      <w:r>
        <w:rPr>
          <w:b/>
          <w:bCs/>
        </w:rPr>
        <w:t xml:space="preserve">舌头所说的话</w:t>
      </w:r>
      <w:r>
        <w:t xml:space="preserve">由老师传给学生。</w:t>
      </w:r>
    </w:p>
    <w:p>
      <w:pPr>
        <w:pStyle w:val="BodyText"/>
      </w:pPr>
      <w:r>
        <w:rPr>
          <w:b/>
          <w:bCs/>
        </w:rPr>
        <w:t xml:space="preserve">[4:25]</w:t>
      </w:r>
    </w:p>
    <w:p>
      <w:pPr>
        <w:pStyle w:val="BodyText"/>
      </w:pPr>
      <w:r>
        <w:rPr>
          <w:b/>
          <w:bCs/>
        </w:rPr>
        <w:t xml:space="preserve">绝不要出言反对真理</w:t>
      </w:r>
      <w:r>
        <w:t xml:space="preserve">，因为虚假既与智慧不相容，也与本为真理的神不相容（诗 119:160；约 14:6）。因此，按真理而行，是住在神面前并服侍智慧的必要条件（诗 15:1–2）；但你也要</w:t>
      </w:r>
      <w:r>
        <w:rPr>
          <w:b/>
          <w:bCs/>
        </w:rPr>
        <w:t xml:space="preserve">警醒自己的无知</w:t>
      </w:r>
      <w:r>
        <w:t xml:space="preserve">，不要轻率发言，免得后来证明自己的话是错的。敬畏上主的智者怀有谦卑，承认自己的知识总是有限的。</w:t>
      </w:r>
    </w:p>
    <w:p>
      <w:pPr>
        <w:pStyle w:val="BodyText"/>
      </w:pPr>
      <w:r>
        <w:rPr>
          <w:b/>
          <w:bCs/>
        </w:rPr>
        <w:t xml:space="preserve">[4:26]</w:t>
      </w:r>
    </w:p>
    <w:p>
      <w:pPr>
        <w:pStyle w:val="BodyText"/>
      </w:pPr>
      <w:r>
        <w:rPr>
          <w:b/>
          <w:bCs/>
        </w:rPr>
        <w:t xml:space="preserve">不要耻于承认你的罪过</w:t>
      </w:r>
      <w:r>
        <w:t xml:space="preserve">，按照希伯来文本，也可译为「悔改自己的罪孽」（利 5:5；民 5:7）。羞于承认自己的罪，是一种「坏的羞愧」（4:21）。这种不情愿绝非谦卑，反而显出骄傲与绝望相结合的状态；这两种极其严重的罪会阻塞人与神和好的道路。相反，智者会谦卑而及时地承认自己的罪。</w:t>
      </w:r>
      <w:r>
        <w:rPr>
          <w:b/>
          <w:bCs/>
        </w:rPr>
        <w:t xml:space="preserve">不要阻止下流的河水</w:t>
      </w:r>
      <w:r>
        <w:t xml:space="preserve">这一比喻性的命令，或许表明企图向神隐藏自己的罪，就像试图阻挡河水一样徒劳。</w:t>
      </w:r>
    </w:p>
    <w:p>
      <w:pPr>
        <w:pStyle w:val="BodyText"/>
      </w:pPr>
      <w:r>
        <w:rPr>
          <w:b/>
          <w:bCs/>
        </w:rPr>
        <w:t xml:space="preserve">[4:27–28]</w:t>
      </w:r>
    </w:p>
    <w:p>
      <w:pPr>
        <w:pStyle w:val="BodyText"/>
      </w:pPr>
      <w:r>
        <w:t xml:space="preserve">智者虽谦卑，却不会任人践踏。本·西拉劝勉他：</w:t>
      </w:r>
      <w:r>
        <w:rPr>
          <w:b/>
          <w:bCs/>
        </w:rPr>
        <w:t xml:space="preserve">不要屈服</w:t>
      </w:r>
      <w:r>
        <w:t xml:space="preserve">于糊涂人，希伯来文本作「不要使自己的灵魂俯伏在糊涂人面前」。他既不应让愚昧人辖制自己，也不应</w:t>
      </w:r>
      <w:r>
        <w:rPr>
          <w:b/>
          <w:bCs/>
        </w:rPr>
        <w:t xml:space="preserve">顾全权威者的脸面</w:t>
      </w:r>
      <w:r>
        <w:t xml:space="preserve">，对掌权者给予优待（雅 2:1）。本·西拉以最强烈的措辞主张讲述真理：智者应当</w:t>
      </w:r>
      <w:r>
        <w:rPr>
          <w:b/>
          <w:bCs/>
        </w:rPr>
        <w:t xml:space="preserve">至死为真理奋斗</w:t>
      </w:r>
      <w:r>
        <w:t xml:space="preserve">。这正是殉道者所作的见证，他们甘愿为真理献出生命。对本·西拉同时代的人而言，这意味着即使希腊化压力日益加剧，也要捍卫犹太信仰。许多犹太人很快便会在安条克四世·伊皮法尼的迫害下殉道（玛下 6:18–7:42），并由此引发犹太人反抗希腊人的马加比起义。然而，即使身处如此危急的境况，本·西拉仍鼓励读者不要害怕，因为他们若为真理奋斗，</w:t>
      </w:r>
      <w:r>
        <w:rPr>
          <w:b/>
          <w:bCs/>
        </w:rPr>
        <w:t xml:space="preserve">上主神必要为他们作战</w:t>
      </w:r>
      <w:r>
        <w:t xml:space="preserve">（参见出 14:14）。</w:t>
      </w:r>
    </w:p>
    <w:p>
      <w:pPr>
        <w:pStyle w:val="BodyText"/>
      </w:pPr>
      <w:r>
        <w:rPr>
          <w:b/>
          <w:bCs/>
        </w:rPr>
        <w:t xml:space="preserve">[4:29–30]</w:t>
      </w:r>
    </w:p>
    <w:p>
      <w:pPr>
        <w:pStyle w:val="BodyText"/>
      </w:pPr>
      <w:r>
        <w:t xml:space="preserve">智者若常有义务发言（4:23–24），就不可在</w:t>
      </w:r>
      <w:r>
        <w:rPr>
          <w:b/>
          <w:bCs/>
        </w:rPr>
        <w:t xml:space="preserve">言语</w:t>
      </w:r>
      <w:r>
        <w:t xml:space="preserve">上</w:t>
      </w:r>
      <w:r>
        <w:rPr>
          <w:b/>
          <w:bCs/>
        </w:rPr>
        <w:t xml:space="preserve">轻率</w:t>
      </w:r>
      <w:r>
        <w:t xml:space="preserve">或夸张，一面冒失发言，一面却在</w:t>
      </w:r>
      <w:r>
        <w:rPr>
          <w:b/>
          <w:bCs/>
        </w:rPr>
        <w:t xml:space="preserve">行动</w:t>
      </w:r>
      <w:r>
        <w:t xml:space="preserve">上</w:t>
      </w:r>
      <w:r>
        <w:rPr>
          <w:b/>
          <w:bCs/>
        </w:rPr>
        <w:t xml:space="preserve">怠慢</w:t>
      </w:r>
      <w:r>
        <w:t xml:space="preserve">疏忽。与其快快说话、迟迟行动，不如慢慢地说、迅速地做；行动胜于言辞（雅 1:19–25）。本·西拉继续论述言语，转而谈及专横跋扈的人：他在</w:t>
      </w:r>
      <w:r>
        <w:rPr>
          <w:b/>
          <w:bCs/>
        </w:rPr>
        <w:t xml:space="preserve">家中如同狮子</w:t>
      </w:r>
      <w:r>
        <w:t xml:space="preserve">，向妻子儿女咆哮，又对</w:t>
      </w:r>
      <w:r>
        <w:rPr>
          <w:b/>
          <w:bCs/>
        </w:rPr>
        <w:t xml:space="preserve">仆役吹毛求疵</w:t>
      </w:r>
      <w:r>
        <w:t xml:space="preserve">，对他们满腹猜疑，动辄批评和压迫他们。这种行为违背了智者所必须具备的温柔（3:17–20）。</w:t>
      </w:r>
    </w:p>
    <w:p>
      <w:pPr>
        <w:pStyle w:val="BodyText"/>
      </w:pPr>
      <w:r>
        <w:rPr>
          <w:b/>
          <w:bCs/>
        </w:rPr>
        <w:t xml:space="preserve">[4:31]</w:t>
      </w:r>
      <w:r>
        <w:t xml:space="preserve"> </w:t>
      </w:r>
      <w:r>
        <w:t xml:space="preserve">本节论及贪财和贪婪，恰当地过渡到下一部分有关妄自尊大与傲慢的论述。它警告读者，不可只在</w:t>
      </w:r>
      <w:r>
        <w:rPr>
          <w:b/>
          <w:bCs/>
        </w:rPr>
        <w:t xml:space="preserve">领取</w:t>
      </w:r>
      <w:r>
        <w:t xml:space="preserve">钱财或其他好处时伸手，到了</w:t>
      </w:r>
      <w:r>
        <w:rPr>
          <w:b/>
          <w:bCs/>
        </w:rPr>
        <w:t xml:space="preserve">偿还</w:t>
      </w:r>
      <w:r>
        <w:t xml:space="preserve">时却把手缩回。贪财与愚昧形影相随，慷慨则是智者的标志（4:1–10；徒 20:35）。</w:t>
      </w:r>
    </w:p>
    <w:bookmarkStart w:id="124" w:name="反思与应用42031"/>
    <w:p>
      <w:pPr>
        <w:pStyle w:val="Heading5"/>
      </w:pPr>
      <w:r>
        <w:t xml:space="preserve">反思与应用（4:20–31）</w:t>
      </w:r>
    </w:p>
    <w:p>
      <w:pPr>
        <w:pStyle w:val="FirstParagraph"/>
      </w:pPr>
      <w:r>
        <w:t xml:space="preserve">本·西拉强有力的劝勉「绝不要出言反对真理」（4:25），在我们这个充斥后现代主义、相对主义和「假新闻」、对真理极度怀疑的时代，听来与主流文化格格不入。许多人仍在重复彼拉多那个关乎存在的问题：「真理是什么呢？」（约 18:38）回答这个问题并不需要撰写一篇哲学论文。为真理作见证的最佳方式，是按真理生活。神既是真理，他的子民就蒙召活在真理中（天主教教理2465），使自己「在行为上真实，在言语上诚实，并提防口是心非、虚伪掩饰和假冒为善」（天主教教理2468）。按真理生活并非可有可无，因为</w:t>
      </w:r>
      <w:r>
        <w:rPr>
          <w:vertAlign w:val="superscript"/>
        </w:rPr>
        <w:t xml:space="preserve">†</w:t>
      </w:r>
      <w:r>
        <w:t xml:space="preserve">十诫规定：「不可做假见证陷害你的邻舍。」（出 20:16）所谓善意的谎言很容易导致更大的欺骗。人若不遏制并弃绝谎言，说谎的人就会变成骗子，而骗子往往会开始相信自己的谎言。一个充斥谎言的社会既无法正常运作，也无法长久生存。圣保罗指出，不敬虔和邪恶的显著标志，就是</w:t>
      </w:r>
      <w:r>
        <w:rPr>
          <w:i/>
          <w:iCs/>
        </w:rPr>
        <w:t xml:space="preserve">以不义压制关于神的真理</w:t>
      </w:r>
      <w:r>
        <w:t xml:space="preserve">，并</w:t>
      </w:r>
      <w:r>
        <w:rPr>
          <w:i/>
          <w:iCs/>
        </w:rPr>
        <w:t xml:space="preserve">将神的真实变为虚谎</w:t>
      </w:r>
      <w:r>
        <w:t xml:space="preserve">（罗 1:18、25）。终极的谎言——否认神的护理，单单倚靠人的智慧——会导致卑劣的情欲和邪僻的心、不当的行为，并最终导致死亡（罗 1:26–32）。因此，智慧的门徒更应经常省察良心，确保自己以诚实、真挚和真实的方式生活。</w:t>
      </w:r>
    </w:p>
    <w:bookmarkEnd w:id="124"/>
    <w:bookmarkEnd w:id="125"/>
    <w:bookmarkStart w:id="129" w:name="ii.c.-提防妄望欺诈言语与放纵不羁的情欲5164"/>
    <w:p>
      <w:pPr>
        <w:pStyle w:val="Heading4"/>
      </w:pPr>
      <w:r>
        <w:t xml:space="preserve">II.C. 提防妄望、欺诈言语与放纵不羁的情欲（5:1–6:4）</w:t>
      </w:r>
    </w:p>
    <w:p>
      <w:pPr>
        <w:pStyle w:val="FirstParagraph"/>
      </w:pPr>
      <w:r>
        <w:rPr>
          <w:vertAlign w:val="superscript"/>
        </w:rPr>
        <w:t xml:space="preserve">1</w:t>
      </w:r>
      <w:r>
        <w:rPr>
          <w:b/>
          <w:bCs/>
        </w:rPr>
        <w:t xml:space="preserve">不要把心寄托在财富上，</w:t>
      </w:r>
      <w:r>
        <w:br/>
      </w:r>
      <w:r>
        <w:rPr>
          <w:b/>
          <w:bCs/>
        </w:rPr>
        <w:t xml:space="preserve">也不要说：「我已有足够。」</w:t>
      </w:r>
      <w:r>
        <w:br/>
      </w:r>
      <w:r>
        <w:rPr>
          <w:vertAlign w:val="superscript"/>
        </w:rPr>
        <w:t xml:space="preserve">2</w:t>
      </w:r>
      <w:r>
        <w:rPr>
          <w:b/>
          <w:bCs/>
        </w:rPr>
        <w:t xml:space="preserve">不要顺从自己的偏情和力量，</w:t>
      </w:r>
      <w:r>
        <w:br/>
      </w:r>
      <w:r>
        <w:rPr>
          <w:b/>
          <w:bCs/>
        </w:rPr>
        <w:t xml:space="preserve">随心中的欲望而行。</w:t>
      </w:r>
      <w:r>
        <w:br/>
      </w:r>
      <w:r>
        <w:rPr>
          <w:vertAlign w:val="superscript"/>
        </w:rPr>
        <w:t xml:space="preserve">3</w:t>
      </w:r>
      <w:r>
        <w:t xml:space="preserve">不要说：「谁能辖制我？」</w:t>
      </w:r>
      <w:r>
        <w:br/>
      </w:r>
      <w:r>
        <w:rPr>
          <w:i/>
          <w:iCs/>
        </w:rPr>
        <w:t xml:space="preserve">或说：「谁能因我的行为使我屈服？」</w:t>
      </w:r>
      <w:r>
        <w:br/>
      </w:r>
      <w:r>
        <w:t xml:space="preserve">因为神必惩罚你。</w:t>
      </w:r>
    </w:p>
    <w:p>
      <w:pPr>
        <w:pStyle w:val="BodyText"/>
      </w:pPr>
      <w:r>
        <w:rPr>
          <w:vertAlign w:val="superscript"/>
        </w:rPr>
        <w:t xml:space="preserve">4</w:t>
      </w:r>
      <w:r>
        <w:t xml:space="preserve">不要说：「我犯了罪，又有什么事临到我呢？」</w:t>
      </w:r>
      <w:r>
        <w:br/>
      </w:r>
      <w:r>
        <w:t xml:space="preserve">因为至高者不轻易发怒。</w:t>
      </w:r>
      <w:r>
        <w:br/>
      </w:r>
      <w:r>
        <w:rPr>
          <w:vertAlign w:val="superscript"/>
        </w:rPr>
        <w:t xml:space="preserve">5</w:t>
      </w:r>
      <w:r>
        <w:t xml:space="preserve">不要过于确信罪能得到补赎，</w:t>
      </w:r>
      <w:r>
        <w:br/>
      </w:r>
      <w:r>
        <w:t xml:space="preserve">以致罪上加罪。</w:t>
      </w:r>
      <w:r>
        <w:br/>
      </w:r>
      <w:r>
        <w:rPr>
          <w:vertAlign w:val="superscript"/>
        </w:rPr>
        <w:t xml:space="preserve">6</w:t>
      </w:r>
      <w:r>
        <w:t xml:space="preserve">不要说：「他的怜悯宽大，</w:t>
      </w:r>
      <w:r>
        <w:br/>
      </w:r>
      <w:r>
        <w:t xml:space="preserve">我纵有许多罪过，他也必赦免。」</w:t>
      </w:r>
      <w:r>
        <w:br/>
      </w:r>
      <w:r>
        <w:t xml:space="preserve">因为怜悯与烈怒都在于他，</w:t>
      </w:r>
      <w:r>
        <w:br/>
      </w:r>
      <w:r>
        <w:t xml:space="preserve">他的愤怒必临到罪人身上。</w:t>
      </w:r>
      <w:r>
        <w:br/>
      </w:r>
      <w:r>
        <w:rPr>
          <w:vertAlign w:val="superscript"/>
        </w:rPr>
        <w:t xml:space="preserve">7</w:t>
      </w:r>
      <w:r>
        <w:t xml:space="preserve">不要迟延归向上主，</w:t>
      </w:r>
      <w:r>
        <w:br/>
      </w:r>
      <w:r>
        <w:t xml:space="preserve">也不要一天一天地拖延；</w:t>
      </w:r>
      <w:r>
        <w:br/>
      </w:r>
      <w:r>
        <w:t xml:space="preserve">因为上主的烈怒必突然发作，</w:t>
      </w:r>
      <w:r>
        <w:br/>
      </w:r>
      <w:r>
        <w:t xml:space="preserve">在惩罚之时，你必灭亡。</w:t>
      </w:r>
    </w:p>
    <w:p>
      <w:pPr>
        <w:pStyle w:val="BodyText"/>
      </w:pPr>
      <w:r>
        <w:rPr>
          <w:vertAlign w:val="superscript"/>
        </w:rPr>
        <w:t xml:space="preserve">8</w:t>
      </w:r>
      <w:r>
        <w:t xml:space="preserve">不要依靠不义之财，</w:t>
      </w:r>
      <w:r>
        <w:br/>
      </w:r>
      <w:r>
        <w:t xml:space="preserve">因为在灾难之日，它对你毫无益处。</w:t>
      </w:r>
      <w:r>
        <w:br/>
      </w:r>
      <w:r>
        <w:rPr>
          <w:vertAlign w:val="superscript"/>
        </w:rPr>
        <w:t xml:space="preserve">9</w:t>
      </w:r>
      <w:r>
        <w:t xml:space="preserve">不可随风簸扬，</w:t>
      </w:r>
      <w:r>
        <w:br/>
      </w:r>
      <w:r>
        <w:t xml:space="preserve">也不可见路就走：</w:t>
      </w:r>
      <w:r>
        <w:br/>
      </w:r>
      <w:r>
        <w:t xml:space="preserve">一口两舌的罪人才会如此。</w:t>
      </w:r>
      <w:r>
        <w:br/>
      </w:r>
      <w:r>
        <w:rPr>
          <w:vertAlign w:val="superscript"/>
        </w:rPr>
        <w:t xml:space="preserve">10</w:t>
      </w:r>
      <w:r>
        <w:t xml:space="preserve">你的见解要坚定，</w:t>
      </w:r>
      <w:r>
        <w:br/>
      </w:r>
      <w:r>
        <w:t xml:space="preserve">你的言语要前后一致。</w:t>
      </w:r>
      <w:r>
        <w:br/>
      </w:r>
      <w:r>
        <w:rPr>
          <w:vertAlign w:val="superscript"/>
        </w:rPr>
        <w:t xml:space="preserve">11</w:t>
      </w:r>
      <w:r>
        <w:t xml:space="preserve">听话要快，</w:t>
      </w:r>
      <w:r>
        <w:br/>
      </w:r>
      <w:r>
        <w:t xml:space="preserve">回答要慎重。</w:t>
      </w:r>
      <w:r>
        <w:br/>
      </w:r>
      <w:r>
        <w:rPr>
          <w:vertAlign w:val="superscript"/>
        </w:rPr>
        <w:t xml:space="preserve">12</w:t>
      </w:r>
      <w:r>
        <w:t xml:space="preserve">你若有所知，就回答你的邻舍；</w:t>
      </w:r>
      <w:r>
        <w:br/>
      </w:r>
      <w:r>
        <w:t xml:space="preserve">否则，就应把手按在口上。</w:t>
      </w:r>
      <w:r>
        <w:br/>
      </w:r>
      <w:r>
        <w:rPr>
          <w:vertAlign w:val="superscript"/>
        </w:rPr>
        <w:t xml:space="preserve">13</w:t>
      </w:r>
      <w:r>
        <w:t xml:space="preserve">光荣与羞辱都来自言语，</w:t>
      </w:r>
      <w:r>
        <w:br/>
      </w:r>
      <w:r>
        <w:t xml:space="preserve">人的舌头能使自己败亡。</w:t>
      </w:r>
    </w:p>
    <w:p>
      <w:pPr>
        <w:pStyle w:val="BodyText"/>
      </w:pPr>
      <w:r>
        <w:rPr>
          <w:vertAlign w:val="superscript"/>
        </w:rPr>
        <w:t xml:space="preserve">14</w:t>
      </w:r>
      <w:r>
        <w:t xml:space="preserve">不要让人称你为诽谤者，</w:t>
      </w:r>
      <w:r>
        <w:br/>
      </w:r>
      <w:r>
        <w:t xml:space="preserve">也不要用舌头设伏害人；</w:t>
      </w:r>
      <w:r>
        <w:br/>
      </w:r>
      <w:r>
        <w:t xml:space="preserve">因为盗贼必蒙受羞辱，</w:t>
      </w:r>
    </w:p>
    <w:p>
      <w:pPr>
        <w:pStyle w:val="BodyText"/>
      </w:pPr>
      <w:r>
        <w:t xml:space="preserve">一口两舌的人必受严厉谴责。</w:t>
      </w:r>
      <w:r>
        <w:br/>
      </w:r>
      <w:r>
        <w:rPr>
          <w:vertAlign w:val="superscript"/>
        </w:rPr>
        <w:t xml:space="preserve">15</w:t>
      </w:r>
      <w:r>
        <w:t xml:space="preserve">无论大事小事，都不要行错，</w:t>
      </w:r>
      <w:r>
        <w:br/>
      </w:r>
      <w:r>
        <w:t xml:space="preserve">也不要由朋友变成仇敌；</w:t>
      </w:r>
      <w:r>
        <w:br/>
      </w:r>
      <w:r>
        <w:rPr>
          <w:vertAlign w:val="superscript"/>
        </w:rPr>
        <w:t xml:space="preserve">6:1</w:t>
      </w:r>
      <w:r>
        <w:t xml:space="preserve">因为恶名会带来羞辱和责斥：</w:t>
      </w:r>
      <w:r>
        <w:br/>
      </w:r>
      <w:r>
        <w:t xml:space="preserve">一口两舌的罪人正是如此。</w:t>
      </w:r>
    </w:p>
    <w:p>
      <w:pPr>
        <w:pStyle w:val="BodyText"/>
      </w:pPr>
      <w:r>
        <w:rPr>
          <w:vertAlign w:val="superscript"/>
        </w:rPr>
        <w:t xml:space="preserve">2</w:t>
      </w:r>
      <w:r>
        <w:t xml:space="preserve">不要听从自己灵魂的计谋而高抬自己，</w:t>
      </w:r>
      <w:r>
        <w:br/>
      </w:r>
      <w:r>
        <w:t xml:space="preserve">免得你的灵魂像公牛一样被撕碎。</w:t>
      </w:r>
      <w:r>
        <w:br/>
      </w:r>
      <w:r>
        <w:rPr>
          <w:vertAlign w:val="superscript"/>
        </w:rPr>
        <w:t xml:space="preserve">3</w:t>
      </w:r>
      <w:r>
        <w:t xml:space="preserve">你必吞吃自己的叶子，毁坏自己的果实，</w:t>
      </w:r>
      <w:r>
        <w:br/>
      </w:r>
      <w:r>
        <w:t xml:space="preserve">最终只剩下一棵枯树。</w:t>
      </w:r>
      <w:r>
        <w:br/>
      </w:r>
      <w:r>
        <w:rPr>
          <w:vertAlign w:val="superscript"/>
        </w:rPr>
        <w:t xml:space="preserve">4</w:t>
      </w:r>
      <w:r>
        <w:t xml:space="preserve">邪恶的灵魂必毁灭怀有它的人，</w:t>
      </w:r>
      <w:r>
        <w:br/>
      </w:r>
      <w:r>
        <w:t xml:space="preserve">使他成为仇敌的笑柄。</w:t>
      </w:r>
    </w:p>
    <w:p>
      <w:pPr>
        <w:pStyle w:val="BodyText"/>
      </w:pPr>
      <w:r>
        <w:rPr>
          <w:b/>
          <w:bCs/>
        </w:rPr>
        <w:t xml:space="preserve">旧约：</w:t>
      </w:r>
      <w:r>
        <w:t xml:space="preserve">箴 3:5–6；12:18；18:21</w:t>
      </w:r>
    </w:p>
    <w:p>
      <w:pPr>
        <w:pStyle w:val="BodyText"/>
      </w:pPr>
      <w:r>
        <w:rPr>
          <w:b/>
          <w:bCs/>
        </w:rPr>
        <w:t xml:space="preserve">新约：</w:t>
      </w:r>
      <w:r>
        <w:t xml:space="preserve">太 12:37；雅 1:19；3:2–10</w:t>
      </w:r>
    </w:p>
    <w:p>
      <w:pPr>
        <w:pStyle w:val="BodyText"/>
      </w:pPr>
      <w:r>
        <w:rPr>
          <w:b/>
          <w:bCs/>
        </w:rPr>
        <w:t xml:space="preserve">天主教教理：</w:t>
      </w:r>
      <w:r>
        <w:t xml:space="preserve">妄望，2091–92；违背真理的罪，2475–87；贪财，2536</w:t>
      </w:r>
    </w:p>
    <w:p>
      <w:pPr>
        <w:pStyle w:val="BodyText"/>
      </w:pPr>
      <w:r>
        <w:rPr>
          <w:b/>
          <w:bCs/>
        </w:rPr>
        <w:t xml:space="preserve">[5:1–2]</w:t>
      </w:r>
    </w:p>
    <w:p>
      <w:pPr>
        <w:pStyle w:val="BodyText"/>
      </w:pPr>
      <w:r>
        <w:t xml:space="preserve">本·西拉继续警告人提防贪婪，现在又以八项禁令警戒妄望之罪（5:1–8）。贪财与妄望之间的联系显而易见：把</w:t>
      </w:r>
      <w:r>
        <w:rPr>
          <w:b/>
          <w:bCs/>
        </w:rPr>
        <w:t xml:space="preserve">心寄托在财富上</w:t>
      </w:r>
      <w:r>
        <w:t xml:space="preserve">的人，试图达到自给自足、独立于神的状态。贪财的人说：「我的物质财富</w:t>
      </w:r>
      <w:r>
        <w:rPr>
          <w:b/>
          <w:bCs/>
        </w:rPr>
        <w:t xml:space="preserve">已经足够</w:t>
      </w:r>
      <w:r>
        <w:t xml:space="preserve">」，其言外之意就是：「我不需要神，也不需要他的供应。」因此，圣经经常警告人不可贪爱钱财，毫不令人意外（诗 52:7；太 6:24；路 12:15；提前 6:17）。「顺从</w:t>
      </w:r>
      <w:r>
        <w:rPr>
          <w:b/>
          <w:bCs/>
        </w:rPr>
        <w:t xml:space="preserve">自己的偏情和力量，随心中的欲望而行</w:t>
      </w:r>
      <w:r>
        <w:t xml:space="preserve">」听来很像许多毕业典礼演讲者所给的建议，本·西拉却拒绝这种主张。人若不受智慧和其他德行引导而随从自己的「内心」，往往不过是受情绪和本能驱使，必然招致灾祸。</w:t>
      </w:r>
      <w:r>
        <w:rPr>
          <w:vertAlign w:val="superscript"/>
        </w:rPr>
        <w:t xml:space="preserve">†</w:t>
      </w:r>
      <w:r>
        <w:t xml:space="preserve">妥拉明确警告人，</w:t>
      </w:r>
      <w:r>
        <w:rPr>
          <w:i/>
          <w:iCs/>
        </w:rPr>
        <w:t xml:space="preserve">不要</w:t>
      </w:r>
      <w:r>
        <w:t xml:space="preserve">「随从自己内心和眼目的情欲而跟着行淫」（民 15:39；比较箴 3:5–6）。</w:t>
      </w:r>
    </w:p>
    <w:p>
      <w:pPr>
        <w:pStyle w:val="BodyText"/>
      </w:pPr>
      <w:r>
        <w:rPr>
          <w:b/>
          <w:bCs/>
        </w:rPr>
        <w:t xml:space="preserve">[5:3–4]</w:t>
      </w:r>
    </w:p>
    <w:p>
      <w:pPr>
        <w:pStyle w:val="BodyText"/>
      </w:pPr>
      <w:r>
        <w:t xml:space="preserve">本·西拉提出两个反问：</w:t>
      </w:r>
      <w:r>
        <w:rPr>
          <w:b/>
          <w:bCs/>
        </w:rPr>
        <w:t xml:space="preserve">谁能辖制我？</w:t>
      </w:r>
      <w:r>
        <w:t xml:space="preserve">（即「我自己作主」），以及</w:t>
      </w:r>
      <w:r>
        <w:rPr>
          <w:i/>
          <w:iCs/>
        </w:rPr>
        <w:t xml:space="preserve">谁能因我的行为使我屈服？</w:t>
      </w:r>
      <w:r>
        <w:t xml:space="preserve">（</w:t>
      </w:r>
      <w:r>
        <w:rPr>
          <w:vertAlign w:val="superscript"/>
        </w:rPr>
        <w:t xml:space="preserve">†</w:t>
      </w:r>
      <w:r>
        <w:t xml:space="preserve">武加大译本）（即「谁也不能吩咐我做什么」）。这些问题表现出一种傲慢：这样的人以为自己不必向任何人负责，甚至不必向神负责。然而，</w:t>
      </w:r>
      <w:r>
        <w:rPr>
          <w:b/>
          <w:bCs/>
        </w:rPr>
        <w:t xml:space="preserve">神</w:t>
      </w:r>
      <w:r>
        <w:t xml:space="preserve">仍然统管恶人，并必在适当的时候</w:t>
      </w:r>
      <w:r>
        <w:rPr>
          <w:b/>
          <w:bCs/>
        </w:rPr>
        <w:t xml:space="preserve">惩罚</w:t>
      </w:r>
      <w:r>
        <w:t xml:space="preserve">他们（16:17–23）。妄望的人说：</w:t>
      </w:r>
      <w:r>
        <w:rPr>
          <w:b/>
          <w:bCs/>
        </w:rPr>
        <w:t xml:space="preserve">「我犯了罪，又有什么事临到我呢？」</w:t>
      </w:r>
      <w:r>
        <w:t xml:space="preserve">他以为自己可以犯罪而不受惩罚，安然脱身，因为至高者神</w:t>
      </w:r>
      <w:r>
        <w:rPr>
          <w:b/>
          <w:bCs/>
        </w:rPr>
        <w:t xml:space="preserve">不轻易发怒</w:t>
      </w:r>
      <w:r>
        <w:t xml:space="preserve">（出 34:6；民 14:18），必会赦免他。然而，神必审判所有罪人（传 8:11–13）。</w:t>
      </w:r>
    </w:p>
    <w:p>
      <w:pPr>
        <w:pStyle w:val="BodyText"/>
      </w:pPr>
      <w:r>
        <w:rPr>
          <w:b/>
          <w:bCs/>
        </w:rPr>
        <w:t xml:space="preserve">[5:5–6]</w:t>
      </w:r>
    </w:p>
    <w:p>
      <w:pPr>
        <w:pStyle w:val="BodyText"/>
      </w:pPr>
      <w:r>
        <w:t xml:space="preserve">犹太人</w:t>
      </w:r>
      <w:r>
        <w:rPr>
          <w:b/>
          <w:bCs/>
        </w:rPr>
        <w:t xml:space="preserve">确信</w:t>
      </w:r>
      <w:r>
        <w:t xml:space="preserve">，献上血祭便能得到</w:t>
      </w:r>
      <w:r>
        <w:rPr>
          <w:b/>
          <w:bCs/>
        </w:rPr>
        <w:t xml:space="preserve">补赎</w:t>
      </w:r>
      <w:r>
        <w:t xml:space="preserve">和赦免（出 30:10）。然而，利未记所规定的祭物只能使人因</w:t>
      </w:r>
      <w:r>
        <w:rPr>
          <w:i/>
          <w:iCs/>
        </w:rPr>
        <w:t xml:space="preserve">无意中</w:t>
      </w:r>
      <w:r>
        <w:t xml:space="preserve">所犯的罪得到赦免（利 4:2、13、22、27；民 15:22–29）。人若</w:t>
      </w:r>
      <w:r>
        <w:rPr>
          <w:i/>
          <w:iCs/>
        </w:rPr>
        <w:t xml:space="preserve">故意</w:t>
      </w:r>
      <w:r>
        <w:t xml:space="preserve">或「擅敢」犯罪，其罪便无法补赎；这罪人「亵渎了耶和华」，必须「从百姓中剪除」（民 15:30–31）。因此，妄望地犯罪的人就是</w:t>
      </w:r>
      <w:r>
        <w:rPr>
          <w:b/>
          <w:bCs/>
        </w:rPr>
        <w:t xml:space="preserve">罪上加罪</w:t>
      </w:r>
      <w:r>
        <w:t xml:space="preserve">。有人夸口说，神「</w:t>
      </w:r>
      <w:r>
        <w:rPr>
          <w:b/>
          <w:bCs/>
        </w:rPr>
        <w:t xml:space="preserve">怜悯宽大，我纵有许多罪过，他也必赦免</w:t>
      </w:r>
      <w:r>
        <w:t xml:space="preserve">」，圣保罗或许会回答：「我们可以仍在罪中使恩典增多吗？绝对不可！」（罗 6:1–2）神既显明自己的</w:t>
      </w:r>
      <w:r>
        <w:rPr>
          <w:b/>
          <w:bCs/>
        </w:rPr>
        <w:t xml:space="preserve">怜悯，也显明自己的烈怒</w:t>
      </w:r>
      <w:r>
        <w:t xml:space="preserve">；前者临到悔改的人，后者临到不肯悔改的人，因为</w:t>
      </w:r>
      <w:r>
        <w:rPr>
          <w:b/>
          <w:bCs/>
        </w:rPr>
        <w:t xml:space="preserve">他的愤怒必临到罪人身上</w:t>
      </w:r>
      <w:r>
        <w:t xml:space="preserve">，这些人不断违犯他的律法，却自以为不会受罚（德 16:11；智 11:9；赛 60:10；罗 2:4–5）。认识神的怜悯，不应使我们妄望，而应引导我们悔改（罗 2:4）。</w:t>
      </w:r>
    </w:p>
    <w:p>
      <w:pPr>
        <w:pStyle w:val="BodyText"/>
      </w:pPr>
      <w:r>
        <w:rPr>
          <w:b/>
          <w:bCs/>
        </w:rPr>
        <w:t xml:space="preserve">[5:7–8]</w:t>
      </w:r>
    </w:p>
    <w:p>
      <w:pPr>
        <w:pStyle w:val="BodyText"/>
      </w:pPr>
      <w:r>
        <w:t xml:space="preserve">罪人更应当在真诚悔改中</w:t>
      </w:r>
      <w:r>
        <w:rPr>
          <w:b/>
          <w:bCs/>
        </w:rPr>
        <w:t xml:space="preserve">毫不迟延地归向上主</w:t>
      </w:r>
      <w:r>
        <w:t xml:space="preserve">。任何人都不应把悔改</w:t>
      </w:r>
      <w:r>
        <w:rPr>
          <w:b/>
          <w:bCs/>
        </w:rPr>
        <w:t xml:space="preserve">一天一天地拖延</w:t>
      </w:r>
      <w:r>
        <w:t xml:space="preserve">，因为没有人知道</w:t>
      </w:r>
      <w:r>
        <w:rPr>
          <w:b/>
          <w:bCs/>
        </w:rPr>
        <w:t xml:space="preserve">上主的烈怒</w:t>
      </w:r>
      <w:r>
        <w:t xml:space="preserve">何时会显明。对妄望的罪人而言，那将不是蒙怜悯的时候，而是他们</w:t>
      </w:r>
      <w:r>
        <w:rPr>
          <w:b/>
          <w:bCs/>
        </w:rPr>
        <w:t xml:space="preserve">灭亡</w:t>
      </w:r>
      <w:r>
        <w:t xml:space="preserve">的</w:t>
      </w:r>
      <w:r>
        <w:rPr>
          <w:b/>
          <w:bCs/>
        </w:rPr>
        <w:t xml:space="preserve">惩罚之时</w:t>
      </w:r>
      <w:r>
        <w:t xml:space="preserve">。本·西拉以</w:t>
      </w:r>
      <w:r>
        <w:rPr>
          <w:vertAlign w:val="superscript"/>
        </w:rPr>
        <w:t xml:space="preserve">†</w:t>
      </w:r>
      <w:r>
        <w:rPr>
          <w:i/>
          <w:iCs/>
        </w:rPr>
        <w:t xml:space="preserve">首尾呼应结构</w:t>
      </w:r>
      <w:r>
        <w:t xml:space="preserve">把本段结尾与开头（5:1）联系起来，在第8节再次论及妄想依靠钱财的问题，警告说，</w:t>
      </w:r>
      <w:r>
        <w:rPr>
          <w:b/>
          <w:bCs/>
        </w:rPr>
        <w:t xml:space="preserve">不义之财</w:t>
      </w:r>
      <w:r>
        <w:t xml:space="preserve">在</w:t>
      </w:r>
      <w:r>
        <w:rPr>
          <w:b/>
          <w:bCs/>
        </w:rPr>
        <w:t xml:space="preserve">灾难之日</w:t>
      </w:r>
      <w:r>
        <w:t xml:space="preserve">——即神的审判显明的「上主之日」——毫无益处（参见箴 10:2；11:4；结 7:19；太 6:19–21）。</w:t>
      </w:r>
    </w:p>
    <w:p>
      <w:pPr>
        <w:pStyle w:val="BodyText"/>
      </w:pPr>
      <w:r>
        <w:rPr>
          <w:b/>
          <w:bCs/>
        </w:rPr>
        <w:t xml:space="preserve">[5:9]</w:t>
      </w:r>
    </w:p>
    <w:p>
      <w:pPr>
        <w:pStyle w:val="BodyText"/>
      </w:pPr>
      <w:r>
        <w:t xml:space="preserve">本·西拉现在转而论述言语中的明智、正直和前后一致。他尤其厌恶言辞反复无常或口是心非的人。他警告读者</w:t>
      </w:r>
      <w:r>
        <w:rPr>
          <w:b/>
          <w:bCs/>
        </w:rPr>
        <w:t xml:space="preserve">不可随风簸扬</w:t>
      </w:r>
      <w:r>
        <w:t xml:space="preserve">：农夫簸扬谷物时，把谷物抛向微风，让糠秕被风吹走，可食用的谷粒则落回地面。若随不断变化的风向簸扬，糠秕就会重新落入谷物中，使先前的工作白费。同样，试图</w:t>
      </w:r>
      <w:r>
        <w:rPr>
          <w:b/>
          <w:bCs/>
        </w:rPr>
        <w:t xml:space="preserve">见路就走</w:t>
      </w:r>
      <w:r>
        <w:t xml:space="preserve">的人必一事无成，就像</w:t>
      </w:r>
      <w:r>
        <w:rPr>
          <w:b/>
          <w:bCs/>
        </w:rPr>
        <w:t xml:space="preserve">一口两舌的罪人</w:t>
      </w:r>
      <w:r>
        <w:t xml:space="preserve">企图以口是心非的话讨好所有人一样：他漫无目的地散布言语，无法取信于人。</w:t>
      </w:r>
    </w:p>
    <w:p>
      <w:pPr>
        <w:pStyle w:val="BodyText"/>
      </w:pPr>
      <w:r>
        <w:rPr>
          <w:b/>
          <w:bCs/>
        </w:rPr>
        <w:t xml:space="preserve">[5:10–11]</w:t>
      </w:r>
    </w:p>
    <w:p>
      <w:pPr>
        <w:pStyle w:val="BodyText"/>
      </w:pPr>
      <w:r>
        <w:t xml:space="preserve">我们的言语反映我们的思想。因此，言语正直的第一步，就是</w:t>
      </w:r>
      <w:r>
        <w:rPr>
          <w:b/>
          <w:bCs/>
        </w:rPr>
        <w:t xml:space="preserve">见解坚定</w:t>
      </w:r>
      <w:r>
        <w:t xml:space="preserve">，成为有坚定信念、能够明辨是非的人。</w:t>
      </w:r>
      <w:r>
        <w:rPr>
          <w:b/>
          <w:bCs/>
        </w:rPr>
        <w:t xml:space="preserve">你的言语要前后一致</w:t>
      </w:r>
      <w:r>
        <w:t xml:space="preserve">（直译为「你的话要成为一」），所说的话要可靠。</w:t>
      </w:r>
      <w:r>
        <w:rPr>
          <w:b/>
          <w:bCs/>
        </w:rPr>
        <w:t xml:space="preserve">听话要快</w:t>
      </w:r>
      <w:r>
        <w:t xml:space="preserve">，留心聆听他人所说的话；</w:t>
      </w:r>
      <w:r>
        <w:rPr>
          <w:b/>
          <w:bCs/>
        </w:rPr>
        <w:t xml:space="preserve">回答要慎重</w:t>
      </w:r>
      <w:r>
        <w:t xml:space="preserve">（直译为「以忍耐说出回答」），要有自律，不在思考清楚该说什么之前仓促作答（1:23–24；箴 18:13；雅 1:19）。</w:t>
      </w:r>
    </w:p>
    <w:p>
      <w:pPr>
        <w:pStyle w:val="BlockText"/>
      </w:pPr>
      <w:r>
        <w:rPr>
          <w:b/>
          <w:bCs/>
        </w:rPr>
        <w:t xml:space="preserve">不要因妄望而犯罪</w:t>
      </w:r>
      <w:r>
        <w:t xml:space="preserve"> </w:t>
      </w:r>
      <w:r>
        <w:t xml:space="preserve">犹太传统警告人，不可一面继续犯罪，一面妄想依靠神的怜悯：「人若说：『我要犯罪，然后悔改；再犯罪，再悔改。』他就不会得到悔改的机会。人若说：『我要犯罪，赎罪日会为我补赎。』那么赎罪日就不会为他补赎。」</w:t>
      </w:r>
      <w:r>
        <w:rPr>
          <w:rStyle w:val="FootnoteReference"/>
        </w:rPr>
        <w:footnoteReference w:id="126"/>
      </w:r>
      <w:r>
        <w:t xml:space="preserve"> </w:t>
      </w:r>
      <w:r>
        <w:t xml:space="preserve">基督教传统对此也有同样的看法。正如一位教父所说：「我们应当尽快悔改，因为我们越拖延悔改，死亡就越有机会把我们引向定罪，而非救恩。」</w:t>
      </w:r>
      <w:r>
        <w:rPr>
          <w:rStyle w:val="FootnoteReference"/>
        </w:rPr>
        <w:footnoteReference w:id="127"/>
      </w:r>
      <w:r>
        <w:t xml:space="preserve">用圣保罗的话说，</w:t>
      </w:r>
      <w:r>
        <w:rPr>
          <w:i/>
          <w:iCs/>
        </w:rPr>
        <w:t xml:space="preserve">现在</w:t>
      </w:r>
      <w:r>
        <w:t xml:space="preserve">正是拯救的日子，也是领受神恩典的日子（林后 6:1–2），因为「主的日子来到会像贼在夜间突然来到一样」（帖前 5:2）。</w:t>
      </w:r>
    </w:p>
    <w:p>
      <w:pPr>
        <w:pStyle w:val="FirstParagraph"/>
      </w:pPr>
      <w:r>
        <w:rPr>
          <w:b/>
          <w:bCs/>
        </w:rPr>
        <w:t xml:space="preserve">[5:12–13]</w:t>
      </w:r>
    </w:p>
    <w:p>
      <w:pPr>
        <w:pStyle w:val="BodyText"/>
      </w:pPr>
      <w:r>
        <w:t xml:space="preserve">别人说话时，要想想</w:t>
      </w:r>
      <w:r>
        <w:rPr>
          <w:b/>
          <w:bCs/>
        </w:rPr>
        <w:t xml:space="preserve">自己是否有所知</w:t>
      </w:r>
      <w:r>
        <w:t xml:space="preserve">，是否真有见识或智慧可以分享；若有，就应当</w:t>
      </w:r>
      <w:r>
        <w:rPr>
          <w:b/>
          <w:bCs/>
        </w:rPr>
        <w:t xml:space="preserve">回答你的邻舍</w:t>
      </w:r>
      <w:r>
        <w:t xml:space="preserve">。否则，最好</w:t>
      </w:r>
      <w:r>
        <w:rPr>
          <w:b/>
          <w:bCs/>
        </w:rPr>
        <w:t xml:space="preserve">把手按在口上</w:t>
      </w:r>
      <w:r>
        <w:t xml:space="preserve">；这是一种惯用语，意思是出于对说话者的尊重而保持沉默（伯 40:4；箴 30:32；弥 7:16）。几位圣经作者都警告说，舌头有行善或作恶的能力（箴 12:18；18:21；太 12:37；雅 3:2–10）。我们所说的话会带来</w:t>
      </w:r>
      <w:r>
        <w:rPr>
          <w:b/>
          <w:bCs/>
        </w:rPr>
        <w:t xml:space="preserve">光荣</w:t>
      </w:r>
      <w:r>
        <w:t xml:space="preserve">或</w:t>
      </w:r>
      <w:r>
        <w:rPr>
          <w:b/>
          <w:bCs/>
        </w:rPr>
        <w:t xml:space="preserve">羞辱</w:t>
      </w:r>
      <w:r>
        <w:t xml:space="preserve">：言语既能建立声誉，也能毁坏声誉，无论是被谈论者的声誉，还是说话者本人的声誉。本·西拉补充说，</w:t>
      </w:r>
      <w:r>
        <w:rPr>
          <w:b/>
          <w:bCs/>
        </w:rPr>
        <w:t xml:space="preserve">人的舌头能使自己败亡</w:t>
      </w:r>
      <w:r>
        <w:t xml:space="preserve">；他心里所想的似乎尤其是后者。在错误的时机说出愚昧而欠缺明智的话，可能永久毁掉一个人的声誉，在社交媒体时代尤其如此。</w:t>
      </w:r>
    </w:p>
    <w:p>
      <w:pPr>
        <w:pStyle w:val="BodyText"/>
      </w:pPr>
      <w:r>
        <w:rPr>
          <w:b/>
          <w:bCs/>
        </w:rPr>
        <w:t xml:space="preserve">[5:14]</w:t>
      </w:r>
    </w:p>
    <w:p>
      <w:pPr>
        <w:pStyle w:val="BodyText"/>
      </w:pPr>
      <w:r>
        <w:t xml:space="preserve">本·西拉劝读者谨慎言语，免得落得</w:t>
      </w:r>
      <w:r>
        <w:rPr>
          <w:b/>
          <w:bCs/>
        </w:rPr>
        <w:t xml:space="preserve">诽谤者</w:t>
      </w:r>
      <w:r>
        <w:t xml:space="preserve">（希伯来文本：「两面派」）的名声。恶意闲话，即趁别人不在场时说他的坏话，比轻率发言更为恶劣。本·西拉用比喻描述这种行为：好像捕食者等待机会袭击猎物一样，</w:t>
      </w:r>
      <w:r>
        <w:rPr>
          <w:b/>
          <w:bCs/>
        </w:rPr>
        <w:t xml:space="preserve">用舌头设伏害人</w:t>
      </w:r>
      <w:r>
        <w:t xml:space="preserve">。他说</w:t>
      </w:r>
      <w:r>
        <w:rPr>
          <w:b/>
          <w:bCs/>
        </w:rPr>
        <w:t xml:space="preserve">盗贼必蒙受羞辱</w:t>
      </w:r>
      <w:r>
        <w:t xml:space="preserve">，似乎把诽谤等同于「偷窃」他人的好名声。这是一种应受斥责的行为，使</w:t>
      </w:r>
      <w:r>
        <w:rPr>
          <w:b/>
          <w:bCs/>
        </w:rPr>
        <w:t xml:space="preserve">一口两舌</w:t>
      </w:r>
      <w:r>
        <w:t xml:space="preserve">或欺诈的人</w:t>
      </w:r>
      <w:r>
        <w:rPr>
          <w:b/>
          <w:bCs/>
        </w:rPr>
        <w:t xml:space="preserve">受到严厉谴责</w:t>
      </w:r>
      <w:r>
        <w:t xml:space="preserve">。这种人口里说一套，心里却想另一套，由此证明自己不值得信任。</w:t>
      </w:r>
    </w:p>
    <w:p>
      <w:pPr>
        <w:pStyle w:val="BodyText"/>
      </w:pPr>
      <w:r>
        <w:rPr>
          <w:b/>
          <w:bCs/>
        </w:rPr>
        <w:t xml:space="preserve">[5:15–6:1]</w:t>
      </w:r>
    </w:p>
    <w:p>
      <w:pPr>
        <w:pStyle w:val="BodyText"/>
      </w:pPr>
      <w:r>
        <w:t xml:space="preserve">鉴于言语具有如此大的力量，人无论在</w:t>
      </w:r>
      <w:r>
        <w:rPr>
          <w:b/>
          <w:bCs/>
        </w:rPr>
        <w:t xml:space="preserve">大事小事</w:t>
      </w:r>
      <w:r>
        <w:t xml:space="preserve">上都应警醒，</w:t>
      </w:r>
      <w:r>
        <w:rPr>
          <w:b/>
          <w:bCs/>
        </w:rPr>
        <w:t xml:space="preserve">不要行错</w:t>
      </w:r>
      <w:r>
        <w:t xml:space="preserve">；这句话直译为「不要仍旧无知」（希伯来文本：「不要伤害人」）。口是心非会与他人造成敌对关系，使人面临</w:t>
      </w:r>
      <w:r>
        <w:rPr>
          <w:b/>
          <w:bCs/>
        </w:rPr>
        <w:t xml:space="preserve">由朋友变成仇敌</w:t>
      </w:r>
      <w:r>
        <w:t xml:space="preserve">的危险。一个人一旦玷污自己的声誉，落得</w:t>
      </w:r>
      <w:r>
        <w:rPr>
          <w:b/>
          <w:bCs/>
        </w:rPr>
        <w:t xml:space="preserve">恶名</w:t>
      </w:r>
      <w:r>
        <w:t xml:space="preserve">，就再也无法取信于人，只会招致</w:t>
      </w:r>
      <w:r>
        <w:rPr>
          <w:b/>
          <w:bCs/>
        </w:rPr>
        <w:t xml:space="preserve">羞辱和责斥</w:t>
      </w:r>
      <w:r>
        <w:t xml:space="preserve">。</w:t>
      </w:r>
    </w:p>
    <w:p>
      <w:pPr>
        <w:pStyle w:val="BodyText"/>
      </w:pPr>
      <w:r>
        <w:rPr>
          <w:b/>
          <w:bCs/>
        </w:rPr>
        <w:t xml:space="preserve">[6:2]</w:t>
      </w:r>
    </w:p>
    <w:p>
      <w:pPr>
        <w:pStyle w:val="BodyText"/>
      </w:pPr>
      <w:r>
        <w:t xml:space="preserve">希腊文本中</w:t>
      </w:r>
      <w:r>
        <w:rPr>
          <w:b/>
          <w:bCs/>
        </w:rPr>
        <w:t xml:space="preserve">不要听从自己灵魂的计谋而高抬自己</w:t>
      </w:r>
      <w:r>
        <w:t xml:space="preserve">这项命令颇为晦涩；它或许警告读者，不要因骄傲、愤怒（或情欲）而自高。希伯来文本作「不要落在自己灵魂的手中」，听起来像是在警告人不要屈从于放纵不羁的情欲（NRSV：「不要落入情欲的掌控」）。被暴躁脾气或失控情欲冲昏头脑的人，会失去自制。本·西拉用生动的形象说明这一点：放纵不羁的情欲如同横冲直撞的</w:t>
      </w:r>
      <w:r>
        <w:rPr>
          <w:b/>
          <w:bCs/>
        </w:rPr>
        <w:t xml:space="preserve">公牛</w:t>
      </w:r>
      <w:r>
        <w:t xml:space="preserve">，把灵魂</w:t>
      </w:r>
      <w:r>
        <w:rPr>
          <w:b/>
          <w:bCs/>
        </w:rPr>
        <w:t xml:space="preserve">撕成碎片</w:t>
      </w:r>
      <w:r>
        <w:t xml:space="preserve">。</w:t>
      </w:r>
    </w:p>
    <w:p>
      <w:pPr>
        <w:pStyle w:val="BodyText"/>
      </w:pPr>
      <w:r>
        <w:rPr>
          <w:b/>
          <w:bCs/>
        </w:rPr>
        <w:t xml:space="preserve">[6:3–4]</w:t>
      </w:r>
    </w:p>
    <w:p>
      <w:pPr>
        <w:pStyle w:val="BodyText"/>
      </w:pPr>
      <w:r>
        <w:t xml:space="preserve">本·西拉以灵魂如树的另一个比喻阐述同一观点。情欲炽烈的人会</w:t>
      </w:r>
      <w:r>
        <w:rPr>
          <w:b/>
          <w:bCs/>
        </w:rPr>
        <w:t xml:space="preserve">吃尽</w:t>
      </w:r>
      <w:r>
        <w:t xml:space="preserve">自己的</w:t>
      </w:r>
      <w:r>
        <w:rPr>
          <w:b/>
          <w:bCs/>
        </w:rPr>
        <w:t xml:space="preserve">叶子</w:t>
      </w:r>
      <w:r>
        <w:t xml:space="preserve">，</w:t>
      </w:r>
      <w:r>
        <w:rPr>
          <w:b/>
          <w:bCs/>
        </w:rPr>
        <w:t xml:space="preserve">摧残</w:t>
      </w:r>
      <w:r>
        <w:t xml:space="preserve">自己的果实，使灵魂贫瘠而不结果子，如同</w:t>
      </w:r>
      <w:r>
        <w:rPr>
          <w:b/>
          <w:bCs/>
        </w:rPr>
        <w:t xml:space="preserve">枯树</w:t>
      </w:r>
      <w:r>
        <w:t xml:space="preserve">；这与智者形成对比，后者如同一棵「按时候结果子」的树（诗 1:3）。怀有</w:t>
      </w:r>
      <w:r>
        <w:rPr>
          <w:b/>
          <w:bCs/>
        </w:rPr>
        <w:t xml:space="preserve">邪恶灵魂</w:t>
      </w:r>
      <w:r>
        <w:t xml:space="preserve">的人缺乏自制，受情欲驱使，往往行事反复无常而愚昧。这样的人得不到尊重，反而成为</w:t>
      </w:r>
      <w:r>
        <w:rPr>
          <w:b/>
          <w:bCs/>
        </w:rPr>
        <w:t xml:space="preserve">仇敌的笑柄</w:t>
      </w:r>
      <w:r>
        <w:t xml:space="preserve">。</w:t>
      </w:r>
    </w:p>
    <w:bookmarkStart w:id="128" w:name="反思与应用5164"/>
    <w:p>
      <w:pPr>
        <w:pStyle w:val="Heading5"/>
      </w:pPr>
      <w:r>
        <w:t xml:space="preserve">反思与应用（5:1–6:4）</w:t>
      </w:r>
    </w:p>
    <w:p>
      <w:pPr>
        <w:pStyle w:val="FirstParagraph"/>
      </w:pPr>
      <w:r>
        <w:t xml:space="preserve">天主教教理解释说，妄望有两种：「或是人妄想凭自己的能力（希望不用从上而来的帮助就能救自己），或是人妄想神的全能或怜悯（希望不经归正就能获得他的宽恕，不立功劳就能获得荣耀）」（天主教教理2092）。在这两种情况下，妄望都是违背</w:t>
      </w:r>
      <w:r>
        <w:rPr>
          <w:i/>
          <w:iCs/>
        </w:rPr>
        <w:t xml:space="preserve">盼望</w:t>
      </w:r>
      <w:r>
        <w:t xml:space="preserve">的罪；盼望承认，人无法单凭自己的力量完全回应神的爱。怀有盼望的人必须</w:t>
      </w:r>
      <w:r>
        <w:rPr>
          <w:i/>
          <w:iCs/>
        </w:rPr>
        <w:t xml:space="preserve">既</w:t>
      </w:r>
      <w:r>
        <w:t xml:space="preserve">满怀信心地信靠神的怜悯，</w:t>
      </w:r>
      <w:r>
        <w:rPr>
          <w:i/>
          <w:iCs/>
        </w:rPr>
        <w:t xml:space="preserve">又</w:t>
      </w:r>
      <w:r>
        <w:t xml:space="preserve">适当地畏惧冒犯他并招致惩罚（天主教教理2090）。</w:t>
      </w:r>
    </w:p>
    <w:bookmarkEnd w:id="128"/>
    <w:bookmarkEnd w:id="129"/>
    <w:bookmarkStart w:id="135" w:name="ii.d.-真正的友谊6517"/>
    <w:p>
      <w:pPr>
        <w:pStyle w:val="Heading4"/>
      </w:pPr>
      <w:r>
        <w:t xml:space="preserve">II.D. 真正的友谊（6:5–17）</w:t>
      </w:r>
    </w:p>
    <w:p>
      <w:pPr>
        <w:pStyle w:val="FirstParagraph"/>
      </w:pPr>
      <w:r>
        <w:rPr>
          <w:vertAlign w:val="superscript"/>
        </w:rPr>
        <w:t xml:space="preserve">5</w:t>
      </w:r>
      <w:r>
        <w:t xml:space="preserve">亲切温柔的言语，能使友人增多，</w:t>
      </w:r>
      <w:r>
        <w:rPr>
          <w:i/>
          <w:iCs/>
        </w:rPr>
        <w:t xml:space="preserve">并能感化仇人</w:t>
      </w:r>
      <w:r>
        <w:t xml:space="preserve">；</w:t>
      </w:r>
      <w:r>
        <w:br/>
      </w:r>
      <w:r>
        <w:t xml:space="preserve">同情的话，能使友好的往来敦厚。</w:t>
      </w:r>
      <w:r>
        <w:br/>
      </w:r>
      <w:r>
        <w:rPr>
          <w:vertAlign w:val="superscript"/>
        </w:rPr>
        <w:t xml:space="preserve">6</w:t>
      </w:r>
      <w:r>
        <w:t xml:space="preserve">与你要好的人应多，</w:t>
      </w:r>
      <w:r>
        <w:br/>
      </w:r>
      <w:r>
        <w:t xml:space="preserve">然而作你参谋的，只千中取一。</w:t>
      </w:r>
      <w:r>
        <w:br/>
      </w:r>
      <w:r>
        <w:rPr>
          <w:vertAlign w:val="superscript"/>
        </w:rPr>
        <w:t xml:space="preserve">7</w:t>
      </w:r>
      <w:r>
        <w:t xml:space="preserve">如要交友，先要考验，</w:t>
      </w:r>
      <w:r>
        <w:br/>
      </w:r>
      <w:r>
        <w:t xml:space="preserve">不要立刻信任他。</w:t>
      </w:r>
      <w:r>
        <w:br/>
      </w:r>
      <w:r>
        <w:rPr>
          <w:vertAlign w:val="superscript"/>
        </w:rPr>
        <w:t xml:space="preserve">8</w:t>
      </w:r>
      <w:r>
        <w:t xml:space="preserve">因为有的人，只是一时的朋友；</w:t>
      </w:r>
      <w:r>
        <w:br/>
      </w:r>
      <w:r>
        <w:t xml:space="preserve">在你困难的日子，就不见了。</w:t>
      </w:r>
      <w:r>
        <w:br/>
      </w:r>
      <w:r>
        <w:rPr>
          <w:vertAlign w:val="superscript"/>
        </w:rPr>
        <w:t xml:space="preserve">9</w:t>
      </w:r>
      <w:r>
        <w:t xml:space="preserve">有的朋友，一旦变成仇人，</w:t>
      </w:r>
      <w:r>
        <w:br/>
      </w:r>
      <w:r>
        <w:t xml:space="preserve">就把你争执的事泄漏出来，为凌辱你。</w:t>
      </w:r>
      <w:r>
        <w:br/>
      </w:r>
      <w:r>
        <w:rPr>
          <w:vertAlign w:val="superscript"/>
        </w:rPr>
        <w:t xml:space="preserve">10</w:t>
      </w:r>
      <w:r>
        <w:t xml:space="preserve">有的人是酒肉朋友，</w:t>
      </w:r>
      <w:r>
        <w:br/>
      </w:r>
      <w:r>
        <w:t xml:space="preserve">在你困难的日子，就不见了。</w:t>
      </w:r>
      <w:r>
        <w:br/>
      </w:r>
      <w:r>
        <w:rPr>
          <w:vertAlign w:val="superscript"/>
        </w:rPr>
        <w:t xml:space="preserve">11</w:t>
      </w:r>
      <w:r>
        <w:t xml:space="preserve">你幸福的时候，他和你同心，</w:t>
      </w:r>
      <w:r>
        <w:br/>
      </w:r>
      <w:r>
        <w:t xml:space="preserve">对你的仆婢，也任意使唤；</w:t>
      </w:r>
      <w:r>
        <w:br/>
      </w:r>
      <w:r>
        <w:rPr>
          <w:vertAlign w:val="superscript"/>
        </w:rPr>
        <w:t xml:space="preserve">12</w:t>
      </w:r>
      <w:r>
        <w:t xml:space="preserve">若你遭了难，他就翻脸攻击你，</w:t>
      </w:r>
      <w:r>
        <w:br/>
      </w:r>
      <w:r>
        <w:t xml:space="preserve">回避你。</w:t>
      </w:r>
      <w:r>
        <w:br/>
      </w:r>
      <w:r>
        <w:rPr>
          <w:vertAlign w:val="superscript"/>
        </w:rPr>
        <w:t xml:space="preserve">13</w:t>
      </w:r>
      <w:r>
        <w:t xml:space="preserve">你当远离你的仇人，</w:t>
      </w:r>
      <w:r>
        <w:br/>
      </w:r>
      <w:r>
        <w:t xml:space="preserve">慎重对待你的朋友。</w:t>
      </w:r>
      <w:r>
        <w:br/>
      </w:r>
      <w:r>
        <w:rPr>
          <w:vertAlign w:val="superscript"/>
        </w:rPr>
        <w:t xml:space="preserve">14</w:t>
      </w:r>
      <w:r>
        <w:t xml:space="preserve">忠实的朋友，是稳固的保障；</w:t>
      </w:r>
      <w:r>
        <w:br/>
      </w:r>
      <w:r>
        <w:t xml:space="preserve">谁寻得了他，就是寻得了宝藏。</w:t>
      </w:r>
      <w:r>
        <w:br/>
      </w:r>
      <w:r>
        <w:rPr>
          <w:vertAlign w:val="superscript"/>
        </w:rPr>
        <w:t xml:space="preserve">15</w:t>
      </w:r>
      <w:r>
        <w:t xml:space="preserve">忠实的朋友，是无价之宝，</w:t>
      </w:r>
      <w:r>
        <w:br/>
      </w:r>
      <w:r>
        <w:t xml:space="preserve">他的高贵无法衡量。</w:t>
      </w:r>
      <w:r>
        <w:br/>
      </w:r>
      <w:r>
        <w:rPr>
          <w:vertAlign w:val="superscript"/>
        </w:rPr>
        <w:t xml:space="preserve">16</w:t>
      </w:r>
      <w:r>
        <w:t xml:space="preserve">忠实的朋友，是生命和不死的妙药；</w:t>
      </w:r>
    </w:p>
    <w:p>
      <w:pPr>
        <w:pStyle w:val="BodyText"/>
      </w:pPr>
      <w:r>
        <w:rPr>
          <w:b/>
          <w:bCs/>
        </w:rPr>
        <w:t xml:space="preserve">惟有敬畏上主的人，才能寻得。</w:t>
      </w:r>
      <w:r>
        <w:br/>
      </w:r>
      <w:r>
        <w:rPr>
          <w:vertAlign w:val="superscript"/>
        </w:rPr>
        <w:t xml:space="preserve">17</w:t>
      </w:r>
      <w:r>
        <w:rPr>
          <w:b/>
          <w:bCs/>
        </w:rPr>
        <w:t xml:space="preserve">敬畏上主的人，才有真正的友谊，</w:t>
      </w:r>
      <w:r>
        <w:br/>
      </w:r>
      <w:r>
        <w:rPr>
          <w:b/>
          <w:bCs/>
        </w:rPr>
        <w:t xml:space="preserve">因为他怎样，他的朋友也怎样。</w:t>
      </w:r>
    </w:p>
    <w:p>
      <w:pPr>
        <w:pStyle w:val="BodyText"/>
      </w:pPr>
      <w:r>
        <w:rPr>
          <w:b/>
          <w:bCs/>
        </w:rPr>
        <w:t xml:space="preserve">旧约：</w:t>
      </w:r>
      <w:r>
        <w:t xml:space="preserve">诗 41:9；55:12–13；箴 17:17；18:24；19:4</w:t>
      </w:r>
      <w:r>
        <w:t xml:space="preserve"> </w:t>
      </w:r>
      <w:r>
        <w:rPr>
          <w:b/>
          <w:bCs/>
        </w:rPr>
        <w:t xml:space="preserve">新约：</w:t>
      </w:r>
      <w:r>
        <w:t xml:space="preserve">约 13:18；15:13–15</w:t>
      </w:r>
      <w:r>
        <w:t xml:space="preserve"> </w:t>
      </w:r>
      <w:r>
        <w:rPr>
          <w:b/>
          <w:bCs/>
        </w:rPr>
        <w:t xml:space="preserve">天主教教理：</w:t>
      </w:r>
      <w:r>
        <w:t xml:space="preserve">贞洁的友谊，2347</w:t>
      </w:r>
    </w:p>
    <w:p>
      <w:pPr>
        <w:pStyle w:val="BodyText"/>
      </w:pPr>
      <w:r>
        <w:rPr>
          <w:b/>
          <w:bCs/>
        </w:rPr>
        <w:t xml:space="preserve">[6:5–6]</w:t>
      </w:r>
    </w:p>
    <w:p>
      <w:pPr>
        <w:pStyle w:val="BodyText"/>
      </w:pPr>
      <w:r>
        <w:t xml:space="preserve">本·西拉开始了几篇论述友谊的讲论中的第一篇；这是他非常关注的主题。</w:t>
      </w:r>
      <w:r>
        <w:rPr>
          <w:rStyle w:val="FootnoteReference"/>
        </w:rPr>
        <w:footnoteReference w:id="130"/>
      </w:r>
      <w:r>
        <w:t xml:space="preserve">良好的友谊是美好生活不可或缺的。因此，人必须明智地选择朋友，因为并非每个自称朋友的人都真心诚意。一方面，以</w:t>
      </w:r>
      <w:r>
        <w:rPr>
          <w:b/>
          <w:bCs/>
        </w:rPr>
        <w:t xml:space="preserve">亲切温柔的言语</w:t>
      </w:r>
      <w:r>
        <w:t xml:space="preserve">（直译为「甜美的喉咙」）和蔼温柔地与所有人说话，是一件好事。和蔼有礼的人能</w:t>
      </w:r>
      <w:r>
        <w:rPr>
          <w:b/>
          <w:bCs/>
        </w:rPr>
        <w:t xml:space="preserve">使友人增多</w:t>
      </w:r>
      <w:r>
        <w:t xml:space="preserve">；</w:t>
      </w:r>
      <w:r>
        <w:rPr>
          <w:i/>
          <w:iCs/>
        </w:rPr>
        <w:t xml:space="preserve">武加大译本</w:t>
      </w:r>
      <w:r>
        <w:t xml:space="preserve">还补充说，能</w:t>
      </w:r>
      <w:r>
        <w:rPr>
          <w:i/>
          <w:iCs/>
        </w:rPr>
        <w:t xml:space="preserve">感化仇人</w:t>
      </w:r>
      <w:r>
        <w:t xml:space="preserve">（与使仇敌增多的「一口两舌的罪人」形成对比，6:1–4）。</w:t>
      </w:r>
      <w:r>
        <w:rPr>
          <w:b/>
          <w:bCs/>
        </w:rPr>
        <w:t xml:space="preserve">同情的话</w:t>
      </w:r>
      <w:r>
        <w:t xml:space="preserve">称赞别人（与用舌头设伏害人的诽谤者形成对比，5:14），能</w:t>
      </w:r>
      <w:r>
        <w:rPr>
          <w:b/>
          <w:bCs/>
        </w:rPr>
        <w:t xml:space="preserve">使友好的往来敦厚</w:t>
      </w:r>
      <w:r>
        <w:t xml:space="preserve">，使别人也以礼相待；或译为「使祝愿你好的人增多」（希伯来文本）。因此，有许多</w:t>
      </w:r>
      <w:r>
        <w:rPr>
          <w:b/>
          <w:bCs/>
        </w:rPr>
        <w:t xml:space="preserve">与你和睦相处</w:t>
      </w:r>
      <w:r>
        <w:t xml:space="preserve">的友好熟人是好事。然而，你所信任的亲密</w:t>
      </w:r>
      <w:r>
        <w:rPr>
          <w:b/>
          <w:bCs/>
        </w:rPr>
        <w:t xml:space="preserve">参谋</w:t>
      </w:r>
      <w:r>
        <w:t xml:space="preserve">应当寥寥无几；本·西拉夸张地说，只能</w:t>
      </w:r>
      <w:r>
        <w:rPr>
          <w:b/>
          <w:bCs/>
        </w:rPr>
        <w:t xml:space="preserve">千中取一</w:t>
      </w:r>
      <w:r>
        <w:t xml:space="preserve">。</w:t>
      </w:r>
    </w:p>
    <w:p>
      <w:pPr>
        <w:pStyle w:val="BodyText"/>
      </w:pPr>
      <w:r>
        <w:rPr>
          <w:b/>
          <w:bCs/>
        </w:rPr>
        <w:t xml:space="preserve">[6:7–8]</w:t>
      </w:r>
    </w:p>
    <w:p>
      <w:pPr>
        <w:pStyle w:val="BodyText"/>
      </w:pPr>
      <w:r>
        <w:t xml:space="preserve">人应当如何选择朋友？本·西拉说，要</w:t>
      </w:r>
      <w:r>
        <w:rPr>
          <w:b/>
          <w:bCs/>
        </w:rPr>
        <w:t xml:space="preserve">先行考验</w:t>
      </w:r>
      <w:r>
        <w:t xml:space="preserve">。正如智慧女士考验跟随者是否忠诚（4:17），你也应观察一位熟人在艰难或令人不适的处境中如何行事，以考验他（或她）是否忠诚，品格是否配得信任。在此之前，</w:t>
      </w:r>
      <w:r>
        <w:rPr>
          <w:b/>
          <w:bCs/>
        </w:rPr>
        <w:t xml:space="preserve">不要立刻信任他</w:t>
      </w:r>
      <w:r>
        <w:t xml:space="preserve">，而要等他证明自己值得信任（19:4）。本·西拉接着警告人提防虚假的朋友。「顺境中的朋友」只在</w:t>
      </w:r>
      <w:r>
        <w:rPr>
          <w:b/>
          <w:bCs/>
        </w:rPr>
        <w:t xml:space="preserve">自己方便时</w:t>
      </w:r>
      <w:r>
        <w:t xml:space="preserve">（直译为「在他的时候」）表现友好，因为他能从友谊中获得好处；但到了</w:t>
      </w:r>
      <w:r>
        <w:rPr>
          <w:b/>
          <w:bCs/>
        </w:rPr>
        <w:t xml:space="preserve">你困难的日子</w:t>
      </w:r>
      <w:r>
        <w:t xml:space="preserve">，当你身处困境、他不再能从与你交往中得益时，他便消失不见（箴 18:24）。</w:t>
      </w:r>
    </w:p>
    <w:p>
      <w:pPr>
        <w:pStyle w:val="BodyText"/>
      </w:pPr>
      <w:r>
        <w:rPr>
          <w:b/>
          <w:bCs/>
        </w:rPr>
        <w:t xml:space="preserve">[6:9–10]</w:t>
      </w:r>
    </w:p>
    <w:p>
      <w:pPr>
        <w:pStyle w:val="BodyText"/>
      </w:pPr>
      <w:r>
        <w:t xml:space="preserve">更糟的是，原以为是</w:t>
      </w:r>
      <w:r>
        <w:rPr>
          <w:b/>
          <w:bCs/>
        </w:rPr>
        <w:t xml:space="preserve">朋友</w:t>
      </w:r>
      <w:r>
        <w:t xml:space="preserve">的人竟转为敌对，</w:t>
      </w:r>
      <w:r>
        <w:rPr>
          <w:b/>
          <w:bCs/>
        </w:rPr>
        <w:t xml:space="preserve">变成仇人</w:t>
      </w:r>
      <w:r>
        <w:t xml:space="preserve">（诗 41:9；55:12–13；约 13:18）。真正的朋友即使意见严重不合，仍能彼此尊重，并且不把争执宣扬出去。虚假的朋友却会搬弄是非、诽谤他人，把</w:t>
      </w:r>
      <w:r>
        <w:rPr>
          <w:b/>
          <w:bCs/>
        </w:rPr>
        <w:t xml:space="preserve">争执的事泄漏</w:t>
      </w:r>
      <w:r>
        <w:t xml:space="preserve">给别人，使你蒙受</w:t>
      </w:r>
      <w:r>
        <w:rPr>
          <w:b/>
          <w:bCs/>
        </w:rPr>
        <w:t xml:space="preserve">羞辱</w:t>
      </w:r>
      <w:r>
        <w:t xml:space="preserve">。朋友通常喜欢一同吃喝。虚假的朋友会欣然利用别人给予他的款待，乐意成为</w:t>
      </w:r>
      <w:r>
        <w:rPr>
          <w:b/>
          <w:bCs/>
        </w:rPr>
        <w:t xml:space="preserve">酒肉朋友</w:t>
      </w:r>
      <w:r>
        <w:t xml:space="preserve">；然而，再次呼应第8节，到了</w:t>
      </w:r>
      <w:r>
        <w:rPr>
          <w:b/>
          <w:bCs/>
        </w:rPr>
        <w:t xml:space="preserve">你困难的日子，他就不见了</w:t>
      </w:r>
      <w:r>
        <w:t xml:space="preserve">（参见箴 19:4）。</w:t>
      </w:r>
    </w:p>
    <w:p>
      <w:pPr>
        <w:pStyle w:val="BodyText"/>
      </w:pPr>
      <w:r>
        <w:rPr>
          <w:b/>
          <w:bCs/>
        </w:rPr>
        <w:t xml:space="preserve">[6:11–13]</w:t>
      </w:r>
    </w:p>
    <w:p>
      <w:pPr>
        <w:pStyle w:val="BodyText"/>
      </w:pPr>
      <w:r>
        <w:t xml:space="preserve">第11、12节构成反义</w:t>
      </w:r>
      <w:r>
        <w:rPr>
          <w:vertAlign w:val="superscript"/>
        </w:rPr>
        <w:t xml:space="preserve">†</w:t>
      </w:r>
      <w:r>
        <w:t xml:space="preserve">平行句，揭露虚假朋友的口是心非。境遇顺利时，你享有</w:t>
      </w:r>
      <w:r>
        <w:rPr>
          <w:b/>
          <w:bCs/>
        </w:rPr>
        <w:t xml:space="preserve">幸福</w:t>
      </w:r>
      <w:r>
        <w:t xml:space="preserve">，</w:t>
      </w:r>
      <w:r>
        <w:rPr>
          <w:b/>
          <w:bCs/>
        </w:rPr>
        <w:t xml:space="preserve">他就和你同心</w:t>
      </w:r>
      <w:r>
        <w:t xml:space="preserve">（直译为「他必像你一样」），甚至俨然以主人自居，</w:t>
      </w:r>
      <w:r>
        <w:rPr>
          <w:b/>
          <w:bCs/>
        </w:rPr>
        <w:t xml:space="preserve">任意使唤你的仆婢</w:t>
      </w:r>
      <w:r>
        <w:t xml:space="preserve">。然而，到了艰难时期，当你因疾病、经济困难或其他逆境而</w:t>
      </w:r>
      <w:r>
        <w:rPr>
          <w:b/>
          <w:bCs/>
        </w:rPr>
        <w:t xml:space="preserve">遭难</w:t>
      </w:r>
      <w:r>
        <w:t xml:space="preserve">（希伯来文本：「若灾祸临到你」）时，这位顺境中的朋友毫无兴趣分担你的痛苦，反而会</w:t>
      </w:r>
      <w:r>
        <w:rPr>
          <w:b/>
          <w:bCs/>
        </w:rPr>
        <w:t xml:space="preserve">回避你</w:t>
      </w:r>
      <w:r>
        <w:t xml:space="preserve">。换言之，生活顺遂时，他会说：「你的就是我的」；生活艰难时，他却说：「你的还是你的。」义人在最需要帮助之时被朋友抛弃，是圣经中的常见主题（伯 19:19；诗 41:9；可 14:50）。因此，人对所有人都应保持明智与谨慎：既要完全远离</w:t>
      </w:r>
      <w:r>
        <w:rPr>
          <w:b/>
          <w:bCs/>
        </w:rPr>
        <w:t xml:space="preserve">仇敌</w:t>
      </w:r>
      <w:r>
        <w:t xml:space="preserve">，甚至对</w:t>
      </w:r>
      <w:r>
        <w:rPr>
          <w:b/>
          <w:bCs/>
        </w:rPr>
        <w:t xml:space="preserve">朋友</w:t>
      </w:r>
      <w:r>
        <w:t xml:space="preserve">也应</w:t>
      </w:r>
      <w:r>
        <w:rPr>
          <w:b/>
          <w:bCs/>
        </w:rPr>
        <w:t xml:space="preserve">慎重</w:t>
      </w:r>
      <w:r>
        <w:t xml:space="preserve">，直到他们证明自己值得信任。</w:t>
      </w:r>
    </w:p>
    <w:p>
      <w:pPr>
        <w:pStyle w:val="BodyText"/>
      </w:pPr>
      <w:r>
        <w:rPr>
          <w:b/>
          <w:bCs/>
        </w:rPr>
        <w:t xml:space="preserve">[6:14–15]</w:t>
      </w:r>
    </w:p>
    <w:p>
      <w:pPr>
        <w:pStyle w:val="BodyText"/>
      </w:pPr>
      <w:r>
        <w:t xml:space="preserve">本·西拉警告人提防虚假的朋友后，现在转而赞扬真正朋友的价值。</w:t>
      </w:r>
      <w:r>
        <w:rPr>
          <w:b/>
          <w:bCs/>
        </w:rPr>
        <w:t xml:space="preserve">忠实的朋友是稳固的保障</w:t>
      </w:r>
      <w:r>
        <w:t xml:space="preserve">，保护自己所爱的人免受威胁与伤害。正如人应远避顺境中的朋友，也应珍惜忠诚的朋友，将其视为</w:t>
      </w:r>
      <w:r>
        <w:rPr>
          <w:b/>
          <w:bCs/>
        </w:rPr>
        <w:t xml:space="preserve">宝藏</w:t>
      </w:r>
      <w:r>
        <w:t xml:space="preserve">；他像智慧一样稀有、</w:t>
      </w:r>
      <w:r>
        <w:rPr>
          <w:b/>
          <w:bCs/>
        </w:rPr>
        <w:t xml:space="preserve">珍贵</w:t>
      </w:r>
      <w:r>
        <w:t xml:space="preserve">且价值无比（箴 8:18）。</w:t>
      </w:r>
      <w:r>
        <w:rPr>
          <w:b/>
          <w:bCs/>
        </w:rPr>
        <w:t xml:space="preserve">他的高贵无法衡量</w:t>
      </w:r>
      <w:r>
        <w:t xml:space="preserve">，意思是他的价值无法称量，绝非金钱所能购买。</w:t>
      </w:r>
    </w:p>
    <w:p>
      <w:pPr>
        <w:pStyle w:val="BodyText"/>
      </w:pPr>
      <w:r>
        <w:rPr>
          <w:b/>
          <w:bCs/>
        </w:rPr>
        <w:t xml:space="preserve">[6:16–17]</w:t>
      </w:r>
    </w:p>
    <w:p>
      <w:pPr>
        <w:pStyle w:val="BodyText"/>
      </w:pPr>
      <w:r>
        <w:rPr>
          <w:b/>
          <w:bCs/>
        </w:rPr>
        <w:t xml:space="preserve">忠实的朋友</w:t>
      </w:r>
      <w:r>
        <w:t xml:space="preserve">也是</w:t>
      </w:r>
      <w:r>
        <w:rPr>
          <w:b/>
          <w:bCs/>
        </w:rPr>
        <w:t xml:space="preserve">生命和不死的妙药</w:t>
      </w:r>
      <w:r>
        <w:t xml:space="preserve">，即「救命的良药」（NRSV）或「生命之囊」（希伯来文本）。友谊赋予生命的力量，暗指智慧是「生命树」（箴 3:18），也表明智慧存在于良好的友谊之中，因为二者都有益于人的福祉。友谊与智慧都和敬畏上主相关，由此可见二者的另一项联系：正如敬畏上主的人寻得智慧（德 1:14），</w:t>
      </w:r>
      <w:r>
        <w:rPr>
          <w:b/>
          <w:bCs/>
        </w:rPr>
        <w:t xml:space="preserve">敬畏上主的人也必寻得</w:t>
      </w:r>
      <w:r>
        <w:t xml:space="preserve">忠实的朋友。友谊与智慧都是神赐给敬畏他的人的礼物。然而，</w:t>
      </w:r>
      <w:r>
        <w:rPr>
          <w:b/>
          <w:bCs/>
        </w:rPr>
        <w:t xml:space="preserve">敬畏上主</w:t>
      </w:r>
      <w:r>
        <w:t xml:space="preserve">的人并不只是因虔敬而得到忠实的朋友作为赏赐；敬畏上主还会</w:t>
      </w:r>
      <w:r>
        <w:rPr>
          <w:b/>
          <w:bCs/>
        </w:rPr>
        <w:t xml:space="preserve">使他的友谊走上正道</w:t>
      </w:r>
      <w:r>
        <w:t xml:space="preserve">，使他在友谊中追求智慧，并学习如何忠诚地对待别人。他明白，</w:t>
      </w:r>
      <w:r>
        <w:rPr>
          <w:b/>
          <w:bCs/>
        </w:rPr>
        <w:t xml:space="preserve">他怎样，他的邻舍也怎样</w:t>
      </w:r>
      <w:r>
        <w:t xml:space="preserve">。敬畏上主的人爱邻舍如同自己（利 19:18；太 19:19），借此使自己成为忠实的朋友。</w:t>
      </w:r>
    </w:p>
    <w:bookmarkStart w:id="134" w:name="反思与应用6517"/>
    <w:p>
      <w:pPr>
        <w:pStyle w:val="Heading5"/>
      </w:pPr>
      <w:r>
        <w:t xml:space="preserve">反思与应用（6:5–17）</w:t>
      </w:r>
    </w:p>
    <w:p>
      <w:pPr>
        <w:pStyle w:val="FirstParagraph"/>
      </w:pPr>
      <w:r>
        <w:t xml:space="preserve">今天，许多年轻人渴望真正的友谊。然而，许多人也曾被虚假的朋友伤害；这些朋友可能利用过他们，或并未真正为他们的最大益处着想。古希腊哲学家亚里士多德和本·西拉一样重视友谊。他写道：「没有朋友，即使拥有其他一切美善，也没有人会选择活下去。」</w:t>
      </w:r>
      <w:r>
        <w:rPr>
          <w:rStyle w:val="FootnoteReference"/>
        </w:rPr>
        <w:footnoteReference w:id="131"/>
      </w:r>
      <w:r>
        <w:t xml:space="preserve">然而，人们在友谊中所爱的究竟是什么？亚里士多德认为，人爱朋友身上有用、令人愉悦或良善的方面。因此，友谊有三种：功利的友谊、快乐的友谊和德性的友谊。功利之交「爱」朋友，是因为朋友对自己有用；快乐之交「爱」朋友，是因为与朋友相处令人愉快。显然，因功利或快乐而爱朋友的人，并不真正爱</w:t>
      </w:r>
      <w:r>
        <w:rPr>
          <w:i/>
          <w:iCs/>
        </w:rPr>
        <w:t xml:space="preserve">朋友本人</w:t>
      </w:r>
      <w:r>
        <w:t xml:space="preserve">；只有在朋友对</w:t>
      </w:r>
      <w:r>
        <w:rPr>
          <w:i/>
          <w:iCs/>
        </w:rPr>
        <w:t xml:space="preserve">自己</w:t>
      </w:r>
      <w:r>
        <w:t xml:space="preserve">有用或能使自己愉快时，他才「爱」朋友。这类友谊通常十分短暂，因为一方一旦不再有用或不再令人愉快，另一方就不再爱他。</w:t>
      </w:r>
      <w:r>
        <w:rPr>
          <w:rStyle w:val="FootnoteReference"/>
        </w:rPr>
        <w:footnoteReference w:id="132"/>
      </w:r>
      <w:r>
        <w:t xml:space="preserve">亚里士多德所说的功利之交或快乐之交，与本·西拉所说的顺境中的朋友非常相似。</w:t>
      </w:r>
      <w:r>
        <w:t xml:space="preserve"> </w:t>
      </w:r>
      <w:r>
        <w:t xml:space="preserve">另一方面，彼此相爱是因为对方本身，而非为了任何利益的人，才是真正的朋友。这是为了善的友谊，或德性的友谊。这样的友谊虽然罕见，却长久，甚至永恒。正如箴 17:17所说：「朋友时常亲爱。」这意味着，恶人虽然可能为互惠互利而暂时成为功利或快乐的「朋友」，但只有良善的人才能成为真正而长久的朋友，因为真正的友谊寻求对方真实的益处。</w:t>
      </w:r>
      <w:r>
        <w:t xml:space="preserve"> </w:t>
      </w:r>
      <w:r>
        <w:t xml:space="preserve">拉比传统表达了同样的观念：「爱若取决于某种会消逝的事物，那事物一旦消逝，爱也随之消逝；爱若不取决于某种会消逝的事物，就永远不会消逝。」</w:t>
      </w:r>
      <w:r>
        <w:rPr>
          <w:rStyle w:val="FootnoteReference"/>
        </w:rPr>
        <w:footnoteReference w:id="133"/>
      </w:r>
    </w:p>
    <w:p>
      <w:r>
        <w:br w:type="page"/>
      </w:r>
    </w:p>
    <w:bookmarkEnd w:id="134"/>
    <w:bookmarkEnd w:id="135"/>
    <w:bookmarkEnd w:id="136"/>
    <w:bookmarkStart w:id="186" w:name="第三部分"/>
    <w:p>
      <w:pPr>
        <w:pStyle w:val="Heading3"/>
      </w:pPr>
      <w:r>
        <w:t xml:space="preserve">第三部分</w:t>
      </w:r>
    </w:p>
    <w:p>
      <w:pPr>
        <w:pStyle w:val="FirstParagraph"/>
      </w:pPr>
      <w:r>
        <w:rPr>
          <w:b/>
          <w:bCs/>
        </w:rPr>
        <w:t xml:space="preserve">德训篇6:18–14:19</w:t>
      </w:r>
    </w:p>
    <w:p>
      <w:pPr>
        <w:pStyle w:val="BodyText"/>
      </w:pPr>
      <w:r>
        <w:t xml:space="preserve">本·西拉在第三首论智慧的诗中，再次论及智慧起初在未受教的人看来十分严苛，追求她起先也需要付出极大努力；但最终事实会证明，她完全值得人如此付出（6:18–37）。随后，他就公共生活中如何正确对待神与邻舍提出各种忠告。这些忠告大多以否定式劝诫（「不要……」）表达，并以「行善避恶」这一基本原则为基础（7:1–17）。接着，他转向私人生活，就管理家庭提出劝告，包括人对朋友、家人、仆役、祭司和穷人所负的责任（7:18–36）。随后又有十九项否定式劝诫，教导人如何以明智的态度对待富人和权贵、罪人与悔改者、老年人与逝者，以及智者与愚昧人（8:1–19）。接下来是有关如何与妇女、朋友、罪人和熟人交往的进一步忠告（9:1–18）。他还论及智慧的领导：良善的领袖必须在治理时意识到，自己也服在神的统治之下。缺乏管教、愤怒和骄傲等恶习必须竭力避免，因为这些恶习已经导致许多统治者和政权败亡（10:1–11:1）。智者也应避免根据耳闻目睹的表象仓促判断（11:2–9），并在钱财事务上信靠神的护理（11:10–28）。随后还有更多忠告，涉及如何分辨朋友与仇敌（11:29–12:18）、如何谨慎对待富人和权贵（13:1–14:2），以及如何明智而慷慨地运用财富（14:3–19）。</w:t>
      </w:r>
    </w:p>
    <w:bookmarkStart w:id="140" w:name="iii.a.-智慧女士的管教是通往喜乐之路61837"/>
    <w:p>
      <w:pPr>
        <w:pStyle w:val="Heading4"/>
      </w:pPr>
      <w:r>
        <w:t xml:space="preserve">III.A. 智慧女士的管教是通往喜乐之路（6:18–37）</w:t>
      </w:r>
    </w:p>
    <w:p>
      <w:pPr>
        <w:pStyle w:val="FirstParagraph"/>
      </w:pPr>
      <w:r>
        <w:rPr>
          <w:vertAlign w:val="superscript"/>
        </w:rPr>
        <w:t xml:space="preserve">18</w:t>
      </w:r>
      <w:r>
        <w:rPr>
          <w:b/>
          <w:bCs/>
        </w:rPr>
        <w:t xml:space="preserve">我儿，从你幼年时起，就应选择接受教训；</w:t>
      </w:r>
      <w:r>
        <w:br/>
      </w:r>
      <w:r>
        <w:rPr>
          <w:b/>
          <w:bCs/>
        </w:rPr>
        <w:t xml:space="preserve">直到老年，你仍会不断寻得智慧。</w:t>
      </w:r>
      <w:r>
        <w:br/>
      </w:r>
      <w:r>
        <w:rPr>
          <w:vertAlign w:val="superscript"/>
        </w:rPr>
        <w:t xml:space="preserve">19</w:t>
      </w:r>
      <w:r>
        <w:rPr>
          <w:b/>
          <w:bCs/>
        </w:rPr>
        <w:t xml:space="preserve">你要亲近她，如同耕田和播种的人，</w:t>
      </w:r>
      <w:r>
        <w:br/>
      </w:r>
      <w:r>
        <w:rPr>
          <w:b/>
          <w:bCs/>
        </w:rPr>
        <w:t xml:space="preserve">耐心等待她丰美的收成。</w:t>
      </w:r>
      <w:r>
        <w:br/>
      </w:r>
      <w:r>
        <w:rPr>
          <w:b/>
          <w:bCs/>
        </w:rPr>
        <w:t xml:space="preserve">因为你为她效力，只须劳苦片时，</w:t>
      </w:r>
      <w:r>
        <w:br/>
      </w:r>
      <w:r>
        <w:rPr>
          <w:b/>
          <w:bCs/>
        </w:rPr>
        <w:t xml:space="preserve">很快就可吃她的出产。</w:t>
      </w:r>
      <w:r>
        <w:br/>
      </w:r>
      <w:r>
        <w:rPr>
          <w:vertAlign w:val="superscript"/>
        </w:rPr>
        <w:t xml:space="preserve">20</w:t>
      </w:r>
      <w:r>
        <w:rPr>
          <w:b/>
          <w:bCs/>
        </w:rPr>
        <w:t xml:space="preserve">智慧在未受教的人看来极其严苛；</w:t>
      </w:r>
      <w:r>
        <w:br/>
      </w:r>
      <w:r>
        <w:rPr>
          <w:b/>
          <w:bCs/>
        </w:rPr>
        <w:t xml:space="preserve">软弱的人不会与她长久相处。</w:t>
      </w:r>
      <w:r>
        <w:br/>
      </w:r>
      <w:r>
        <w:rPr>
          <w:vertAlign w:val="superscript"/>
        </w:rPr>
        <w:t xml:space="preserve">21</w:t>
      </w:r>
      <w:r>
        <w:rPr>
          <w:b/>
          <w:bCs/>
        </w:rPr>
        <w:t xml:space="preserve">她要像沉重的试金石压在他身上，</w:t>
      </w:r>
      <w:r>
        <w:br/>
      </w:r>
      <w:r>
        <w:rPr>
          <w:b/>
          <w:bCs/>
        </w:rPr>
        <w:t xml:space="preserve">他很快就会将她抛弃。</w:t>
      </w:r>
      <w:r>
        <w:br/>
      </w:r>
      <w:r>
        <w:rPr>
          <w:vertAlign w:val="superscript"/>
        </w:rPr>
        <w:t xml:space="preserve">22</w:t>
      </w:r>
      <w:r>
        <w:rPr>
          <w:b/>
          <w:bCs/>
        </w:rPr>
        <w:t xml:space="preserve">原来智慧正如她的名字，</w:t>
      </w:r>
      <w:r>
        <w:br/>
      </w:r>
      <w:r>
        <w:rPr>
          <w:b/>
          <w:bCs/>
        </w:rPr>
        <w:t xml:space="preserve">她并不向许多人显明。</w:t>
      </w:r>
    </w:p>
    <w:p>
      <w:pPr>
        <w:pStyle w:val="BodyText"/>
      </w:pPr>
      <w:r>
        <w:rPr>
          <w:vertAlign w:val="superscript"/>
        </w:rPr>
        <w:t xml:space="preserve">23</w:t>
      </w:r>
      <w:r>
        <w:rPr>
          <w:b/>
          <w:bCs/>
        </w:rPr>
        <w:t xml:space="preserve">我儿，你当听取并接受我的判断；</w:t>
      </w:r>
      <w:r>
        <w:br/>
      </w:r>
      <w:r>
        <w:rPr>
          <w:b/>
          <w:bCs/>
        </w:rPr>
        <w:t xml:space="preserve">不要拒绝我的忠告。</w:t>
      </w:r>
      <w:r>
        <w:br/>
      </w:r>
      <w:r>
        <w:rPr>
          <w:vertAlign w:val="superscript"/>
        </w:rPr>
        <w:t xml:space="preserve">24</w:t>
      </w:r>
      <w:r>
        <w:rPr>
          <w:b/>
          <w:bCs/>
        </w:rPr>
        <w:t xml:space="preserve">把她的脚镣扣在你的脚上，</w:t>
      </w:r>
      <w:r>
        <w:br/>
      </w:r>
      <w:r>
        <w:rPr>
          <w:b/>
          <w:bCs/>
        </w:rPr>
        <w:t xml:space="preserve">将她的枷锁套在你的颈上。</w:t>
      </w:r>
      <w:r>
        <w:br/>
      </w:r>
      <w:r>
        <w:rPr>
          <w:vertAlign w:val="superscript"/>
        </w:rPr>
        <w:t xml:space="preserve">25</w:t>
      </w:r>
      <w:r>
        <w:rPr>
          <w:b/>
          <w:bCs/>
        </w:rPr>
        <w:t xml:space="preserve">要放低你的肩膀，肩起她来，</w:t>
      </w:r>
      <w:r>
        <w:br/>
      </w:r>
      <w:r>
        <w:rPr>
          <w:b/>
          <w:bCs/>
        </w:rPr>
        <w:t xml:space="preserve">不要因她的束缚而烦恼。</w:t>
      </w:r>
      <w:r>
        <w:br/>
      </w:r>
      <w:r>
        <w:rPr>
          <w:vertAlign w:val="superscript"/>
        </w:rPr>
        <w:t xml:space="preserve">26</w:t>
      </w:r>
      <w:r>
        <w:rPr>
          <w:b/>
          <w:bCs/>
        </w:rPr>
        <w:t xml:space="preserve">要全心亲近她，</w:t>
      </w:r>
      <w:r>
        <w:br/>
      </w:r>
      <w:r>
        <w:rPr>
          <w:b/>
          <w:bCs/>
        </w:rPr>
        <w:t xml:space="preserve">全力遵循她的道路。</w:t>
      </w:r>
      <w:r>
        <w:br/>
      </w:r>
      <w:r>
        <w:rPr>
          <w:vertAlign w:val="superscript"/>
        </w:rPr>
        <w:t xml:space="preserve">27</w:t>
      </w:r>
      <w:r>
        <w:rPr>
          <w:b/>
          <w:bCs/>
        </w:rPr>
        <w:t xml:space="preserve">要探究并寻求她，她必向你显明；</w:t>
      </w:r>
      <w:r>
        <w:br/>
      </w:r>
      <w:r>
        <w:rPr>
          <w:b/>
          <w:bCs/>
        </w:rPr>
        <w:t xml:space="preserve">你一旦抓住她，就不要放手。</w:t>
      </w:r>
      <w:r>
        <w:br/>
      </w:r>
      <w:r>
        <w:rPr>
          <w:vertAlign w:val="superscript"/>
        </w:rPr>
        <w:t xml:space="preserve">28</w:t>
      </w:r>
      <w:r>
        <w:rPr>
          <w:b/>
          <w:bCs/>
        </w:rPr>
        <w:t xml:space="preserve">因为你终究要寻得她所赐的安息，</w:t>
      </w:r>
      <w:r>
        <w:br/>
      </w:r>
      <w:r>
        <w:rPr>
          <w:b/>
          <w:bCs/>
        </w:rPr>
        <w:t xml:space="preserve">她必为你化作喜乐。</w:t>
      </w:r>
      <w:r>
        <w:br/>
      </w:r>
      <w:r>
        <w:rPr>
          <w:vertAlign w:val="superscript"/>
        </w:rPr>
        <w:t xml:space="preserve">29</w:t>
      </w:r>
      <w:r>
        <w:rPr>
          <w:b/>
          <w:bCs/>
        </w:rPr>
        <w:t xml:space="preserve">于是，她的脚镣要成为你有力的护卫，</w:t>
      </w:r>
      <w:r>
        <w:br/>
      </w:r>
      <w:r>
        <w:rPr>
          <w:b/>
          <w:bCs/>
        </w:rPr>
        <w:t xml:space="preserve">她的枷锁要成为你光荣的礼袍。</w:t>
      </w:r>
      <w:r>
        <w:br/>
      </w:r>
      <w:r>
        <w:rPr>
          <w:vertAlign w:val="superscript"/>
        </w:rPr>
        <w:t xml:space="preserve">30</w:t>
      </w:r>
      <w:r>
        <w:rPr>
          <w:b/>
          <w:bCs/>
        </w:rPr>
        <w:t xml:space="preserve">她的轭是金制的饰物，</w:t>
      </w:r>
      <w:r>
        <w:br/>
      </w:r>
      <w:r>
        <w:rPr>
          <w:b/>
          <w:bCs/>
        </w:rPr>
        <w:t xml:space="preserve">她的束缚是蓝色的绳索。</w:t>
      </w:r>
      <w:r>
        <w:br/>
      </w:r>
      <w:r>
        <w:rPr>
          <w:vertAlign w:val="superscript"/>
        </w:rPr>
        <w:t xml:space="preserve">31</w:t>
      </w:r>
      <w:r>
        <w:rPr>
          <w:b/>
          <w:bCs/>
        </w:rPr>
        <w:t xml:space="preserve">你要穿上她，如同光荣的礼袍，</w:t>
      </w:r>
      <w:r>
        <w:br/>
      </w:r>
      <w:r>
        <w:rPr>
          <w:b/>
          <w:bCs/>
        </w:rPr>
        <w:t xml:space="preserve">戴上她，如同喜乐的冠冕。</w:t>
      </w:r>
    </w:p>
    <w:p>
      <w:pPr>
        <w:pStyle w:val="BodyText"/>
      </w:pPr>
      <w:r>
        <w:rPr>
          <w:vertAlign w:val="superscript"/>
        </w:rPr>
        <w:t xml:space="preserve">32</w:t>
      </w:r>
      <w:r>
        <w:rPr>
          <w:b/>
          <w:bCs/>
        </w:rPr>
        <w:t xml:space="preserve">我儿，你若愿意，就可受教；</w:t>
      </w:r>
      <w:r>
        <w:br/>
      </w:r>
      <w:r>
        <w:rPr>
          <w:b/>
          <w:bCs/>
        </w:rPr>
        <w:t xml:space="preserve">你若专心，就会变得聪慧。</w:t>
      </w:r>
    </w:p>
    <w:p>
      <w:pPr>
        <w:pStyle w:val="BodyText"/>
      </w:pPr>
      <w:r>
        <w:rPr>
          <w:vertAlign w:val="superscript"/>
        </w:rPr>
        <w:t xml:space="preserve">33</w:t>
      </w:r>
      <w:r>
        <w:rPr>
          <w:b/>
          <w:bCs/>
        </w:rPr>
        <w:t xml:space="preserve">你若爱听，就必获得知识；</w:t>
      </w:r>
      <w:r>
        <w:br/>
      </w:r>
      <w:r>
        <w:rPr>
          <w:b/>
          <w:bCs/>
        </w:rPr>
        <w:t xml:space="preserve">你若侧耳静听，必成为智者。</w:t>
      </w:r>
      <w:r>
        <w:br/>
      </w:r>
      <w:r>
        <w:rPr>
          <w:vertAlign w:val="superscript"/>
        </w:rPr>
        <w:t xml:space="preserve">34</w:t>
      </w:r>
      <w:r>
        <w:rPr>
          <w:b/>
          <w:bCs/>
        </w:rPr>
        <w:t xml:space="preserve">你当常居于长老的集会中。</w:t>
      </w:r>
      <w:r>
        <w:br/>
      </w:r>
      <w:r>
        <w:rPr>
          <w:b/>
          <w:bCs/>
        </w:rPr>
        <w:t xml:space="preserve">谁有智慧？你要亲近他。</w:t>
      </w:r>
      <w:r>
        <w:br/>
      </w:r>
      <w:r>
        <w:rPr>
          <w:vertAlign w:val="superscript"/>
        </w:rPr>
        <w:t xml:space="preserve">35</w:t>
      </w:r>
      <w:r>
        <w:rPr>
          <w:b/>
          <w:bCs/>
        </w:rPr>
        <w:t xml:space="preserve">你要乐意聆听每一篇讲论，</w:t>
      </w:r>
      <w:r>
        <w:br/>
      </w:r>
      <w:r>
        <w:rPr>
          <w:b/>
          <w:bCs/>
        </w:rPr>
        <w:t xml:space="preserve">不要错过智慧的箴言。</w:t>
      </w:r>
      <w:r>
        <w:br/>
      </w:r>
      <w:r>
        <w:rPr>
          <w:vertAlign w:val="superscript"/>
        </w:rPr>
        <w:t xml:space="preserve">36</w:t>
      </w:r>
      <w:r>
        <w:rPr>
          <w:b/>
          <w:bCs/>
        </w:rPr>
        <w:t xml:space="preserve">假使你看见一个明智的人，就要及早拜访他；</w:t>
      </w:r>
      <w:r>
        <w:br/>
      </w:r>
      <w:r>
        <w:rPr>
          <w:b/>
          <w:bCs/>
        </w:rPr>
        <w:t xml:space="preserve">你的脚要磨光他的门槛。</w:t>
      </w:r>
      <w:r>
        <w:br/>
      </w:r>
      <w:r>
        <w:rPr>
          <w:vertAlign w:val="superscript"/>
        </w:rPr>
        <w:t xml:space="preserve">37</w:t>
      </w:r>
      <w:r>
        <w:rPr>
          <w:b/>
          <w:bCs/>
        </w:rPr>
        <w:t xml:space="preserve">你当默想上主的法令，</w:t>
      </w:r>
      <w:r>
        <w:br/>
      </w:r>
      <w:r>
        <w:rPr>
          <w:b/>
          <w:bCs/>
        </w:rPr>
        <w:t xml:space="preserve">时常思想他的诫命。</w:t>
      </w:r>
      <w:r>
        <w:br/>
      </w:r>
      <w:r>
        <w:rPr>
          <w:b/>
          <w:bCs/>
        </w:rPr>
        <w:t xml:space="preserve">他必赐你的心明悟，</w:t>
      </w:r>
      <w:r>
        <w:br/>
      </w:r>
      <w:r>
        <w:rPr>
          <w:b/>
          <w:bCs/>
        </w:rPr>
        <w:t xml:space="preserve">成全你对智慧的渴望。</w:t>
      </w:r>
    </w:p>
    <w:p>
      <w:pPr>
        <w:pStyle w:val="BodyText"/>
      </w:pPr>
      <w:r>
        <w:rPr>
          <w:b/>
          <w:bCs/>
        </w:rPr>
        <w:t xml:space="preserve">旧约：</w:t>
      </w:r>
      <w:r>
        <w:t xml:space="preserve">箴 1:2–7；3:11–12；4:9、13</w:t>
      </w:r>
      <w:r>
        <w:br/>
      </w:r>
      <w:r>
        <w:rPr>
          <w:b/>
          <w:bCs/>
        </w:rPr>
        <w:t xml:space="preserve">新约：</w:t>
      </w:r>
      <w:r>
        <w:t xml:space="preserve">太 7:13–14；11:29–30；来 12:5–11</w:t>
      </w:r>
      <w:r>
        <w:br/>
      </w:r>
      <w:r>
        <w:rPr>
          <w:b/>
          <w:bCs/>
        </w:rPr>
        <w:t xml:space="preserve">天主教教理：</w:t>
      </w:r>
      <w:r>
        <w:t xml:space="preserve">十字架道路，2015；儿女的教育，2223</w:t>
      </w:r>
    </w:p>
    <w:p>
      <w:pPr>
        <w:pStyle w:val="BodyText"/>
      </w:pPr>
      <w:r>
        <w:rPr>
          <w:b/>
          <w:bCs/>
        </w:rPr>
        <w:t xml:space="preserve">[6:18–19]</w:t>
      </w:r>
    </w:p>
    <w:p>
      <w:pPr>
        <w:pStyle w:val="BodyText"/>
      </w:pPr>
      <w:r>
        <w:t xml:space="preserve">父亲式的称呼</w:t>
      </w:r>
      <w:r>
        <w:rPr>
          <w:b/>
          <w:bCs/>
        </w:rPr>
        <w:t xml:space="preserve">我儿</w:t>
      </w:r>
      <w:r>
        <w:t xml:space="preserve">标志着一个新单元的开始。人通常不会从</w:t>
      </w:r>
      <w:r>
        <w:rPr>
          <w:b/>
          <w:bCs/>
        </w:rPr>
        <w:t xml:space="preserve">幼年</w:t>
      </w:r>
      <w:r>
        <w:t xml:space="preserve">便拥有智慧。智慧是一种逐渐养成的习性，需要人花费多年克制自己的情欲、培养有德行的生活并研习神的律法。然而，孩子可以</w:t>
      </w:r>
      <w:r>
        <w:rPr>
          <w:b/>
          <w:bCs/>
        </w:rPr>
        <w:t xml:space="preserve">选择接受教训</w:t>
      </w:r>
      <w:r>
        <w:t xml:space="preserve">（希腊文</w:t>
      </w:r>
      <w:r>
        <w:t xml:space="preserve"> </w:t>
      </w:r>
      <w:r>
        <w:rPr>
          <w:i/>
          <w:iCs/>
        </w:rPr>
        <w:t xml:space="preserve">paideia</w:t>
      </w:r>
      <w:r>
        <w:t xml:space="preserve">），即接受教育、训练或管教，从小便踏上寻求</w:t>
      </w:r>
      <w:r>
        <w:rPr>
          <w:b/>
          <w:bCs/>
        </w:rPr>
        <w:t xml:space="preserve">智慧</w:t>
      </w:r>
      <w:r>
        <w:t xml:space="preserve">的道路。不过，人永远不会从这项追求中「毕业」。勤勉的门徒直到</w:t>
      </w:r>
      <w:r>
        <w:rPr>
          <w:b/>
          <w:bCs/>
        </w:rPr>
        <w:t xml:space="preserve">老年</w:t>
      </w:r>
      <w:r>
        <w:t xml:space="preserve">（直译为「直到头发灰白」），仍会继续发现智慧。寻求智慧是一生的追求。正如农夫在田里</w:t>
      </w:r>
      <w:r>
        <w:rPr>
          <w:b/>
          <w:bCs/>
        </w:rPr>
        <w:t xml:space="preserve">耕种和播种</w:t>
      </w:r>
      <w:r>
        <w:t xml:space="preserve">，然后耐心等待</w:t>
      </w:r>
      <w:r>
        <w:rPr>
          <w:b/>
          <w:bCs/>
        </w:rPr>
        <w:t xml:space="preserve">丰美的收成</w:t>
      </w:r>
      <w:r>
        <w:t xml:space="preserve">，追求智慧的人也必须借着勤奋研习和塑造品格，</w:t>
      </w:r>
      <w:r>
        <w:rPr>
          <w:b/>
          <w:bCs/>
        </w:rPr>
        <w:t xml:space="preserve">为她劳苦片时</w:t>
      </w:r>
      <w:r>
        <w:t xml:space="preserve">，直到能够</w:t>
      </w:r>
      <w:r>
        <w:rPr>
          <w:b/>
          <w:bCs/>
        </w:rPr>
        <w:t xml:space="preserve">吃她的出产</w:t>
      </w:r>
      <w:r>
        <w:t xml:space="preserve">，即享受她所结的益处。这需要漫长的成长和成熟过程。</w:t>
      </w:r>
    </w:p>
    <w:p>
      <w:pPr>
        <w:pStyle w:val="BodyText"/>
      </w:pPr>
      <w:r>
        <w:rPr>
          <w:b/>
          <w:bCs/>
        </w:rPr>
        <w:t xml:space="preserve">[6:20–22]</w:t>
      </w:r>
    </w:p>
    <w:p>
      <w:pPr>
        <w:pStyle w:val="BodyText"/>
      </w:pPr>
      <w:r>
        <w:t xml:space="preserve">本·西拉再次论及智慧的严格要求（4:17）。她在</w:t>
      </w:r>
      <w:r>
        <w:rPr>
          <w:b/>
          <w:bCs/>
        </w:rPr>
        <w:t xml:space="preserve">未受教的人看来十分严苛</w:t>
      </w:r>
      <w:r>
        <w:t xml:space="preserve">，也就是说，在缺乏管教的人看来，她的要求太过艰难。事实上，她不适合胆怯之人：缺乏决心和勇气的</w:t>
      </w:r>
      <w:r>
        <w:rPr>
          <w:b/>
          <w:bCs/>
        </w:rPr>
        <w:t xml:space="preserve">软弱之人</w:t>
      </w:r>
      <w:r>
        <w:t xml:space="preserve">（直译为「没有心的人」）不会</w:t>
      </w:r>
      <w:r>
        <w:rPr>
          <w:b/>
          <w:bCs/>
        </w:rPr>
        <w:t xml:space="preserve">与她长久相处</w:t>
      </w:r>
      <w:r>
        <w:t xml:space="preserve">。软弱的人承受不住她管教的分量，觉得她如同</w:t>
      </w:r>
      <w:r>
        <w:rPr>
          <w:b/>
          <w:bCs/>
        </w:rPr>
        <w:t xml:space="preserve">沉重的试金石</w:t>
      </w:r>
      <w:r>
        <w:t xml:space="preserve">；他无力承担这重担，便迫不及待地</w:t>
      </w:r>
      <w:r>
        <w:rPr>
          <w:b/>
          <w:bCs/>
        </w:rPr>
        <w:t xml:space="preserve">将她抛弃。原来智慧</w:t>
      </w:r>
      <w:r>
        <w:t xml:space="preserve">（希伯来文本：「管教」）</w:t>
      </w:r>
      <w:r>
        <w:rPr>
          <w:b/>
          <w:bCs/>
        </w:rPr>
        <w:t xml:space="preserve">正如她的名字</w:t>
      </w:r>
      <w:r>
        <w:t xml:space="preserve">：这句晦涩的话建立在希伯来文双关语上。希伯来文「管教」（</w:t>
      </w:r>
      <w:r>
        <w:rPr>
          <w:i/>
          <w:iCs/>
        </w:rPr>
        <w:t xml:space="preserve">musar</w:t>
      </w:r>
      <w:r>
        <w:t xml:space="preserve">）一词也有「退避」或「远离」之意。因此，智慧或管教似乎十分遥远，</w:t>
      </w:r>
      <w:r>
        <w:rPr>
          <w:b/>
          <w:bCs/>
        </w:rPr>
        <w:t xml:space="preserve">并不向许多人显明</w:t>
      </w:r>
      <w:r>
        <w:t xml:space="preserve">，因为很少有人愿意顺服她的要求。</w:t>
      </w:r>
    </w:p>
    <w:p>
      <w:pPr>
        <w:pStyle w:val="BodyText"/>
      </w:pPr>
      <w:r>
        <w:rPr>
          <w:b/>
          <w:bCs/>
        </w:rPr>
        <w:t xml:space="preserve">[6:23–26]</w:t>
      </w:r>
    </w:p>
    <w:p>
      <w:pPr>
        <w:pStyle w:val="BodyText"/>
      </w:pPr>
      <w:r>
        <w:rPr>
          <w:b/>
          <w:bCs/>
        </w:rPr>
        <w:t xml:space="preserve">我儿，你当听取</w:t>
      </w:r>
      <w:r>
        <w:t xml:space="preserve">标志着另一个新单元。本·西拉鼓励门徒不要因智慧的管教而畏缩，而应听从他的</w:t>
      </w:r>
      <w:r>
        <w:rPr>
          <w:b/>
          <w:bCs/>
        </w:rPr>
        <w:t xml:space="preserve">忠告</w:t>
      </w:r>
      <w:r>
        <w:t xml:space="preserve">，在跟随智慧所带来的挑战中坚持到底。委身的门徒必须顺服智慧，如同奴仆顺服主人，又如牲畜服在轭下（51:26）。</w:t>
      </w:r>
      <w:r>
        <w:rPr>
          <w:b/>
          <w:bCs/>
        </w:rPr>
        <w:t xml:space="preserve">双脚</w:t>
      </w:r>
      <w:r>
        <w:t xml:space="preserve">戴上</w:t>
      </w:r>
      <w:r>
        <w:rPr>
          <w:b/>
          <w:bCs/>
        </w:rPr>
        <w:t xml:space="preserve">脚镣</w:t>
      </w:r>
      <w:r>
        <w:t xml:space="preserve">、</w:t>
      </w:r>
      <w:r>
        <w:rPr>
          <w:b/>
          <w:bCs/>
        </w:rPr>
        <w:t xml:space="preserve">颈项</w:t>
      </w:r>
      <w:r>
        <w:t xml:space="preserve">受</w:t>
      </w:r>
      <w:r>
        <w:rPr>
          <w:b/>
          <w:bCs/>
        </w:rPr>
        <w:t xml:space="preserve">枷锁</w:t>
      </w:r>
      <w:r>
        <w:t xml:space="preserve">约束、</w:t>
      </w:r>
      <w:r>
        <w:rPr>
          <w:b/>
          <w:bCs/>
        </w:rPr>
        <w:t xml:space="preserve">肩膀</w:t>
      </w:r>
      <w:r>
        <w:t xml:space="preserve">承载智慧等意象，说明人必须甘愿接受她的</w:t>
      </w:r>
      <w:r>
        <w:rPr>
          <w:b/>
          <w:bCs/>
        </w:rPr>
        <w:t xml:space="preserve">束缚</w:t>
      </w:r>
      <w:r>
        <w:t xml:space="preserve">，即她诫命的管教。你若渴望寻得智慧，就必须</w:t>
      </w:r>
      <w:r>
        <w:rPr>
          <w:b/>
          <w:bCs/>
        </w:rPr>
        <w:t xml:space="preserve">全心亲近她，全力遵循她的道路</w:t>
      </w:r>
      <w:r>
        <w:t xml:space="preserve">。这呼应了</w:t>
      </w:r>
      <w:r>
        <w:rPr>
          <w:vertAlign w:val="superscript"/>
        </w:rPr>
        <w:t xml:space="preserve">†</w:t>
      </w:r>
      <w:r>
        <w:rPr>
          <w:i/>
          <w:iCs/>
        </w:rPr>
        <w:t xml:space="preserve">示玛</w:t>
      </w:r>
      <w:r>
        <w:t xml:space="preserve">的诫命，劝勉以色列要「尽心、尽性、尽力爱耶和华——你的神」（申 6:5）。</w:t>
      </w:r>
    </w:p>
    <w:p>
      <w:pPr>
        <w:pStyle w:val="BodyText"/>
      </w:pPr>
      <w:r>
        <w:rPr>
          <w:b/>
          <w:bCs/>
        </w:rPr>
        <w:t xml:space="preserve">[6:27–28]</w:t>
      </w:r>
    </w:p>
    <w:p>
      <w:pPr>
        <w:pStyle w:val="BodyText"/>
      </w:pPr>
      <w:r>
        <w:t xml:space="preserve">本·西拉强调追求智慧所涉及的奋斗之后，现在向读者保证，这一追求完全值得。她不会永远如此难以寻得，而会向坚持寻求她的人</w:t>
      </w:r>
      <w:r>
        <w:rPr>
          <w:b/>
          <w:bCs/>
        </w:rPr>
        <w:t xml:space="preserve">显明</w:t>
      </w:r>
      <w:r>
        <w:t xml:space="preserve">，把自己启示给他，甚至把自己</w:t>
      </w:r>
      <w:r>
        <w:rPr>
          <w:i/>
          <w:iCs/>
        </w:rPr>
        <w:t xml:space="preserve">赐给</w:t>
      </w:r>
      <w:r>
        <w:t xml:space="preserve">他，使他能够</w:t>
      </w:r>
      <w:r>
        <w:rPr>
          <w:b/>
          <w:bCs/>
        </w:rPr>
        <w:t xml:space="preserve">抓住她</w:t>
      </w:r>
      <w:r>
        <w:t xml:space="preserve">。一旦如此，他就</w:t>
      </w:r>
      <w:r>
        <w:rPr>
          <w:b/>
          <w:bCs/>
        </w:rPr>
        <w:t xml:space="preserve">不要放手</w:t>
      </w:r>
      <w:r>
        <w:t xml:space="preserve">，免得再次失去她（箴 4:13；歌 3:4）。</w:t>
      </w:r>
      <w:r>
        <w:rPr>
          <w:b/>
          <w:bCs/>
        </w:rPr>
        <w:t xml:space="preserve">终究</w:t>
      </w:r>
      <w:r>
        <w:t xml:space="preserve">一词再次肯定，寻求智慧的漫长奋斗并非无休无止：劳苦寻求她的门徒最终会认识她的本来面目。他必</w:t>
      </w:r>
      <w:r>
        <w:rPr>
          <w:b/>
          <w:bCs/>
        </w:rPr>
        <w:t xml:space="preserve">寻得她所赐的安息</w:t>
      </w:r>
      <w:r>
        <w:t xml:space="preserve">，她先前严苛的态度所造成的痛苦也必</w:t>
      </w:r>
      <w:r>
        <w:rPr>
          <w:b/>
          <w:bCs/>
        </w:rPr>
        <w:t xml:space="preserve">化作喜乐</w:t>
      </w:r>
      <w:r>
        <w:t xml:space="preserve">（参见太 11:29）。</w:t>
      </w:r>
    </w:p>
    <w:p>
      <w:pPr>
        <w:pStyle w:val="BodyText"/>
      </w:pPr>
      <w:r>
        <w:rPr>
          <w:b/>
          <w:bCs/>
        </w:rPr>
        <w:t xml:space="preserve">[6:29–31]</w:t>
      </w:r>
    </w:p>
    <w:p>
      <w:pPr>
        <w:pStyle w:val="BodyText"/>
      </w:pPr>
      <w:r>
        <w:t xml:space="preserve">这几节使6:24–25的意象臻于完整。奴役和束缚的标志转化为力量与美丽的象征。智慧的</w:t>
      </w:r>
      <w:r>
        <w:rPr>
          <w:b/>
          <w:bCs/>
        </w:rPr>
        <w:t xml:space="preserve">脚镣</w:t>
      </w:r>
      <w:r>
        <w:t xml:space="preserve">不再捆绑人，反而成为</w:t>
      </w:r>
      <w:r>
        <w:rPr>
          <w:b/>
          <w:bCs/>
        </w:rPr>
        <w:t xml:space="preserve">有力的护卫</w:t>
      </w:r>
      <w:r>
        <w:t xml:space="preserve">，或像忠实朋友一样的「稳固保障」（6:14）。</w:t>
      </w:r>
      <w:r>
        <w:rPr>
          <w:b/>
          <w:bCs/>
        </w:rPr>
        <w:t xml:space="preserve">她的枷锁</w:t>
      </w:r>
      <w:r>
        <w:t xml:space="preserve">不再约束人，反而化作</w:t>
      </w:r>
      <w:r>
        <w:rPr>
          <w:b/>
          <w:bCs/>
        </w:rPr>
        <w:t xml:space="preserve">光荣的礼袍</w:t>
      </w:r>
      <w:r>
        <w:t xml:space="preserve">，如同大祭司的礼袍（50:11）。她的</w:t>
      </w:r>
      <w:r>
        <w:rPr>
          <w:b/>
          <w:bCs/>
        </w:rPr>
        <w:t xml:space="preserve">轭</w:t>
      </w:r>
      <w:r>
        <w:t xml:space="preserve">和</w:t>
      </w:r>
      <w:r>
        <w:rPr>
          <w:b/>
          <w:bCs/>
        </w:rPr>
        <w:t xml:space="preserve">束缚</w:t>
      </w:r>
      <w:r>
        <w:t xml:space="preserve">不再令人联想到奴役，反而化作</w:t>
      </w:r>
      <w:r>
        <w:rPr>
          <w:b/>
          <w:bCs/>
        </w:rPr>
        <w:t xml:space="preserve">金制的饰物</w:t>
      </w:r>
      <w:r>
        <w:t xml:space="preserve">和王室的</w:t>
      </w:r>
      <w:r>
        <w:rPr>
          <w:b/>
          <w:bCs/>
        </w:rPr>
        <w:t xml:space="preserve">蓝色绳索</w:t>
      </w:r>
      <w:r>
        <w:t xml:space="preserve">，使人想起犹太人佩戴的繸子，用以提醒自己谨记神的诫命（民 15:38–39）。把智慧</w:t>
      </w:r>
      <w:r>
        <w:rPr>
          <w:b/>
          <w:bCs/>
        </w:rPr>
        <w:t xml:space="preserve">如同光荣的礼袍</w:t>
      </w:r>
      <w:r>
        <w:t xml:space="preserve">穿在身上（德 27:8），又</w:t>
      </w:r>
      <w:r>
        <w:rPr>
          <w:b/>
          <w:bCs/>
        </w:rPr>
        <w:t xml:space="preserve">如同喜乐的冠冕</w:t>
      </w:r>
      <w:r>
        <w:t xml:space="preserve">戴上（1:11；15:6；箴 4:9；16:31），这些比喻表明，坚持不懈且接受管教的智慧寻求者，必享有祭司职分的荣耀和王室的华美。</w:t>
      </w:r>
    </w:p>
    <w:p>
      <w:pPr>
        <w:pStyle w:val="BodyText"/>
      </w:pPr>
      <w:r>
        <w:rPr>
          <w:b/>
          <w:bCs/>
        </w:rPr>
        <w:t xml:space="preserve">[6:32–33]</w:t>
      </w:r>
    </w:p>
    <w:p>
      <w:pPr>
        <w:pStyle w:val="BodyText"/>
      </w:pPr>
      <w:r>
        <w:t xml:space="preserve">没有人能被迫成为智者。在这个新单元中，本·西拉强调，每个门徒都必须自由选择寻求智慧。这一点借着反复使用条件句表达出来：只有</w:t>
      </w:r>
      <w:r>
        <w:rPr>
          <w:b/>
          <w:bCs/>
        </w:rPr>
        <w:t xml:space="preserve">你若愿意</w:t>
      </w:r>
      <w:r>
        <w:t xml:space="preserve">，才会</w:t>
      </w:r>
      <w:r>
        <w:rPr>
          <w:b/>
          <w:bCs/>
        </w:rPr>
        <w:t xml:space="preserve">受教</w:t>
      </w:r>
      <w:r>
        <w:t xml:space="preserve">，接受管教和教育；只有</w:t>
      </w:r>
      <w:r>
        <w:rPr>
          <w:b/>
          <w:bCs/>
        </w:rPr>
        <w:t xml:space="preserve">你若专心</w:t>
      </w:r>
      <w:r>
        <w:t xml:space="preserve">（直译为「若你交出自己的灵魂」），全心全意地追求，才会</w:t>
      </w:r>
      <w:r>
        <w:rPr>
          <w:b/>
          <w:bCs/>
        </w:rPr>
        <w:t xml:space="preserve">变得聪慧</w:t>
      </w:r>
      <w:r>
        <w:t xml:space="preserve">；只有</w:t>
      </w:r>
      <w:r>
        <w:rPr>
          <w:b/>
          <w:bCs/>
        </w:rPr>
        <w:t xml:space="preserve">你若爱听</w:t>
      </w:r>
      <w:r>
        <w:t xml:space="preserve">，才会在</w:t>
      </w:r>
      <w:r>
        <w:rPr>
          <w:b/>
          <w:bCs/>
        </w:rPr>
        <w:t xml:space="preserve">知识</w:t>
      </w:r>
      <w:r>
        <w:t xml:space="preserve">与智慧中成长（箴 8:32–33）。</w:t>
      </w:r>
    </w:p>
    <w:p>
      <w:pPr>
        <w:pStyle w:val="BodyText"/>
      </w:pPr>
      <w:r>
        <w:rPr>
          <w:b/>
          <w:bCs/>
        </w:rPr>
        <w:t xml:space="preserve">[6:34–35]</w:t>
      </w:r>
    </w:p>
    <w:p>
      <w:pPr>
        <w:pStyle w:val="BodyText"/>
      </w:pPr>
      <w:r>
        <w:t xml:space="preserve">然而，并非每一篇讲论都具有同等价值。最好与</w:t>
      </w:r>
      <w:r>
        <w:rPr>
          <w:b/>
          <w:bCs/>
        </w:rPr>
        <w:t xml:space="preserve">长老的集会</w:t>
      </w:r>
      <w:r>
        <w:t xml:space="preserve">为伴；长老是更有智慧、年纪较长、人生经验更丰富的人，或是掌权者。门徒应当像男人与妻子连合一样，</w:t>
      </w:r>
      <w:r>
        <w:rPr>
          <w:b/>
          <w:bCs/>
        </w:rPr>
        <w:t xml:space="preserve">亲近</w:t>
      </w:r>
      <w:r>
        <w:t xml:space="preserve">智者及其教导（创 2:24）。希伯来文本说，门徒应当乐意</w:t>
      </w:r>
      <w:r>
        <w:rPr>
          <w:b/>
          <w:bCs/>
        </w:rPr>
        <w:t xml:space="preserve">聆听每一篇讲论</w:t>
      </w:r>
      <w:r>
        <w:t xml:space="preserve">；希腊文本则明确说是「每一篇敬虔的讲论」（NRSV），即敬虔之人所说的话。人不应错过从与智者交谈中学习</w:t>
      </w:r>
      <w:r>
        <w:rPr>
          <w:b/>
          <w:bCs/>
        </w:rPr>
        <w:t xml:space="preserve">智慧箴言</w:t>
      </w:r>
      <w:r>
        <w:t xml:space="preserve">的机会；这些箴言简短易记。</w:t>
      </w:r>
    </w:p>
    <w:p>
      <w:pPr>
        <w:pStyle w:val="BodyText"/>
      </w:pPr>
      <w:r>
        <w:rPr>
          <w:b/>
          <w:bCs/>
        </w:rPr>
        <w:t xml:space="preserve">[6:36–37]</w:t>
      </w:r>
    </w:p>
    <w:p>
      <w:pPr>
        <w:pStyle w:val="BodyText"/>
      </w:pPr>
      <w:r>
        <w:t xml:space="preserve">寻求智慧不应被局限在某个领域，也不应仅限于课堂。门徒必须积极而坚定，在一天中的每时每刻都与智者相伴，追求智慧。本·西拉以夸张的说法表达这种投入：门徒清早便去拜访</w:t>
      </w:r>
      <w:r>
        <w:rPr>
          <w:b/>
          <w:bCs/>
        </w:rPr>
        <w:t xml:space="preserve">明智的人</w:t>
      </w:r>
      <w:r>
        <w:t xml:space="preserve">，以致</w:t>
      </w:r>
      <w:r>
        <w:rPr>
          <w:b/>
          <w:bCs/>
        </w:rPr>
        <w:t xml:space="preserve">他的门槛</w:t>
      </w:r>
      <w:r>
        <w:t xml:space="preserve">都被自己的脚磨光。本·西拉在本段结尾再次谈到智慧终极而属神的源头：</w:t>
      </w:r>
      <w:r>
        <w:rPr>
          <w:vertAlign w:val="superscript"/>
        </w:rPr>
        <w:t xml:space="preserve">†</w:t>
      </w:r>
      <w:r>
        <w:t xml:space="preserve">妥拉。门徒若要寻得智慧，就必须</w:t>
      </w:r>
      <w:r>
        <w:rPr>
          <w:b/>
          <w:bCs/>
        </w:rPr>
        <w:t xml:space="preserve">默想上主的法令</w:t>
      </w:r>
      <w:r>
        <w:t xml:space="preserve">（希伯来文本：「默想对至高者的敬畏」），并</w:t>
      </w:r>
      <w:r>
        <w:rPr>
          <w:b/>
          <w:bCs/>
        </w:rPr>
        <w:t xml:space="preserve">时常思想他的诫命</w:t>
      </w:r>
      <w:r>
        <w:t xml:space="preserve">（参见诗 1:2）。耐人寻味的是，本·西拉鼓励学生投入如此多的努力追求智慧之后，又补充说，获得智慧最终</w:t>
      </w:r>
      <w:r>
        <w:rPr>
          <w:i/>
          <w:iCs/>
        </w:rPr>
        <w:t xml:space="preserve">不</w:t>
      </w:r>
      <w:r>
        <w:t xml:space="preserve">只是人的努力所产生的结果，首先是神的恩赐。最终，是神</w:t>
      </w:r>
      <w:r>
        <w:rPr>
          <w:b/>
          <w:bCs/>
        </w:rPr>
        <w:t xml:space="preserve">赐</w:t>
      </w:r>
      <w:r>
        <w:t xml:space="preserve">人的</w:t>
      </w:r>
      <w:r>
        <w:rPr>
          <w:b/>
          <w:bCs/>
        </w:rPr>
        <w:t xml:space="preserve">心</w:t>
      </w:r>
      <w:r>
        <w:t xml:space="preserve">明悟（希伯来文本；希腊文本：「坚固你的心」，ESV-CE），并成全人</w:t>
      </w:r>
      <w:r>
        <w:rPr>
          <w:b/>
          <w:bCs/>
        </w:rPr>
        <w:t xml:space="preserve">对智慧的渴望</w:t>
      </w:r>
      <w:r>
        <w:t xml:space="preserve">。获得智慧有赖于人的努力与神的恩典合作（天主教教理2022）。</w:t>
      </w:r>
    </w:p>
    <w:bookmarkStart w:id="139" w:name="反思与应用61837"/>
    <w:p>
      <w:pPr>
        <w:pStyle w:val="Heading5"/>
      </w:pPr>
      <w:r>
        <w:t xml:space="preserve">反思与应用（6:18–37）</w:t>
      </w:r>
    </w:p>
    <w:p>
      <w:pPr>
        <w:pStyle w:val="FirstParagraph"/>
      </w:pPr>
      <w:r>
        <w:t xml:space="preserve">智慧起初仿佛沉重的轭，后来才赏赐那些勇于承受其管教的人；其他犹太教和基督教文本也呼应了这一观念。拉比传统同样把</w:t>
      </w:r>
      <w:r>
        <w:rPr>
          <w:vertAlign w:val="superscript"/>
        </w:rPr>
        <w:t xml:space="preserve">†</w:t>
      </w:r>
      <w:r>
        <w:t xml:space="preserve">妥拉描绘成轭。甘愿负起妥拉的轭，会使人摆脱世俗统治和属世忧虑的轭：「凡接受妥拉之轭的，必卸下政权之轭和属世忧虑之轭；凡摆脱妥拉之轭的，必负上政权之轭和属世忧虑之轭。」</w:t>
      </w:r>
      <w:r>
        <w:rPr>
          <w:rStyle w:val="FootnoteReference"/>
        </w:rPr>
        <w:footnoteReference w:id="137"/>
      </w:r>
      <w:r>
        <w:rPr>
          <w:vertAlign w:val="superscript"/>
        </w:rPr>
        <w:t xml:space="preserve">†</w:t>
      </w:r>
      <w:r>
        <w:t xml:space="preserve">《塔木德》指出，妥拉会保护研习它的人，并赐他健康，因为它是「全体以色列身体的生命妙药，『又医治他的全身』（箴 4:22）」。</w:t>
      </w:r>
      <w:r>
        <w:rPr>
          <w:rStyle w:val="FootnoteReference"/>
        </w:rPr>
        <w:footnoteReference w:id="138"/>
      </w:r>
    </w:p>
    <w:p>
      <w:pPr>
        <w:pStyle w:val="BodyText"/>
      </w:pPr>
      <w:r>
        <w:t xml:space="preserve">耶稣也使用轭的比喻描述作基督门徒的要求，以及由此而来的自由；他向负起其轭的人保证：「你们的心灵就必得安息。因为我的轭是容易的，我的担子是轻省的。」（太 11:29–30）有些选择起初看似容易，最终却导致灭亡；而借着管教和舍己跟随基督的艰难道路，最终却通向生命（太 7:13–14）。</w:t>
      </w:r>
    </w:p>
    <w:bookmarkEnd w:id="139"/>
    <w:bookmarkEnd w:id="140"/>
    <w:bookmarkStart w:id="147" w:name="iii.b.-行善避恶7117"/>
    <w:p>
      <w:pPr>
        <w:pStyle w:val="Heading4"/>
      </w:pPr>
      <w:r>
        <w:t xml:space="preserve">III.B. 行善避恶（7:1–17）</w:t>
      </w:r>
    </w:p>
    <w:p>
      <w:pPr>
        <w:pStyle w:val="FirstParagraph"/>
      </w:pPr>
      <w:r>
        <w:rPr>
          <w:vertAlign w:val="superscript"/>
        </w:rPr>
        <w:t xml:space="preserve">1</w:t>
      </w:r>
      <w:r>
        <w:rPr>
          <w:b/>
          <w:bCs/>
        </w:rPr>
        <w:t xml:space="preserve">不要作恶，恶便不会胜过你；</w:t>
      </w:r>
      <w:r>
        <w:br/>
      </w:r>
      <w:r>
        <w:rPr>
          <w:vertAlign w:val="superscript"/>
        </w:rPr>
        <w:t xml:space="preserve">2</w:t>
      </w:r>
      <w:r>
        <w:rPr>
          <w:b/>
          <w:bCs/>
        </w:rPr>
        <w:t xml:space="preserve">远离不义，不义也必远离你。</w:t>
      </w:r>
    </w:p>
    <w:p>
      <w:pPr>
        <w:pStyle w:val="BodyText"/>
      </w:pPr>
      <w:r>
        <w:rPr>
          <w:vertAlign w:val="superscript"/>
        </w:rPr>
        <w:t xml:space="preserve">3</w:t>
      </w:r>
      <w:r>
        <w:rPr>
          <w:b/>
          <w:bCs/>
        </w:rPr>
        <w:t xml:space="preserve">我儿，不要在不义的犁沟中撒种，</w:t>
      </w:r>
      <w:r>
        <w:br/>
      </w:r>
      <w:r>
        <w:rPr>
          <w:b/>
          <w:bCs/>
        </w:rPr>
        <w:t xml:space="preserve">你就不会收七倍的灾祸。</w:t>
      </w:r>
    </w:p>
    <w:p>
      <w:pPr>
        <w:pStyle w:val="BodyText"/>
      </w:pPr>
      <w:r>
        <w:rPr>
          <w:vertAlign w:val="superscript"/>
        </w:rPr>
        <w:t xml:space="preserve">4</w:t>
      </w:r>
      <w:r>
        <w:rPr>
          <w:b/>
          <w:bCs/>
        </w:rPr>
        <w:t xml:space="preserve">不要向上主求做大官，</w:t>
      </w:r>
      <w:r>
        <w:br/>
      </w:r>
      <w:r>
        <w:rPr>
          <w:b/>
          <w:bCs/>
        </w:rPr>
        <w:t xml:space="preserve">也不要向君王求荣位。</w:t>
      </w:r>
      <w:r>
        <w:br/>
      </w:r>
      <w:r>
        <w:rPr>
          <w:vertAlign w:val="superscript"/>
        </w:rPr>
        <w:t xml:space="preserve">5</w:t>
      </w:r>
      <w:r>
        <w:rPr>
          <w:b/>
          <w:bCs/>
        </w:rPr>
        <w:t xml:space="preserve">不要在上主面前自以为义，</w:t>
      </w:r>
      <w:r>
        <w:br/>
      </w:r>
      <w:r>
        <w:rPr>
          <w:b/>
          <w:bCs/>
        </w:rPr>
        <w:t xml:space="preserve">也不要在君王面前自显为明智。</w:t>
      </w:r>
      <w:r>
        <w:br/>
      </w:r>
      <w:r>
        <w:rPr>
          <w:vertAlign w:val="superscript"/>
        </w:rPr>
        <w:t xml:space="preserve">6</w:t>
      </w:r>
      <w:r>
        <w:rPr>
          <w:b/>
          <w:bCs/>
        </w:rPr>
        <w:t xml:space="preserve">不要谋求做判官，</w:t>
      </w:r>
      <w:r>
        <w:br/>
      </w:r>
      <w:r>
        <w:rPr>
          <w:b/>
          <w:bCs/>
        </w:rPr>
        <w:t xml:space="preserve">怕你无力拔除不义，</w:t>
      </w:r>
      <w:r>
        <w:br/>
      </w:r>
      <w:r>
        <w:rPr>
          <w:b/>
          <w:bCs/>
        </w:rPr>
        <w:t xml:space="preserve">又在有权势的人前徇私，</w:t>
      </w:r>
      <w:r>
        <w:br/>
      </w:r>
      <w:r>
        <w:rPr>
          <w:b/>
          <w:bCs/>
        </w:rPr>
        <w:t xml:space="preserve">因而玷污你的廉洁。</w:t>
      </w:r>
      <w:r>
        <w:br/>
      </w:r>
      <w:r>
        <w:rPr>
          <w:vertAlign w:val="superscript"/>
        </w:rPr>
        <w:t xml:space="preserve">7</w:t>
      </w:r>
      <w:r>
        <w:rPr>
          <w:b/>
          <w:bCs/>
        </w:rPr>
        <w:t xml:space="preserve">不要得罪城中的民众，</w:t>
      </w:r>
      <w:r>
        <w:br/>
      </w:r>
      <w:r>
        <w:rPr>
          <w:b/>
          <w:bCs/>
        </w:rPr>
        <w:t xml:space="preserve">免得你在民间声名扫地。</w:t>
      </w:r>
    </w:p>
    <w:p>
      <w:pPr>
        <w:pStyle w:val="BodyText"/>
      </w:pPr>
      <w:r>
        <w:rPr>
          <w:vertAlign w:val="superscript"/>
        </w:rPr>
        <w:t xml:space="preserve">8</w:t>
      </w:r>
      <w:r>
        <w:rPr>
          <w:b/>
          <w:bCs/>
        </w:rPr>
        <w:t xml:space="preserve">不要再次犯罪；</w:t>
      </w:r>
      <w:r>
        <w:br/>
      </w:r>
      <w:r>
        <w:rPr>
          <w:b/>
          <w:bCs/>
        </w:rPr>
        <w:t xml:space="preserve">因为即使只犯一次，你也不免受罚。</w:t>
      </w:r>
      <w:r>
        <w:br/>
      </w:r>
      <w:r>
        <w:rPr>
          <w:vertAlign w:val="superscript"/>
        </w:rPr>
        <w:t xml:space="preserve">9</w:t>
      </w:r>
      <w:r>
        <w:rPr>
          <w:b/>
          <w:bCs/>
        </w:rPr>
        <w:t xml:space="preserve">不要说：「他必垂顾我这许多礼物；</w:t>
      </w:r>
      <w:r>
        <w:br/>
      </w:r>
      <w:r>
        <w:rPr>
          <w:b/>
          <w:bCs/>
        </w:rPr>
        <w:t xml:space="preserve">我向至高者神奉献祭物时，他必悦纳。」</w:t>
      </w:r>
      <w:r>
        <w:br/>
      </w:r>
      <w:r>
        <w:rPr>
          <w:vertAlign w:val="superscript"/>
        </w:rPr>
        <w:t xml:space="preserve">10</w:t>
      </w:r>
      <w:r>
        <w:rPr>
          <w:b/>
          <w:bCs/>
        </w:rPr>
        <w:t xml:space="preserve">祷告时不要灰心，</w:t>
      </w:r>
      <w:r>
        <w:br/>
      </w:r>
      <w:r>
        <w:rPr>
          <w:b/>
          <w:bCs/>
        </w:rPr>
        <w:t xml:space="preserve">也不要忽略施舍。</w:t>
      </w:r>
    </w:p>
    <w:p>
      <w:pPr>
        <w:pStyle w:val="BodyText"/>
      </w:pPr>
      <w:r>
        <w:rPr>
          <w:vertAlign w:val="superscript"/>
        </w:rPr>
        <w:t xml:space="preserve">11</w:t>
      </w:r>
      <w:r>
        <w:rPr>
          <w:b/>
          <w:bCs/>
        </w:rPr>
        <w:t xml:space="preserve">不要嘲笑心中愁苦的人，</w:t>
      </w:r>
      <w:r>
        <w:br/>
      </w:r>
      <w:r>
        <w:rPr>
          <w:b/>
          <w:bCs/>
        </w:rPr>
        <w:t xml:space="preserve">因为有一位使人降卑、又使人升高的。</w:t>
      </w:r>
      <w:r>
        <w:br/>
      </w:r>
      <w:r>
        <w:rPr>
          <w:vertAlign w:val="superscript"/>
        </w:rPr>
        <w:t xml:space="preserve">12</w:t>
      </w:r>
      <w:r>
        <w:rPr>
          <w:b/>
          <w:bCs/>
        </w:rPr>
        <w:t xml:space="preserve">不要捏造谎言陷害你的弟兄，</w:t>
      </w:r>
      <w:r>
        <w:br/>
      </w:r>
      <w:r>
        <w:rPr>
          <w:b/>
          <w:bCs/>
        </w:rPr>
        <w:t xml:space="preserve">对朋友也不要这样做。</w:t>
      </w:r>
      <w:r>
        <w:br/>
      </w:r>
      <w:r>
        <w:rPr>
          <w:vertAlign w:val="superscript"/>
        </w:rPr>
        <w:t xml:space="preserve">13</w:t>
      </w:r>
      <w:r>
        <w:rPr>
          <w:b/>
          <w:bCs/>
        </w:rPr>
        <w:t xml:space="preserve">任何谎话都不要说，</w:t>
      </w:r>
      <w:r>
        <w:br/>
      </w:r>
      <w:r>
        <w:rPr>
          <w:b/>
          <w:bCs/>
        </w:rPr>
        <w:t xml:space="preserve">因为惯于说谎毫无益处。</w:t>
      </w:r>
      <w:r>
        <w:br/>
      </w:r>
      <w:r>
        <w:rPr>
          <w:vertAlign w:val="superscript"/>
        </w:rPr>
        <w:t xml:space="preserve">14</w:t>
      </w:r>
      <w:r>
        <w:rPr>
          <w:b/>
          <w:bCs/>
        </w:rPr>
        <w:t xml:space="preserve">在长老的集会中不要喋喋不休，</w:t>
      </w:r>
    </w:p>
    <w:p>
      <w:pPr>
        <w:pStyle w:val="BodyText"/>
      </w:pPr>
      <w:r>
        <w:rPr>
          <w:b/>
          <w:bCs/>
        </w:rPr>
        <w:t xml:space="preserve">祷告时也不要重复唠叨。</w:t>
      </w:r>
      <w:r>
        <w:br/>
      </w:r>
      <w:r>
        <w:rPr>
          <w:vertAlign w:val="superscript"/>
        </w:rPr>
        <w:t xml:space="preserve">15</w:t>
      </w:r>
      <w:r>
        <w:rPr>
          <w:b/>
          <w:bCs/>
        </w:rPr>
        <w:t xml:space="preserve">不要厌恶劳苦的工作，</w:t>
      </w:r>
      <w:r>
        <w:br/>
      </w:r>
      <w:r>
        <w:rPr>
          <w:b/>
          <w:bCs/>
        </w:rPr>
        <w:t xml:space="preserve">也不要厌恶至高者所设立的农耕。</w:t>
      </w:r>
      <w:r>
        <w:br/>
      </w:r>
      <w:r>
        <w:rPr>
          <w:vertAlign w:val="superscript"/>
        </w:rPr>
        <w:t xml:space="preserve">16</w:t>
      </w:r>
      <w:r>
        <w:rPr>
          <w:b/>
          <w:bCs/>
        </w:rPr>
        <w:t xml:space="preserve">不要把自己列入罪人的群体；</w:t>
      </w:r>
      <w:r>
        <w:br/>
      </w:r>
      <w:r>
        <w:rPr>
          <w:b/>
          <w:bCs/>
        </w:rPr>
        <w:t xml:space="preserve">要记住，烈怒不会迟延。</w:t>
      </w:r>
      <w:r>
        <w:br/>
      </w:r>
      <w:r>
        <w:rPr>
          <w:vertAlign w:val="superscript"/>
        </w:rPr>
        <w:t xml:space="preserve">17</w:t>
      </w:r>
      <w:r>
        <w:rPr>
          <w:b/>
          <w:bCs/>
        </w:rPr>
        <w:t xml:space="preserve">你要极其谦卑自己，</w:t>
      </w:r>
      <w:r>
        <w:br/>
      </w:r>
      <w:r>
        <w:rPr>
          <w:b/>
          <w:bCs/>
        </w:rPr>
        <w:t xml:space="preserve">因为不敬虔之人的惩罚是火与虫。</w:t>
      </w:r>
    </w:p>
    <w:p>
      <w:pPr>
        <w:pStyle w:val="BodyText"/>
      </w:pPr>
      <w:r>
        <w:rPr>
          <w:b/>
          <w:bCs/>
        </w:rPr>
        <w:t xml:space="preserve">旧约：</w:t>
      </w:r>
      <w:r>
        <w:t xml:space="preserve">诗 34:14；37:27</w:t>
      </w:r>
    </w:p>
    <w:p>
      <w:pPr>
        <w:pStyle w:val="BodyText"/>
      </w:pPr>
      <w:r>
        <w:rPr>
          <w:b/>
          <w:bCs/>
        </w:rPr>
        <w:t xml:space="preserve">新约：</w:t>
      </w:r>
      <w:r>
        <w:t xml:space="preserve">路 1:51–53；彼前 3:11</w:t>
      </w:r>
    </w:p>
    <w:p>
      <w:pPr>
        <w:pStyle w:val="BodyText"/>
      </w:pPr>
      <w:r>
        <w:rPr>
          <w:b/>
          <w:bCs/>
        </w:rPr>
        <w:t xml:space="preserve">天主教教理：</w:t>
      </w:r>
      <w:r>
        <w:t xml:space="preserve">行善避恶，1706；人的权威与治理，1897–904；参与公共生活，1913–17</w:t>
      </w:r>
    </w:p>
    <w:p>
      <w:pPr>
        <w:pStyle w:val="BodyText"/>
      </w:pPr>
      <w:r>
        <w:rPr>
          <w:b/>
          <w:bCs/>
        </w:rPr>
        <w:t xml:space="preserve">[7:1–3]</w:t>
      </w:r>
    </w:p>
    <w:p>
      <w:pPr>
        <w:pStyle w:val="BodyText"/>
      </w:pPr>
      <w:r>
        <w:t xml:space="preserve">行善避恶（诗 34:14；37:27；彼前 3:11）是道德生活最基本的准则，由神铭刻在人心中，并在每个人的良心中得到回应。人遵循这条律法，就反映神的形象，彰显人的尊严。</w:t>
      </w:r>
      <w:r>
        <w:rPr>
          <w:rStyle w:val="FootnoteReference"/>
        </w:rPr>
        <w:footnoteReference w:id="141"/>
      </w:r>
      <w:r>
        <w:t xml:space="preserve">本·西拉在这里表达了经典的报应法则：</w:t>
      </w:r>
      <w:r>
        <w:rPr>
          <w:b/>
          <w:bCs/>
        </w:rPr>
        <w:t xml:space="preserve">不要作恶，恶便不会胜过你</w:t>
      </w:r>
      <w:r>
        <w:t xml:space="preserve">。当然，现实生活并非总是如此。圣经一方面应许赐福遵守神律法的人，并警告违背律法的人必受咒诅（申 28；箴 10:16；12:14），另一方面也充满哀诉，询问神为何义人受苦、恶人兴旺（伯 21:7–13；耶 12:1–2）。恶人虽可能兴旺一时，最终却会被自己的邪恶吞灭（诗 37:14–15）。义人虽然无法避免受苦，神却能使用这些苦难成就美善（创 50:20；罗 8:28）。因此，义人的首要任务应是</w:t>
      </w:r>
      <w:r>
        <w:rPr>
          <w:b/>
          <w:bCs/>
        </w:rPr>
        <w:t xml:space="preserve">远离不义</w:t>
      </w:r>
      <w:r>
        <w:t xml:space="preserve">。他们虽然仍可能遭受别人所行的恶（传 8:14），但远避邪恶能使他们免受更危险的道德之恶（路 12:4–5）；他们抵挡邪恶，邪恶便会</w:t>
      </w:r>
      <w:r>
        <w:rPr>
          <w:b/>
          <w:bCs/>
        </w:rPr>
        <w:t xml:space="preserve">远离</w:t>
      </w:r>
      <w:r>
        <w:t xml:space="preserve">他们（雅 4:7；彼前 5:8–10）。本·西拉在第3节以播种和收割邪恶的比喻表达同一观点（伯 4:8；箴 22:8；何 10:12；加 6:8）。他警告人不要在</w:t>
      </w:r>
      <w:r>
        <w:rPr>
          <w:b/>
          <w:bCs/>
        </w:rPr>
        <w:t xml:space="preserve">不义的犁沟</w:t>
      </w:r>
      <w:r>
        <w:t xml:space="preserve">中撒种。犁沟是土地经犁翻耕后形成的沟垄，在这里象征只能滋生不义的处境。人应远离这样的田地，免得收获</w:t>
      </w:r>
      <w:r>
        <w:rPr>
          <w:b/>
          <w:bCs/>
        </w:rPr>
        <w:t xml:space="preserve">七倍</w:t>
      </w:r>
      <w:r>
        <w:t xml:space="preserve">的灾祸与愁苦。</w:t>
      </w:r>
    </w:p>
    <w:p>
      <w:pPr>
        <w:pStyle w:val="BodyText"/>
      </w:pPr>
      <w:r>
        <w:rPr>
          <w:b/>
          <w:bCs/>
        </w:rPr>
        <w:t xml:space="preserve">[7:4–5]</w:t>
      </w:r>
    </w:p>
    <w:p>
      <w:pPr>
        <w:pStyle w:val="BodyText"/>
      </w:pPr>
      <w:r>
        <w:t xml:space="preserve">本·西拉现在警告读者提防虚荣或自负，劝他们追求谦卑（箴 3:34；雅 4:6；彼前 5:5）。他劝人不要追求政治权力，即使是向</w:t>
      </w:r>
      <w:r>
        <w:rPr>
          <w:b/>
          <w:bCs/>
        </w:rPr>
        <w:t xml:space="preserve">上主</w:t>
      </w:r>
      <w:r>
        <w:t xml:space="preserve">求</w:t>
      </w:r>
      <w:r>
        <w:rPr>
          <w:b/>
          <w:bCs/>
        </w:rPr>
        <w:t xml:space="preserve">最高的官职</w:t>
      </w:r>
      <w:r>
        <w:t xml:space="preserve">，或向</w:t>
      </w:r>
      <w:r>
        <w:rPr>
          <w:b/>
          <w:bCs/>
        </w:rPr>
        <w:t xml:space="preserve">君王</w:t>
      </w:r>
      <w:r>
        <w:t xml:space="preserve">求</w:t>
      </w:r>
      <w:r>
        <w:rPr>
          <w:b/>
          <w:bCs/>
        </w:rPr>
        <w:t xml:space="preserve">荣位</w:t>
      </w:r>
      <w:r>
        <w:t xml:space="preserve">，也不应如此。寻求权位的人虽然可能以利他或崇高的言辞包装自己的动机，这种愿望背后却往往潜藏着对权力的渴求。义人应寻求服侍他人，而不是辖制他们（太 20:21–28）。第5节采用与第4节相同的平行结构，警告人不要在</w:t>
      </w:r>
      <w:r>
        <w:rPr>
          <w:b/>
          <w:bCs/>
        </w:rPr>
        <w:t xml:space="preserve">上主面前自夸为义</w:t>
      </w:r>
      <w:r>
        <w:t xml:space="preserve">，也不要在</w:t>
      </w:r>
      <w:r>
        <w:rPr>
          <w:b/>
          <w:bCs/>
        </w:rPr>
        <w:t xml:space="preserve">君王面前炫耀自己的智慧</w:t>
      </w:r>
      <w:r>
        <w:t xml:space="preserve">。我们无法使神信服我们自己的良善，因为「在你面前，凡活着的人没有一个是义的」（诗 143:2；另见伯 9:20；诗 14:3；传 7:20）。同样，在人的统治者面前卖弄自己，也与智慧不相容。</w:t>
      </w:r>
    </w:p>
    <w:p>
      <w:pPr>
        <w:pStyle w:val="BodyText"/>
      </w:pPr>
      <w:r>
        <w:rPr>
          <w:b/>
          <w:bCs/>
        </w:rPr>
        <w:t xml:space="preserve">[7:6–7]</w:t>
      </w:r>
    </w:p>
    <w:p>
      <w:pPr>
        <w:pStyle w:val="BodyText"/>
      </w:pPr>
      <w:r>
        <w:t xml:space="preserve">避免错误野心的劝诫进一步延伸到司法领域。人不应</w:t>
      </w:r>
      <w:r>
        <w:rPr>
          <w:b/>
          <w:bCs/>
        </w:rPr>
        <w:t xml:space="preserve">谋求做判官</w:t>
      </w:r>
      <w:r>
        <w:t xml:space="preserve">（希伯来文本：「统治者」），因为并非人人都有足够的道德力量</w:t>
      </w:r>
      <w:r>
        <w:rPr>
          <w:b/>
          <w:bCs/>
        </w:rPr>
        <w:t xml:space="preserve">拔除不义</w:t>
      </w:r>
      <w:r>
        <w:t xml:space="preserve">、终止不公。内心不够刚强的判官容易</w:t>
      </w:r>
      <w:r>
        <w:rPr>
          <w:b/>
          <w:bCs/>
        </w:rPr>
        <w:t xml:space="preserve">在有权势的人面前徇私</w:t>
      </w:r>
      <w:r>
        <w:t xml:space="preserve">，可能因收受贿赂或偏袒有影响力的人而腐化，从而</w:t>
      </w:r>
      <w:r>
        <w:rPr>
          <w:b/>
          <w:bCs/>
        </w:rPr>
        <w:t xml:space="preserve">玷污</w:t>
      </w:r>
      <w:r>
        <w:t xml:space="preserve">自己的</w:t>
      </w:r>
      <w:r>
        <w:rPr>
          <w:b/>
          <w:bCs/>
        </w:rPr>
        <w:t xml:space="preserve">廉洁</w:t>
      </w:r>
      <w:r>
        <w:t xml:space="preserve">。任何</w:t>
      </w:r>
      <w:r>
        <w:rPr>
          <w:b/>
          <w:bCs/>
        </w:rPr>
        <w:t xml:space="preserve">得罪民众</w:t>
      </w:r>
      <w:r>
        <w:t xml:space="preserve">、损害公共利益的行为，都会使判官</w:t>
      </w:r>
      <w:r>
        <w:rPr>
          <w:b/>
          <w:bCs/>
        </w:rPr>
        <w:t xml:space="preserve">在民间</w:t>
      </w:r>
      <w:r>
        <w:t xml:space="preserve">声名扫地。</w:t>
      </w:r>
    </w:p>
    <w:p>
      <w:pPr>
        <w:pStyle w:val="BodyText"/>
      </w:pPr>
      <w:r>
        <w:rPr>
          <w:b/>
          <w:bCs/>
        </w:rPr>
        <w:t xml:space="preserve">[7:8–10]</w:t>
      </w:r>
    </w:p>
    <w:p>
      <w:pPr>
        <w:pStyle w:val="BodyText"/>
      </w:pPr>
      <w:r>
        <w:t xml:space="preserve">本·西拉再次论及妄望。有些人以为自己可以</w:t>
      </w:r>
      <w:r>
        <w:rPr>
          <w:b/>
          <w:bCs/>
        </w:rPr>
        <w:t xml:space="preserve">再次犯罪</w:t>
      </w:r>
      <w:r>
        <w:t xml:space="preserve">，即不断犯罪，同时妄想向</w:t>
      </w:r>
      <w:r>
        <w:rPr>
          <w:b/>
          <w:bCs/>
        </w:rPr>
        <w:t xml:space="preserve">神</w:t>
      </w:r>
      <w:r>
        <w:t xml:space="preserve">献上</w:t>
      </w:r>
      <w:r>
        <w:rPr>
          <w:b/>
          <w:bCs/>
        </w:rPr>
        <w:t xml:space="preserve">许多礼物</w:t>
      </w:r>
      <w:r>
        <w:t xml:space="preserve">或</w:t>
      </w:r>
      <w:r>
        <w:rPr>
          <w:b/>
          <w:bCs/>
        </w:rPr>
        <w:t xml:space="preserve">祭物</w:t>
      </w:r>
      <w:r>
        <w:t xml:space="preserve">，神就会悦纳这些礼物作为补赎，不再追究他们的过犯。如前所述（5:4–7），这种妄望的态度只会为自己积蓄神的愤怒，因为没有任何罪能免受惩罚。上主不喜悦人献上祭物却没有痛悔的心（诗 51:16–17；箴 21:27；赛 1:11–16；摩 5:21–24）。正因如此，人更应</w:t>
      </w:r>
      <w:r>
        <w:rPr>
          <w:b/>
          <w:bCs/>
        </w:rPr>
        <w:t xml:space="preserve">在祷告时不要灰心</w:t>
      </w:r>
      <w:r>
        <w:t xml:space="preserve">，而要怀着恳切、坚忍和信心祷告；这里大概是指认罪悔改的祷告（可 11:24；路 18:1–14；雅 1:6）。同时，人也应继续</w:t>
      </w:r>
      <w:r>
        <w:rPr>
          <w:b/>
          <w:bCs/>
        </w:rPr>
        <w:t xml:space="preserve">施舍</w:t>
      </w:r>
      <w:r>
        <w:t xml:space="preserve">，因为施舍具有补赎罪过的效力（德 3:30）。</w:t>
      </w:r>
    </w:p>
    <w:p>
      <w:pPr>
        <w:pStyle w:val="BodyText"/>
      </w:pPr>
      <w:r>
        <w:rPr>
          <w:b/>
          <w:bCs/>
        </w:rPr>
        <w:t xml:space="preserve">[7:11]</w:t>
      </w:r>
    </w:p>
    <w:p>
      <w:pPr>
        <w:pStyle w:val="BodyText"/>
      </w:pPr>
      <w:r>
        <w:t xml:space="preserve">主题又转回人际关系。智者不应</w:t>
      </w:r>
      <w:r>
        <w:rPr>
          <w:b/>
          <w:bCs/>
        </w:rPr>
        <w:t xml:space="preserve">嘲笑</w:t>
      </w:r>
      <w:r>
        <w:t xml:space="preserve">因贫穷或逆境而受辱、</w:t>
      </w:r>
      <w:r>
        <w:rPr>
          <w:b/>
          <w:bCs/>
        </w:rPr>
        <w:t xml:space="preserve">心中愁苦的人</w:t>
      </w:r>
      <w:r>
        <w:t xml:space="preserve">。因为上主是那位</w:t>
      </w:r>
      <w:r>
        <w:rPr>
          <w:b/>
          <w:bCs/>
        </w:rPr>
        <w:t xml:space="preserve">使人降卑、又使人升高的</w:t>
      </w:r>
      <w:r>
        <w:t xml:space="preserve">：他使各人或遭逆境，或享亨通，也能随时扭转其处境（撒下 22:28；诗 147:6；路 1:51–53）。因此，正如箴言所说：「讥笑穷乏人的，是蔑视造他的主。」（箴 17:5）</w:t>
      </w:r>
    </w:p>
    <w:p>
      <w:pPr>
        <w:pStyle w:val="BodyText"/>
      </w:pPr>
      <w:r>
        <w:rPr>
          <w:b/>
          <w:bCs/>
        </w:rPr>
        <w:t xml:space="preserve">[7:12–13]</w:t>
      </w:r>
    </w:p>
    <w:p>
      <w:pPr>
        <w:pStyle w:val="BodyText"/>
      </w:pPr>
      <w:r>
        <w:t xml:space="preserve">本·西拉先前已经主张讲述真理（4:25、28），避免口是心非（5:14）；现在他直截了当地警告人不可说谎，尤其不可说谎陷害</w:t>
      </w:r>
      <w:r>
        <w:rPr>
          <w:b/>
          <w:bCs/>
        </w:rPr>
        <w:t xml:space="preserve">弟兄</w:t>
      </w:r>
      <w:r>
        <w:t xml:space="preserve">或</w:t>
      </w:r>
      <w:r>
        <w:rPr>
          <w:b/>
          <w:bCs/>
        </w:rPr>
        <w:t xml:space="preserve">朋友</w:t>
      </w:r>
      <w:r>
        <w:t xml:space="preserve">。圣保罗也提出类似的教导：「每个人要与邻舍说诚实话，因为我们是互为肢体。」（弗 4:25）智慧的门徒应完全避免说谎，不仅因为说谎违背第八诫（出 20:16），也因为</w:t>
      </w:r>
      <w:r>
        <w:rPr>
          <w:b/>
          <w:bCs/>
        </w:rPr>
        <w:t xml:space="preserve">惯于说谎</w:t>
      </w:r>
      <w:r>
        <w:t xml:space="preserve">会使人过欺骗的生活，绝不会产生任何</w:t>
      </w:r>
      <w:r>
        <w:rPr>
          <w:b/>
          <w:bCs/>
        </w:rPr>
        <w:t xml:space="preserve">益处</w:t>
      </w:r>
      <w:r>
        <w:t xml:space="preserve">。参见德 4:20–31的「反思与应用」部分（第82页）。</w:t>
      </w:r>
    </w:p>
    <w:p>
      <w:pPr>
        <w:pStyle w:val="BlockText"/>
      </w:pPr>
      <w:r>
        <w:rPr>
          <w:b/>
          <w:bCs/>
        </w:rPr>
        <w:t xml:space="preserve">妥拉研习与劳动</w:t>
      </w:r>
      <w:r>
        <w:t xml:space="preserve"> </w:t>
      </w:r>
      <w:r>
        <w:t xml:space="preserve">本·西拉对体力劳动的尊重也反映在拉比著作中：「妥拉研习若与世俗职业并行，实为佳美，因为二者的劳苦使人无暇思念罪恶。但凡研习妥拉而不从事世俗劳动的，终必归于徒然，并招致罪恶。」</w:t>
      </w:r>
      <w:r>
        <w:rPr>
          <w:rStyle w:val="FootnoteReference"/>
        </w:rPr>
        <w:footnoteReference w:id="142"/>
      </w:r>
      <w:r>
        <w:t xml:space="preserve">《塔木德》又说：「凡不教儿子一门手艺的，就如同训练他作强盗。」</w:t>
      </w:r>
      <w:r>
        <w:rPr>
          <w:rStyle w:val="FootnoteReference"/>
        </w:rPr>
        <w:footnoteReference w:id="143"/>
      </w:r>
      <w:r>
        <w:t xml:space="preserve">宗教研习本身无论多么宝贵，也必须与劳动保持平衡（帖后 3:10–12）。</w:t>
      </w:r>
      <w:r>
        <w:t xml:space="preserve"> </w:t>
      </w:r>
      <w:r>
        <w:t xml:space="preserve">a. 《密示拿》，Avot 2:2，见 Herbert Danby 译，《密示拿》（牛津：牛津大学出版社，1933），447。</w:t>
      </w:r>
      <w:r>
        <w:t xml:space="preserve"> </w:t>
      </w:r>
      <w:r>
        <w:t xml:space="preserve">b. 《巴比伦塔木德》，Qiddushin 29a（Neusner，《巴比伦塔木德》，12:127）。</w:t>
      </w:r>
    </w:p>
    <w:p>
      <w:pPr>
        <w:pStyle w:val="FirstParagraph"/>
      </w:pPr>
      <w:r>
        <w:rPr>
          <w:b/>
          <w:bCs/>
        </w:rPr>
        <w:t xml:space="preserve">[7:14–15]</w:t>
      </w:r>
    </w:p>
    <w:p>
      <w:pPr>
        <w:pStyle w:val="BodyText"/>
      </w:pPr>
      <w:r>
        <w:t xml:space="preserve">本·西拉继续论述如何约束舌头：智者不应在</w:t>
      </w:r>
      <w:r>
        <w:rPr>
          <w:b/>
          <w:bCs/>
        </w:rPr>
        <w:t xml:space="preserve">长老的集会中喋喋不休</w:t>
      </w:r>
      <w:r>
        <w:t xml:space="preserve">或闲谈（6:34），也不应在</w:t>
      </w:r>
      <w:r>
        <w:rPr>
          <w:b/>
          <w:bCs/>
        </w:rPr>
        <w:t xml:space="preserve">祷告</w:t>
      </w:r>
      <w:r>
        <w:t xml:space="preserve">时作徒劳的</w:t>
      </w:r>
      <w:r>
        <w:rPr>
          <w:b/>
          <w:bCs/>
        </w:rPr>
        <w:t xml:space="preserve">重复</w:t>
      </w:r>
      <w:r>
        <w:t xml:space="preserve">；圣经其他地方也有这样的忠告（传 5:2；太 6:7）。体力劳动是克服闲谈的良方；本·西拉十分重视体力劳动，即使学者也不例外。人</w:t>
      </w:r>
      <w:r>
        <w:rPr>
          <w:b/>
          <w:bCs/>
        </w:rPr>
        <w:t xml:space="preserve">不要厌恶劳苦的工作，也不要厌恶农耕</w:t>
      </w:r>
      <w:r>
        <w:t xml:space="preserve">，因为这些都是</w:t>
      </w:r>
      <w:r>
        <w:rPr>
          <w:b/>
          <w:bCs/>
        </w:rPr>
        <w:t xml:space="preserve">至高者所设立的</w:t>
      </w:r>
      <w:r>
        <w:t xml:space="preserve">；这很可能暗指创 2:15，神在那里把耕种土地的任务交给亚当，也可能暗指创 3:17–19，这项工作在人堕落后成为沉重的负担。</w:t>
      </w:r>
    </w:p>
    <w:p>
      <w:pPr>
        <w:pStyle w:val="BodyText"/>
      </w:pPr>
      <w:r>
        <w:rPr>
          <w:b/>
          <w:bCs/>
        </w:rPr>
        <w:t xml:space="preserve">[7:16–17]</w:t>
      </w:r>
    </w:p>
    <w:p>
      <w:pPr>
        <w:pStyle w:val="BodyText"/>
      </w:pPr>
      <w:r>
        <w:rPr>
          <w:b/>
          <w:bCs/>
        </w:rPr>
        <w:t xml:space="preserve">不要把自己列入罪人的群体</w:t>
      </w:r>
      <w:r>
        <w:t xml:space="preserve">，并不是说「不要认为自己是罪人」，而是说「不要加入罪人的群体」，因为神的</w:t>
      </w:r>
      <w:r>
        <w:rPr>
          <w:b/>
          <w:bCs/>
        </w:rPr>
        <w:t xml:space="preserve">烈怒</w:t>
      </w:r>
      <w:r>
        <w:t xml:space="preserve">和审判不会无限期推迟。本·西拉以与傲慢和妄望相反的德行结束本段：</w:t>
      </w:r>
      <w:r>
        <w:rPr>
          <w:b/>
          <w:bCs/>
        </w:rPr>
        <w:t xml:space="preserve">你要极其谦卑自己</w:t>
      </w:r>
      <w:r>
        <w:t xml:space="preserve">，不要自视过高，</w:t>
      </w:r>
      <w:r>
        <w:rPr>
          <w:b/>
          <w:bCs/>
        </w:rPr>
        <w:t xml:space="preserve">因为不敬虔之人的惩罚是火与虫</w:t>
      </w:r>
      <w:r>
        <w:t xml:space="preserve">（参见徒 12:23）。这指向人死后身体的腐朽，也很可能暗指赛 66:24；该节描述恶人的尸首被交给虫与火。这一可怕的意象后来与永远的定罪联系起来（友 16:17；可 9:47–48）。</w:t>
      </w:r>
    </w:p>
    <w:bookmarkStart w:id="146" w:name="反思与应用7117"/>
    <w:p>
      <w:pPr>
        <w:pStyle w:val="Heading5"/>
      </w:pPr>
      <w:r>
        <w:t xml:space="preserve">反思与应用（7:1–17）</w:t>
      </w:r>
    </w:p>
    <w:p>
      <w:pPr>
        <w:pStyle w:val="FirstParagraph"/>
      </w:pPr>
      <w:r>
        <w:t xml:space="preserve">本·西拉警告人不要谋求权位（7:4–6），直指堕落人心最深的诱惑之一：出于骄傲的野心，要「像神一样知道善恶」（创 3:5）。这种野心往往伴随着一种冲动，要根据自己的意见和欲望来</w:t>
      </w:r>
      <w:r>
        <w:rPr>
          <w:i/>
          <w:iCs/>
        </w:rPr>
        <w:t xml:space="preserve">判定</w:t>
      </w:r>
      <w:r>
        <w:t xml:space="preserve">何为善恶，有时还要把这种武断的道德观强加于人。圣约翰把这种历久不衰、妄图「像神一样」的野心称为「今生的骄傲」（约壹 2:16）；但这种人想要「不要神，要在神以前，并且不依照神」而像神一样（天主教教理398）。</w:t>
      </w:r>
      <w:r>
        <w:t xml:space="preserve"> </w:t>
      </w:r>
      <w:r>
        <w:t xml:space="preserve">C. S. 路易斯警告说，人类行为永恒不变的一项主要动机，就是渴望成为社会中某个特权「核心圈」的一员。加入这个圈子不仅会带来「权力、金钱、破坏规则的自由、逃避日常义务、规避纪律」等特权，还会带来一种「秘密亲近的愉悦感」，因为人知道自己属于少数经过挑选的精英，比其他所有人都更明白事理。</w:t>
      </w:r>
      <w:r>
        <w:rPr>
          <w:rStyle w:val="FootnoteReference"/>
        </w:rPr>
        <w:footnoteReference w:id="144"/>
      </w:r>
      <w:r>
        <w:t xml:space="preserve">路易斯认为，在所有情欲中，「对核心圈的渴望最善于使一个尚未坏透的人行出极其恶劣的事」。</w:t>
      </w:r>
      <w:r>
        <w:rPr>
          <w:rStyle w:val="FootnoteReference"/>
        </w:rPr>
        <w:footnoteReference w:id="145"/>
      </w:r>
      <w:r>
        <w:t xml:space="preserve"> </w:t>
      </w:r>
      <w:r>
        <w:t xml:space="preserve">魔鬼诱惑耶稣从圣殿顶上跳下去时，耶稣拒绝以自己身为神所拥有的大能凌驾于自然规律之上，从而试探神（路 4:9–12）；他抵挡了今生的骄傲和核心圈的诱惑。相反，他既生在律法之下（加 4:4），便谦卑地取了奴仆的形像，为了拯救我们而「存心顺服，以至于死」（腓 2:5–8）。因此，他的门徒更不应出于自私的野心或自负而谋求权位，而应「心存谦卑，各人看别人比自己强」；各人「不要单顾自己的事，也要顾别人的事」（腓 2:3–4）。</w:t>
      </w:r>
    </w:p>
    <w:bookmarkEnd w:id="146"/>
    <w:bookmarkEnd w:id="147"/>
    <w:bookmarkStart w:id="153" w:name="iii.c.-论家庭生活对家人祭司和穷人的责任71836"/>
    <w:p>
      <w:pPr>
        <w:pStyle w:val="Heading4"/>
      </w:pPr>
      <w:r>
        <w:t xml:space="preserve">III.C. 论家庭生活：对家人、祭司和穷人的责任（7:18–36）</w:t>
      </w:r>
    </w:p>
    <w:p>
      <w:pPr>
        <w:pStyle w:val="FirstParagraph"/>
      </w:pPr>
      <w:r>
        <w:rPr>
          <w:vertAlign w:val="superscript"/>
        </w:rPr>
        <w:t xml:space="preserve">18</w:t>
      </w:r>
      <w:r>
        <w:t xml:space="preserve">不可为了钱财而出卖朋友，</w:t>
      </w:r>
      <w:r>
        <w:br/>
      </w:r>
      <w:r>
        <w:t xml:space="preserve">也不可为了敖非尔的金子，而离弃你真正的兄弟。</w:t>
      </w:r>
      <w:r>
        <w:br/>
      </w:r>
      <w:r>
        <w:rPr>
          <w:vertAlign w:val="superscript"/>
        </w:rPr>
        <w:t xml:space="preserve">19</w:t>
      </w:r>
      <w:r>
        <w:t xml:space="preserve">不要离弃明智而有德行的妻子，</w:t>
      </w:r>
      <w:r>
        <w:br/>
      </w:r>
      <w:r>
        <w:t xml:space="preserve">因为她的可爱贵于黄金。</w:t>
      </w:r>
      <w:r>
        <w:br/>
      </w:r>
      <w:r>
        <w:rPr>
          <w:vertAlign w:val="superscript"/>
        </w:rPr>
        <w:t xml:space="preserve">20</w:t>
      </w:r>
      <w:r>
        <w:t xml:space="preserve">不要虐待忠诚工作的仆役，</w:t>
      </w:r>
      <w:r>
        <w:br/>
      </w:r>
      <w:r>
        <w:t xml:space="preserve">和为你牺牲性命的佣工。</w:t>
      </w:r>
      <w:r>
        <w:br/>
      </w:r>
      <w:r>
        <w:rPr>
          <w:vertAlign w:val="superscript"/>
        </w:rPr>
        <w:t xml:space="preserve">21</w:t>
      </w:r>
      <w:r>
        <w:t xml:space="preserve">你当全心爱护明智的仆役；</w:t>
      </w:r>
      <w:r>
        <w:br/>
      </w:r>
      <w:r>
        <w:t xml:space="preserve">不可剥夺他的自由。</w:t>
      </w:r>
    </w:p>
    <w:p>
      <w:pPr>
        <w:pStyle w:val="BodyText"/>
      </w:pPr>
      <w:r>
        <w:rPr>
          <w:vertAlign w:val="superscript"/>
        </w:rPr>
        <w:t xml:space="preserve">22</w:t>
      </w:r>
      <w:r>
        <w:t xml:space="preserve">你有牲畜吗？就该照顾；</w:t>
      </w:r>
    </w:p>
    <w:p>
      <w:pPr>
        <w:pStyle w:val="BodyText"/>
      </w:pPr>
      <w:r>
        <w:t xml:space="preserve">若为你有益，就该保存。</w:t>
      </w:r>
      <w:r>
        <w:br/>
      </w:r>
      <w:r>
        <w:rPr>
          <w:vertAlign w:val="superscript"/>
        </w:rPr>
        <w:t xml:space="preserve">23</w:t>
      </w:r>
      <w:r>
        <w:rPr>
          <w:b/>
          <w:bCs/>
        </w:rPr>
        <w:t xml:space="preserve">你有儿子吗？就该管教他们，</w:t>
      </w:r>
      <w:r>
        <w:br/>
      </w:r>
      <w:r>
        <w:rPr>
          <w:b/>
          <w:bCs/>
        </w:rPr>
        <w:t xml:space="preserve">从幼年就使他们顺服。</w:t>
      </w:r>
      <w:r>
        <w:br/>
      </w:r>
      <w:r>
        <w:rPr>
          <w:vertAlign w:val="superscript"/>
        </w:rPr>
        <w:t xml:space="preserve">24</w:t>
      </w:r>
      <w:r>
        <w:rPr>
          <w:b/>
          <w:bCs/>
        </w:rPr>
        <w:t xml:space="preserve">你有女儿吗？就该保护她们的贞洁，</w:t>
      </w:r>
      <w:r>
        <w:br/>
      </w:r>
      <w:r>
        <w:rPr>
          <w:b/>
          <w:bCs/>
        </w:rPr>
        <w:t xml:space="preserve">不要对她们过于纵容。</w:t>
      </w:r>
      <w:r>
        <w:br/>
      </w:r>
      <w:r>
        <w:rPr>
          <w:vertAlign w:val="superscript"/>
        </w:rPr>
        <w:t xml:space="preserve">25</w:t>
      </w:r>
      <w:r>
        <w:rPr>
          <w:b/>
          <w:bCs/>
        </w:rPr>
        <w:t xml:space="preserve">叫你的女儿出嫁，你便完成了一件大事；</w:t>
      </w:r>
      <w:r>
        <w:br/>
      </w:r>
      <w:r>
        <w:rPr>
          <w:b/>
          <w:bCs/>
        </w:rPr>
        <w:t xml:space="preserve">但应把她嫁给一个明智的人。</w:t>
      </w:r>
    </w:p>
    <w:p>
      <w:pPr>
        <w:pStyle w:val="BodyText"/>
      </w:pPr>
      <w:r>
        <w:rPr>
          <w:vertAlign w:val="superscript"/>
        </w:rPr>
        <w:t xml:space="preserve">26</w:t>
      </w:r>
      <w:r>
        <w:rPr>
          <w:b/>
          <w:bCs/>
        </w:rPr>
        <w:t xml:space="preserve">妻子若合你的心意，就不要离弃她；</w:t>
      </w:r>
      <w:r>
        <w:br/>
      </w:r>
      <w:r>
        <w:rPr>
          <w:b/>
          <w:bCs/>
        </w:rPr>
        <w:t xml:space="preserve">但不要信赖你所厌恶的妻子。</w:t>
      </w:r>
      <w:r>
        <w:br/>
      </w:r>
      <w:r>
        <w:rPr>
          <w:vertAlign w:val="superscript"/>
        </w:rPr>
        <w:t xml:space="preserve">27</w:t>
      </w:r>
      <w:r>
        <w:rPr>
          <w:b/>
          <w:bCs/>
        </w:rPr>
        <w:t xml:space="preserve">你要全心孝敬你的父亲，</w:t>
      </w:r>
      <w:r>
        <w:br/>
      </w:r>
      <w:r>
        <w:rPr>
          <w:b/>
          <w:bCs/>
        </w:rPr>
        <w:t xml:space="preserve">不要忘记你母亲分娩的痛苦。</w:t>
      </w:r>
      <w:r>
        <w:br/>
      </w:r>
      <w:r>
        <w:rPr>
          <w:vertAlign w:val="superscript"/>
        </w:rPr>
        <w:t xml:space="preserve">28</w:t>
      </w:r>
      <w:r>
        <w:rPr>
          <w:b/>
          <w:bCs/>
        </w:rPr>
        <w:t xml:space="preserve">要记住，你是借着父母而生的；</w:t>
      </w:r>
      <w:r>
        <w:br/>
      </w:r>
      <w:r>
        <w:rPr>
          <w:b/>
          <w:bCs/>
        </w:rPr>
        <w:t xml:space="preserve">他们赐给你的恩惠，你能用什么作同等的报答呢？</w:t>
      </w:r>
    </w:p>
    <w:p>
      <w:pPr>
        <w:pStyle w:val="BodyText"/>
      </w:pPr>
      <w:r>
        <w:rPr>
          <w:vertAlign w:val="superscript"/>
        </w:rPr>
        <w:t xml:space="preserve">29</w:t>
      </w:r>
      <w:r>
        <w:rPr>
          <w:b/>
          <w:bCs/>
        </w:rPr>
        <w:t xml:space="preserve">你要全心敬畏上主，</w:t>
      </w:r>
      <w:r>
        <w:br/>
      </w:r>
      <w:r>
        <w:rPr>
          <w:b/>
          <w:bCs/>
        </w:rPr>
        <w:t xml:space="preserve">并尊敬他的祭司。</w:t>
      </w:r>
      <w:r>
        <w:br/>
      </w:r>
      <w:r>
        <w:rPr>
          <w:vertAlign w:val="superscript"/>
        </w:rPr>
        <w:t xml:space="preserve">30</w:t>
      </w:r>
      <w:r>
        <w:rPr>
          <w:b/>
          <w:bCs/>
        </w:rPr>
        <w:t xml:space="preserve">你要全力爱慕你的创造者，</w:t>
      </w:r>
      <w:r>
        <w:br/>
      </w:r>
      <w:r>
        <w:rPr>
          <w:b/>
          <w:bCs/>
        </w:rPr>
        <w:t xml:space="preserve">不要离弃他的臣仆。</w:t>
      </w:r>
      <w:r>
        <w:br/>
      </w:r>
      <w:r>
        <w:rPr>
          <w:vertAlign w:val="superscript"/>
        </w:rPr>
        <w:t xml:space="preserve">31</w:t>
      </w:r>
      <w:r>
        <w:rPr>
          <w:b/>
          <w:bCs/>
        </w:rPr>
        <w:t xml:space="preserve">你当敬畏上主，尊敬祭司，</w:t>
      </w:r>
      <w:r>
        <w:br/>
      </w:r>
      <w:r>
        <w:rPr>
          <w:b/>
          <w:bCs/>
        </w:rPr>
        <w:t xml:space="preserve">并依照吩咐给他应得的一分：</w:t>
      </w:r>
      <w:r>
        <w:br/>
      </w:r>
      <w:r>
        <w:rPr>
          <w:b/>
          <w:bCs/>
        </w:rPr>
        <w:t xml:space="preserve">初熟之物、赎愆祭、所献的肩膀、</w:t>
      </w:r>
      <w:r>
        <w:br/>
      </w:r>
      <w:r>
        <w:rPr>
          <w:b/>
          <w:bCs/>
        </w:rPr>
        <w:t xml:space="preserve">成圣之祭和圣物中初熟的部分。</w:t>
      </w:r>
    </w:p>
    <w:p>
      <w:pPr>
        <w:pStyle w:val="BodyText"/>
      </w:pPr>
      <w:r>
        <w:rPr>
          <w:vertAlign w:val="superscript"/>
        </w:rPr>
        <w:t xml:space="preserve">32</w:t>
      </w:r>
      <w:r>
        <w:rPr>
          <w:b/>
          <w:bCs/>
        </w:rPr>
        <w:t xml:space="preserve">应向穷人伸手施惠，</w:t>
      </w:r>
      <w:r>
        <w:br/>
      </w:r>
      <w:r>
        <w:rPr>
          <w:b/>
          <w:bCs/>
        </w:rPr>
        <w:t xml:space="preserve">好使你的祝福完备无缺。</w:t>
      </w:r>
      <w:r>
        <w:br/>
      </w:r>
      <w:r>
        <w:rPr>
          <w:vertAlign w:val="superscript"/>
        </w:rPr>
        <w:t xml:space="preserve">33</w:t>
      </w:r>
      <w:r>
        <w:rPr>
          <w:b/>
          <w:bCs/>
        </w:rPr>
        <w:t xml:space="preserve">对一切活人要慷慨施恩，</w:t>
      </w:r>
      <w:r>
        <w:br/>
      </w:r>
      <w:r>
        <w:rPr>
          <w:b/>
          <w:bCs/>
        </w:rPr>
        <w:t xml:space="preserve">对于死者也不要吝惜仁慈。</w:t>
      </w:r>
      <w:r>
        <w:br/>
      </w:r>
      <w:r>
        <w:rPr>
          <w:vertAlign w:val="superscript"/>
        </w:rPr>
        <w:t xml:space="preserve">34</w:t>
      </w:r>
      <w:r>
        <w:rPr>
          <w:b/>
          <w:bCs/>
        </w:rPr>
        <w:t xml:space="preserve">不要离弃哭泣的人，</w:t>
      </w:r>
      <w:r>
        <w:br/>
      </w:r>
      <w:r>
        <w:rPr>
          <w:b/>
          <w:bCs/>
        </w:rPr>
        <w:t xml:space="preserve">要同哀悼的人一同哀悼。</w:t>
      </w:r>
      <w:r>
        <w:br/>
      </w:r>
      <w:r>
        <w:rPr>
          <w:vertAlign w:val="superscript"/>
        </w:rPr>
        <w:t xml:space="preserve">35</w:t>
      </w:r>
      <w:r>
        <w:rPr>
          <w:b/>
          <w:bCs/>
        </w:rPr>
        <w:t xml:space="preserve">不要回避探望病人，</w:t>
      </w:r>
      <w:r>
        <w:br/>
      </w:r>
      <w:r>
        <w:rPr>
          <w:b/>
          <w:bCs/>
        </w:rPr>
        <w:t xml:space="preserve">因为你行这样的事，必受人爱戴。</w:t>
      </w:r>
      <w:r>
        <w:br/>
      </w:r>
      <w:r>
        <w:rPr>
          <w:vertAlign w:val="superscript"/>
        </w:rPr>
        <w:t xml:space="preserve">36</w:t>
      </w:r>
      <w:r>
        <w:rPr>
          <w:b/>
          <w:bCs/>
        </w:rPr>
        <w:t xml:space="preserve">你无论做什么，都要记得自己生命的终局；</w:t>
      </w:r>
      <w:r>
        <w:br/>
      </w:r>
      <w:r>
        <w:rPr>
          <w:b/>
          <w:bCs/>
        </w:rPr>
        <w:t xml:space="preserve">这样，你就永远不会犯罪。</w:t>
      </w:r>
    </w:p>
    <w:p>
      <w:pPr>
        <w:pStyle w:val="BodyText"/>
      </w:pPr>
      <w:r>
        <w:rPr>
          <w:b/>
          <w:bCs/>
        </w:rPr>
        <w:t xml:space="preserve">旧约：</w:t>
      </w:r>
      <w:r>
        <w:t xml:space="preserve">利 19:18；申 5:16；24:14</w:t>
      </w:r>
      <w:r>
        <w:t xml:space="preserve"> </w:t>
      </w:r>
      <w:r>
        <w:rPr>
          <w:b/>
          <w:bCs/>
        </w:rPr>
        <w:t xml:space="preserve">新约：</w:t>
      </w:r>
      <w:r>
        <w:t xml:space="preserve">弗 5:21–6:9；西 3:18–4:1</w:t>
      </w:r>
      <w:r>
        <w:t xml:space="preserve"> </w:t>
      </w:r>
      <w:r>
        <w:rPr>
          <w:b/>
          <w:bCs/>
        </w:rPr>
        <w:t xml:space="preserve">天主教教理：</w:t>
      </w:r>
      <w:r>
        <w:t xml:space="preserve">家庭教会，1655–58；家庭与社会，2207–13；孝道，2214–18</w:t>
      </w:r>
    </w:p>
    <w:p>
      <w:pPr>
        <w:pStyle w:val="BodyText"/>
      </w:pPr>
      <w:r>
        <w:rPr>
          <w:b/>
          <w:bCs/>
        </w:rPr>
        <w:t xml:space="preserve">[7:18–19]</w:t>
      </w:r>
    </w:p>
    <w:p>
      <w:pPr>
        <w:pStyle w:val="BodyText"/>
      </w:pPr>
      <w:r>
        <w:t xml:space="preserve">亲近的</w:t>
      </w:r>
      <w:r>
        <w:rPr>
          <w:b/>
          <w:bCs/>
        </w:rPr>
        <w:t xml:space="preserve">朋友</w:t>
      </w:r>
      <w:r>
        <w:t xml:space="preserve">（6:15）如同</w:t>
      </w:r>
      <w:r>
        <w:rPr>
          <w:b/>
          <w:bCs/>
        </w:rPr>
        <w:t xml:space="preserve">真正的兄弟</w:t>
      </w:r>
      <w:r>
        <w:t xml:space="preserve">，具有无价的价值。人</w:t>
      </w:r>
      <w:r>
        <w:rPr>
          <w:b/>
          <w:bCs/>
        </w:rPr>
        <w:t xml:space="preserve">不可</w:t>
      </w:r>
      <w:r>
        <w:t xml:space="preserve">为了</w:t>
      </w:r>
      <w:r>
        <w:rPr>
          <w:b/>
          <w:bCs/>
        </w:rPr>
        <w:t xml:space="preserve">钱财</w:t>
      </w:r>
      <w:r>
        <w:t xml:space="preserve">或其他物质利益出卖这样的友谊，即使是著名的</w:t>
      </w:r>
      <w:r>
        <w:rPr>
          <w:b/>
          <w:bCs/>
        </w:rPr>
        <w:t xml:space="preserve">敖非尔金子</w:t>
      </w:r>
      <w:r>
        <w:t xml:space="preserve">也不可以。敖非尔的具体位置不详，以出产优质黄金闻名（王上 9:28；诗 45:9；赛 13:12）。同样，</w:t>
      </w:r>
      <w:r>
        <w:rPr>
          <w:b/>
          <w:bCs/>
        </w:rPr>
        <w:t xml:space="preserve">不要离弃明智而有德行的妻子</w:t>
      </w:r>
      <w:r>
        <w:t xml:space="preserve">；按照希伯来文本，也可译为「不要休掉」（NRSV）或「不要离开」（ESV-CE）明智而有德行的妻子，因为寻得她就像寻得智慧一样（箴 18:22；31:10），而</w:t>
      </w:r>
      <w:r>
        <w:rPr>
          <w:b/>
          <w:bCs/>
        </w:rPr>
        <w:t xml:space="preserve">她的可爱</w:t>
      </w:r>
      <w:r>
        <w:t xml:space="preserve">，即她仁厚的品格（NABRE、NJB），</w:t>
      </w:r>
      <w:r>
        <w:rPr>
          <w:b/>
          <w:bCs/>
        </w:rPr>
        <w:t xml:space="preserve">贵于黄金</w:t>
      </w:r>
      <w:r>
        <w:t xml:space="preserve">，或按希伯来文本作「胜过珠宝」（参见箴 31:10）。</w:t>
      </w:r>
    </w:p>
    <w:p>
      <w:pPr>
        <w:pStyle w:val="BodyText"/>
      </w:pPr>
      <w:r>
        <w:rPr>
          <w:b/>
          <w:bCs/>
        </w:rPr>
        <w:t xml:space="preserve">[7:20–21]</w:t>
      </w:r>
    </w:p>
    <w:p>
      <w:pPr>
        <w:pStyle w:val="BodyText"/>
      </w:pPr>
      <w:r>
        <w:rPr>
          <w:vertAlign w:val="superscript"/>
        </w:rPr>
        <w:t xml:space="preserve">†</w:t>
      </w:r>
      <w:r>
        <w:t xml:space="preserve">妥拉命令以色列人在希伯来仆役服侍六年后释放他们（出 21:2；申 15:12），并善待所有奴仆（申 24:14）。本·西拉的教导超越了这项命令：他不仅劝读者不要</w:t>
      </w:r>
      <w:r>
        <w:rPr>
          <w:b/>
          <w:bCs/>
        </w:rPr>
        <w:t xml:space="preserve">虐待</w:t>
      </w:r>
      <w:r>
        <w:t xml:space="preserve">忠诚的</w:t>
      </w:r>
      <w:r>
        <w:rPr>
          <w:b/>
          <w:bCs/>
        </w:rPr>
        <w:t xml:space="preserve">仆役</w:t>
      </w:r>
      <w:r>
        <w:t xml:space="preserve">或尽心工作的</w:t>
      </w:r>
      <w:r>
        <w:rPr>
          <w:b/>
          <w:bCs/>
        </w:rPr>
        <w:t xml:space="preserve">佣工</w:t>
      </w:r>
      <w:r>
        <w:t xml:space="preserve">，还教导他们要</w:t>
      </w:r>
      <w:r>
        <w:rPr>
          <w:b/>
          <w:bCs/>
        </w:rPr>
        <w:t xml:space="preserve">爱护明智的仆役</w:t>
      </w:r>
      <w:r>
        <w:t xml:space="preserve">（希伯来文本补充：「如同爱自己的灵魂」），并在适当的时候赐给他</w:t>
      </w:r>
      <w:r>
        <w:rPr>
          <w:b/>
          <w:bCs/>
        </w:rPr>
        <w:t xml:space="preserve">自由</w:t>
      </w:r>
      <w:r>
        <w:t xml:space="preserve">（门 10–16）。</w:t>
      </w:r>
    </w:p>
    <w:p>
      <w:pPr>
        <w:pStyle w:val="BodyText"/>
      </w:pPr>
      <w:r>
        <w:rPr>
          <w:b/>
          <w:bCs/>
        </w:rPr>
        <w:t xml:space="preserve">[7:22–23]</w:t>
      </w:r>
    </w:p>
    <w:p>
      <w:pPr>
        <w:pStyle w:val="BodyText"/>
      </w:pPr>
      <w:r>
        <w:t xml:space="preserve">本·西拉继续提出有关家庭生活的忠告，以「</w:t>
      </w:r>
      <w:r>
        <w:rPr>
          <w:b/>
          <w:bCs/>
        </w:rPr>
        <w:t xml:space="preserve">你有</w:t>
      </w:r>
      <w:r>
        <w:t xml:space="preserve">……吗？」这个问题分别论及四个主题：牲畜、儿子、女儿和妻子（第22–26节）。拥有</w:t>
      </w:r>
      <w:r>
        <w:rPr>
          <w:b/>
          <w:bCs/>
        </w:rPr>
        <w:t xml:space="preserve">牲畜</w:t>
      </w:r>
      <w:r>
        <w:t xml:space="preserve">的人应当</w:t>
      </w:r>
      <w:r>
        <w:rPr>
          <w:b/>
          <w:bCs/>
        </w:rPr>
        <w:t xml:space="preserve">照顾它们</w:t>
      </w:r>
      <w:r>
        <w:t xml:space="preserve">，遵照妥拉善待动物的教导（申 22:4；25:4；箴 12:10；27:23）。好父亲应当</w:t>
      </w:r>
      <w:r>
        <w:rPr>
          <w:b/>
          <w:bCs/>
        </w:rPr>
        <w:t xml:space="preserve">管教</w:t>
      </w:r>
      <w:r>
        <w:t xml:space="preserve">自己的</w:t>
      </w:r>
      <w:r>
        <w:rPr>
          <w:b/>
          <w:bCs/>
        </w:rPr>
        <w:t xml:space="preserve">儿女</w:t>
      </w:r>
      <w:r>
        <w:t xml:space="preserve">（正如智慧所做的，德 4:17），并</w:t>
      </w:r>
      <w:r>
        <w:rPr>
          <w:b/>
          <w:bCs/>
        </w:rPr>
        <w:t xml:space="preserve">从幼年使他们顺服</w:t>
      </w:r>
      <w:r>
        <w:t xml:space="preserve">（直译为「使他们的颈项弯下」）；这是智慧文学反复论及的主题（30:1–13；箴 23:13）。</w:t>
      </w:r>
    </w:p>
    <w:p>
      <w:pPr>
        <w:pStyle w:val="BodyText"/>
      </w:pPr>
      <w:r>
        <w:rPr>
          <w:b/>
          <w:bCs/>
        </w:rPr>
        <w:t xml:space="preserve">[7:24–25]</w:t>
      </w:r>
      <w:r>
        <w:t xml:space="preserve"> </w:t>
      </w:r>
      <w:r>
        <w:t xml:space="preserve">本·西拉也劝有</w:t>
      </w:r>
      <w:r>
        <w:rPr>
          <w:b/>
          <w:bCs/>
        </w:rPr>
        <w:t xml:space="preserve">女儿</w:t>
      </w:r>
      <w:r>
        <w:t xml:space="preserve">的父亲</w:t>
      </w:r>
      <w:r>
        <w:rPr>
          <w:b/>
          <w:bCs/>
        </w:rPr>
        <w:t xml:space="preserve">关心她们的贞洁</w:t>
      </w:r>
      <w:r>
        <w:t xml:space="preserve">（直译为「她们的身体」），保护她们及其童贞，直到她们出嫁。父亲不应</w:t>
      </w:r>
      <w:r>
        <w:rPr>
          <w:b/>
          <w:bCs/>
        </w:rPr>
        <w:t xml:space="preserve">过于纵容她们</w:t>
      </w:r>
      <w:r>
        <w:t xml:space="preserve">（直译为「不要向她们面露喜色」）。这项忠告听来或许严厉，但它可能是针对26:10–12和42:9–14中任性的女儿，也是明智教养儿女的表现。在本·西拉的时代，父亲有责任使</w:t>
      </w:r>
      <w:r>
        <w:rPr>
          <w:b/>
          <w:bCs/>
        </w:rPr>
        <w:t xml:space="preserve">女儿出嫁</w:t>
      </w:r>
      <w:r>
        <w:t xml:space="preserve">；他建议父亲把女儿托付给</w:t>
      </w:r>
      <w:r>
        <w:rPr>
          <w:b/>
          <w:bCs/>
        </w:rPr>
        <w:t xml:space="preserve">明智的人</w:t>
      </w:r>
      <w:r>
        <w:t xml:space="preserve">，而不是看重财富、社会地位或外貌等其他条件。</w:t>
      </w:r>
    </w:p>
    <w:p>
      <w:pPr>
        <w:pStyle w:val="BodyText"/>
      </w:pPr>
      <w:r>
        <w:rPr>
          <w:b/>
          <w:bCs/>
        </w:rPr>
        <w:t xml:space="preserve">[7:26]</w:t>
      </w:r>
    </w:p>
    <w:p>
      <w:pPr>
        <w:pStyle w:val="BodyText"/>
      </w:pPr>
      <w:r>
        <w:rPr>
          <w:b/>
          <w:bCs/>
        </w:rPr>
        <w:t xml:space="preserve">合你心意的妻子，不要离弃</w:t>
      </w:r>
      <w:r>
        <w:t xml:space="preserve">（或休掉）；这项忠告似乎不言自明。「合你心意的妻子」直译为「合你灵魂的妻子」。希伯来文本中的命令范围更广：「你有妻子吗？不要厌恶她。」相反，男人不应</w:t>
      </w:r>
      <w:r>
        <w:rPr>
          <w:b/>
          <w:bCs/>
        </w:rPr>
        <w:t xml:space="preserve">信赖</w:t>
      </w:r>
      <w:r>
        <w:t xml:space="preserve">自己所厌恶的妻子（直译为「被厌恶的妻子」；参见申 21:15–17），因为她或许已证明自己不值得信赖，或他无法指望她忠贞。</w:t>
      </w:r>
    </w:p>
    <w:p>
      <w:pPr>
        <w:pStyle w:val="BodyText"/>
      </w:pPr>
      <w:r>
        <w:rPr>
          <w:b/>
          <w:bCs/>
        </w:rPr>
        <w:t xml:space="preserve">[7:27–30]</w:t>
      </w:r>
    </w:p>
    <w:p>
      <w:pPr>
        <w:pStyle w:val="BodyText"/>
      </w:pPr>
      <w:r>
        <w:t xml:space="preserve">第27–30节呼应</w:t>
      </w:r>
      <w:r>
        <w:rPr>
          <w:i/>
          <w:iCs/>
        </w:rPr>
        <w:t xml:space="preserve">示玛</w:t>
      </w:r>
      <w:r>
        <w:t xml:space="preserve">（申 6:4–5）；示玛命令以色列要</w:t>
      </w:r>
      <w:r>
        <w:rPr>
          <w:b/>
          <w:bCs/>
        </w:rPr>
        <w:t xml:space="preserve">尽心、尽性、尽力</w:t>
      </w:r>
      <w:r>
        <w:t xml:space="preserve">爱神。经文把同样的措辞用于父母、祭司和臣仆，表明他们代表神行事，理应得到相应的尊敬（参见专栏「借着孝敬父母来尊敬神」，第66页）。本·西拉再次简要论及孝敬父母的诫命（3:1–16；出 20:12；申 5:16）。</w:t>
      </w:r>
      <w:r>
        <w:rPr>
          <w:b/>
          <w:bCs/>
        </w:rPr>
        <w:t xml:space="preserve">孝敬你的父亲</w:t>
      </w:r>
      <w:r>
        <w:t xml:space="preserve">直译为「把荣耀归给你的父亲」。</w:t>
      </w:r>
      <w:r>
        <w:rPr>
          <w:b/>
          <w:bCs/>
        </w:rPr>
        <w:t xml:space="preserve">不要忘记你母亲分娩的痛苦</w:t>
      </w:r>
      <w:r>
        <w:t xml:space="preserve">，提醒读者母亲为了使他来到世上曾经承受许多痛苦（创 3:16）。儿女</w:t>
      </w:r>
      <w:r>
        <w:rPr>
          <w:b/>
          <w:bCs/>
        </w:rPr>
        <w:t xml:space="preserve">记得</w:t>
      </w:r>
      <w:r>
        <w:t xml:space="preserve">自己因</w:t>
      </w:r>
      <w:r>
        <w:rPr>
          <w:b/>
          <w:bCs/>
        </w:rPr>
        <w:t xml:space="preserve">父母</w:t>
      </w:r>
      <w:r>
        <w:t xml:space="preserve">赋予生命而欠他们感恩之情，就是践行孝道；这份</w:t>
      </w:r>
      <w:r>
        <w:rPr>
          <w:b/>
          <w:bCs/>
        </w:rPr>
        <w:t xml:space="preserve">恩惠</w:t>
      </w:r>
      <w:r>
        <w:t xml:space="preserve">是任何人都永远无法完全报答的（天主教教理2215）。</w:t>
      </w:r>
    </w:p>
    <w:p>
      <w:pPr>
        <w:pStyle w:val="BodyText"/>
      </w:pPr>
      <w:r>
        <w:t xml:space="preserve">所关注的范围从家庭管理扩展到上主的祭司和臣仆；他们使上主临在于社会和家庭之中。智者不仅应怀着敬畏之心</w:t>
      </w:r>
      <w:r>
        <w:rPr>
          <w:b/>
          <w:bCs/>
        </w:rPr>
        <w:t xml:space="preserve">敬畏上主</w:t>
      </w:r>
      <w:r>
        <w:t xml:space="preserve">，还应</w:t>
      </w:r>
      <w:r>
        <w:rPr>
          <w:b/>
          <w:bCs/>
        </w:rPr>
        <w:t xml:space="preserve">尊敬他的祭司</w:t>
      </w:r>
      <w:r>
        <w:t xml:space="preserve">（希伯来文本：「使他的祭司成圣」，即视他们为圣）；这些祭司是亚伦的后裔，在耶路撒冷圣殿中供职献祭。第30节仍在呼应</w:t>
      </w:r>
      <w:r>
        <w:rPr>
          <w:i/>
          <w:iCs/>
        </w:rPr>
        <w:t xml:space="preserve">示玛</w:t>
      </w:r>
      <w:r>
        <w:t xml:space="preserve">，以相同的结构和思想与第29节平行：</w:t>
      </w:r>
      <w:r>
        <w:rPr>
          <w:b/>
          <w:bCs/>
        </w:rPr>
        <w:t xml:space="preserve">你要全力爱慕你的创造者</w:t>
      </w:r>
      <w:r>
        <w:t xml:space="preserve">，即「创造你的那一位」。</w:t>
      </w:r>
      <w:r>
        <w:rPr>
          <w:b/>
          <w:bCs/>
        </w:rPr>
        <w:t xml:space="preserve">不要离弃他的臣仆</w:t>
      </w:r>
      <w:r>
        <w:t xml:space="preserve">这项命令暗指人有义务依照律法的规定，在经济上供养祭司和利未人（民 18:8–19；申 12:19；18:1–5）。</w:t>
      </w:r>
    </w:p>
    <w:p>
      <w:pPr>
        <w:pStyle w:val="BodyText"/>
      </w:pPr>
      <w:r>
        <w:rPr>
          <w:b/>
          <w:bCs/>
        </w:rPr>
        <w:t xml:space="preserve">[7:31]</w:t>
      </w:r>
    </w:p>
    <w:p>
      <w:pPr>
        <w:pStyle w:val="BodyText"/>
      </w:pPr>
      <w:r>
        <w:t xml:space="preserve">妥拉命令以色列人从收成和祭物中</w:t>
      </w:r>
      <w:r>
        <w:rPr>
          <w:b/>
          <w:bCs/>
        </w:rPr>
        <w:t xml:space="preserve">给</w:t>
      </w:r>
      <w:r>
        <w:t xml:space="preserve">祭司与利未人</w:t>
      </w:r>
      <w:r>
        <w:rPr>
          <w:b/>
          <w:bCs/>
        </w:rPr>
        <w:t xml:space="preserve">一分</w:t>
      </w:r>
      <w:r>
        <w:t xml:space="preserve">。其中包括收成中的</w:t>
      </w:r>
      <w:r>
        <w:rPr>
          <w:b/>
          <w:bCs/>
        </w:rPr>
        <w:t xml:space="preserve">初熟之物</w:t>
      </w:r>
      <w:r>
        <w:t xml:space="preserve">（民 18:13；申 18:4）、为补赎罪过而献的</w:t>
      </w:r>
      <w:r>
        <w:rPr>
          <w:b/>
          <w:bCs/>
        </w:rPr>
        <w:t xml:space="preserve">赎愆祭</w:t>
      </w:r>
      <w:r>
        <w:t xml:space="preserve">之肉（利 7:1–7）、</w:t>
      </w:r>
      <w:r>
        <w:rPr>
          <w:b/>
          <w:bCs/>
        </w:rPr>
        <w:t xml:space="preserve">所献的肩膀</w:t>
      </w:r>
      <w:r>
        <w:t xml:space="preserve">或举祭（申 18:3）、</w:t>
      </w:r>
      <w:r>
        <w:rPr>
          <w:b/>
          <w:bCs/>
        </w:rPr>
        <w:t xml:space="preserve">成圣之祭</w:t>
      </w:r>
      <w:r>
        <w:t xml:space="preserve">（可能指素祭，利 2:1–16），以及</w:t>
      </w:r>
      <w:r>
        <w:rPr>
          <w:b/>
          <w:bCs/>
        </w:rPr>
        <w:t xml:space="preserve">圣物中初熟的部分</w:t>
      </w:r>
      <w:r>
        <w:t xml:space="preserve">（民 18:8–11所述属于祭司的部分）。</w:t>
      </w:r>
    </w:p>
    <w:p>
      <w:pPr>
        <w:pStyle w:val="BodyText"/>
      </w:pPr>
      <w:r>
        <w:rPr>
          <w:b/>
          <w:bCs/>
        </w:rPr>
        <w:t xml:space="preserve">[7:32–33]</w:t>
      </w:r>
    </w:p>
    <w:p>
      <w:pPr>
        <w:pStyle w:val="BodyText"/>
      </w:pPr>
      <w:r>
        <w:t xml:space="preserve">善于管理家庭的人也应</w:t>
      </w:r>
      <w:r>
        <w:rPr>
          <w:b/>
          <w:bCs/>
        </w:rPr>
        <w:t xml:space="preserve">向穷人伸手</w:t>
      </w:r>
      <w:r>
        <w:t xml:space="preserve">，慷慨施予（3:30–4:10），好使他的</w:t>
      </w:r>
      <w:r>
        <w:rPr>
          <w:b/>
          <w:bCs/>
        </w:rPr>
        <w:t xml:space="preserve">祝福完备无缺</w:t>
      </w:r>
      <w:r>
        <w:t xml:space="preserve">，因为神应许赐福给慷慨施予的人（申 14:28–29）。第33节的希腊文本（</w:t>
      </w:r>
      <w:r>
        <w:rPr>
          <w:b/>
          <w:bCs/>
        </w:rPr>
        <w:t xml:space="preserve">对一切活人要慷慨施恩</w:t>
      </w:r>
      <w:r>
        <w:t xml:space="preserve">）颇难理解，大意是「礼物在一切活人面前都带来恩惠」，也就是说，每个活人都会感激礼物。人也</w:t>
      </w:r>
      <w:r>
        <w:rPr>
          <w:b/>
          <w:bCs/>
        </w:rPr>
        <w:t xml:space="preserve">不要吝惜对死者的仁慈</w:t>
      </w:r>
      <w:r>
        <w:t xml:space="preserve">，而应以恩慈待逝者。这里大概是指尊重对他们的记忆，让他们得到有尊严的安葬，并安慰哀悼他们离世的人。</w:t>
      </w:r>
    </w:p>
    <w:p>
      <w:pPr>
        <w:pStyle w:val="BodyText"/>
      </w:pPr>
      <w:r>
        <w:rPr>
          <w:b/>
          <w:bCs/>
        </w:rPr>
        <w:t xml:space="preserve">[7:34–35]</w:t>
      </w:r>
    </w:p>
    <w:p>
      <w:pPr>
        <w:pStyle w:val="BodyText"/>
      </w:pPr>
      <w:r>
        <w:t xml:space="preserve">在遭受丧失而</w:t>
      </w:r>
      <w:r>
        <w:rPr>
          <w:b/>
          <w:bCs/>
        </w:rPr>
        <w:t xml:space="preserve">哭泣的人</w:t>
      </w:r>
      <w:r>
        <w:t xml:space="preserve">身边陪伴，是高尚的仁爱行为；以</w:t>
      </w:r>
      <w:r>
        <w:rPr>
          <w:b/>
          <w:bCs/>
        </w:rPr>
        <w:t xml:space="preserve">与哀悼的人一同哀悼</w:t>
      </w:r>
      <w:r>
        <w:t xml:space="preserve">来表达同情也是如此（罗 12:15）。犹太习俗规定为死者哀悼七天（德 22:12）。同样，人也不应迟疑探望</w:t>
      </w:r>
      <w:r>
        <w:rPr>
          <w:b/>
          <w:bCs/>
        </w:rPr>
        <w:t xml:space="preserve">病人</w:t>
      </w:r>
      <w:r>
        <w:t xml:space="preserve">。探望病人是形哀矜之一，也是履行「爱邻舍如同自己」（利 19:18）这条诫命的卓越方式。德 7:18–35所述的</w:t>
      </w:r>
      <w:r>
        <w:rPr>
          <w:b/>
          <w:bCs/>
        </w:rPr>
        <w:t xml:space="preserve">这些行为</w:t>
      </w:r>
      <w:r>
        <w:t xml:space="preserve">惠及朋友、仆役、动物、儿女、妻子、父母、祭司、臣仆、穷人、活人与死者；这些行为本身不仅值得称赞，殷勤践行的人也</w:t>
      </w:r>
      <w:r>
        <w:rPr>
          <w:b/>
          <w:bCs/>
        </w:rPr>
        <w:t xml:space="preserve">必蒙</w:t>
      </w:r>
      <w:r>
        <w:t xml:space="preserve">神与众人</w:t>
      </w:r>
      <w:r>
        <w:rPr>
          <w:b/>
          <w:bCs/>
        </w:rPr>
        <w:t xml:space="preserve">爱戴</w:t>
      </w:r>
      <w:r>
        <w:t xml:space="preserve">。从基督教的角度看，这些怜悯善工体现了黄金法则：无论何事，你们想要人怎样待你们，你们也要怎样待人（太 7:12；25:37–40）。</w:t>
      </w:r>
    </w:p>
    <w:p>
      <w:pPr>
        <w:pStyle w:val="BodyText"/>
      </w:pPr>
      <w:r>
        <w:rPr>
          <w:b/>
          <w:bCs/>
        </w:rPr>
        <w:t xml:space="preserve">[7:36]</w:t>
      </w:r>
    </w:p>
    <w:p>
      <w:pPr>
        <w:pStyle w:val="BodyText"/>
      </w:pPr>
      <w:r>
        <w:t xml:space="preserve">本·西拉最后以一句激励之言提醒读者：</w:t>
      </w:r>
      <w:r>
        <w:rPr>
          <w:b/>
          <w:bCs/>
        </w:rPr>
        <w:t xml:space="preserve">你无论做什么</w:t>
      </w:r>
      <w:r>
        <w:t xml:space="preserve">（或「无论说什么」），都要</w:t>
      </w:r>
      <w:r>
        <w:rPr>
          <w:b/>
          <w:bCs/>
        </w:rPr>
        <w:t xml:space="preserve">记得自己生命的终局</w:t>
      </w:r>
      <w:r>
        <w:t xml:space="preserve">（直译为「你的末后之事」），</w:t>
      </w:r>
      <w:r>
        <w:rPr>
          <w:b/>
          <w:bCs/>
        </w:rPr>
        <w:t xml:space="preserve">这样，你就永远不会犯罪</w:t>
      </w:r>
      <w:r>
        <w:t xml:space="preserve">。这是经典的</w:t>
      </w:r>
      <w:r>
        <w:t xml:space="preserve"> </w:t>
      </w:r>
      <w:r>
        <w:rPr>
          <w:i/>
          <w:iCs/>
        </w:rPr>
        <w:t xml:space="preserve">memento mori</w:t>
      </w:r>
      <w:r>
        <w:t xml:space="preserve">（「记住你终有一死」）警语，提醒人死亡无可避免。古代犹太传统也表达了同一观点：「思想三件事，你就不会陷入罪恶。要知道你从哪里来，要往哪里去，又要知道你必须在谁面前交账受审。」</w:t>
      </w:r>
      <w:r>
        <w:rPr>
          <w:rStyle w:val="FootnoteReference"/>
        </w:rPr>
        <w:footnoteReference w:id="148"/>
      </w:r>
    </w:p>
    <w:bookmarkStart w:id="152" w:name="反思与应用71836"/>
    <w:p>
      <w:pPr>
        <w:pStyle w:val="Heading5"/>
      </w:pPr>
      <w:r>
        <w:t xml:space="preserve">反思与应用（7:18–36）</w:t>
      </w:r>
    </w:p>
    <w:p>
      <w:pPr>
        <w:pStyle w:val="FirstParagraph"/>
      </w:pPr>
      <w:r>
        <w:t xml:space="preserve">本·西拉把家庭关系从配偶和儿女扩展至朋友、仆役、动物、祭司和穷人，预示了</w:t>
      </w:r>
      <w:r>
        <w:rPr>
          <w:i/>
          <w:iCs/>
        </w:rPr>
        <w:t xml:space="preserve">家庭是家庭教会</w:t>
      </w:r>
      <w:r>
        <w:t xml:space="preserve">这一观念。基督徒家庭蒙召不作封闭自守的孤岛，而要成为「不信世界中的基督徒生活岛屿」和「活泼而光明的信仰中心」（天主教教理1655–56）。正如本·西拉不仅促进当时家庭中的和谐关系，也促进社会各阶层的和谐关系，今天的基督徒同样领受了恩典和责任，要借着照顾并爱护幼小者、病人和老年人，彼此服侍，并以牺牲的精神分享财物、喜乐与忧愁，使家庭成为「更完备人性的学校」。</w:t>
      </w:r>
      <w:r>
        <w:rPr>
          <w:rStyle w:val="FootnoteReference"/>
        </w:rPr>
        <w:footnoteReference w:id="149"/>
      </w:r>
      <w:r>
        <w:t xml:space="preserve">本·西拉秉持圣经的观点：家庭是「社会首要且有活力的细胞」，与社会有「生机勃勃的有机联系」，也是社会本身的基础。</w:t>
      </w:r>
      <w:r>
        <w:rPr>
          <w:rStyle w:val="FootnoteReference"/>
        </w:rPr>
        <w:footnoteReference w:id="150"/>
      </w:r>
      <w:r>
        <w:t xml:space="preserve">基督徒家庭重视朋友、珍爱配偶、善待雇工、管教儿女、尊敬父母和祭司、慷慨帮助穷人、与哀悼的人一同哀悼并探望病人，不仅是在实践本·西拉的教导，也借着对神与邻舍所作的爱心服侍建设并发展社会，从而成为「使社会更具人性、更尊重人格的最有效途径」。</w:t>
      </w:r>
      <w:r>
        <w:rPr>
          <w:rStyle w:val="FootnoteReference"/>
        </w:rPr>
        <w:footnoteReference w:id="151"/>
      </w:r>
    </w:p>
    <w:bookmarkEnd w:id="152"/>
    <w:bookmarkEnd w:id="153"/>
    <w:bookmarkStart w:id="160" w:name="iii.d.-与人交往时的明智8119"/>
    <w:p>
      <w:pPr>
        <w:pStyle w:val="Heading4"/>
      </w:pPr>
      <w:r>
        <w:t xml:space="preserve">III.D. 与人交往时的明智（8:1–19）</w:t>
      </w:r>
    </w:p>
    <w:p>
      <w:pPr>
        <w:pStyle w:val="FirstParagraph"/>
      </w:pPr>
      <w:r>
        <w:rPr>
          <w:vertAlign w:val="superscript"/>
        </w:rPr>
        <w:t xml:space="preserve">1</w:t>
      </w:r>
      <w:r>
        <w:rPr>
          <w:b/>
          <w:bCs/>
        </w:rPr>
        <w:t xml:space="preserve">不要同有权势的人争吵，</w:t>
      </w:r>
      <w:r>
        <w:br/>
      </w:r>
      <w:r>
        <w:rPr>
          <w:b/>
          <w:bCs/>
        </w:rPr>
        <w:t xml:space="preserve"> </w:t>
      </w:r>
      <w:r>
        <w:rPr>
          <w:b/>
          <w:bCs/>
        </w:rPr>
        <w:t xml:space="preserve">免得你落在他的手中。</w:t>
      </w:r>
      <w:r>
        <w:br/>
      </w:r>
      <w:r>
        <w:rPr>
          <w:vertAlign w:val="superscript"/>
        </w:rPr>
        <w:t xml:space="preserve">2</w:t>
      </w:r>
      <w:r>
        <w:rPr>
          <w:b/>
          <w:bCs/>
        </w:rPr>
        <w:t xml:space="preserve">不要同富贵人争执，</w:t>
      </w:r>
      <w:r>
        <w:br/>
      </w:r>
      <w:r>
        <w:rPr>
          <w:b/>
          <w:bCs/>
        </w:rPr>
        <w:t xml:space="preserve"> </w:t>
      </w:r>
      <w:r>
        <w:rPr>
          <w:b/>
          <w:bCs/>
        </w:rPr>
        <w:t xml:space="preserve">怕他用财势来反对你；</w:t>
      </w:r>
      <w:r>
        <w:br/>
      </w:r>
      <w:r>
        <w:rPr>
          <w:b/>
          <w:bCs/>
        </w:rPr>
        <w:t xml:space="preserve">因为金银败坏了许多人，</w:t>
      </w:r>
      <w:r>
        <w:br/>
      </w:r>
      <w:r>
        <w:rPr>
          <w:b/>
          <w:bCs/>
        </w:rPr>
        <w:t xml:space="preserve"> </w:t>
      </w:r>
      <w:r>
        <w:rPr>
          <w:b/>
          <w:bCs/>
        </w:rPr>
        <w:t xml:space="preserve">连君王的心也受了金银的迷惑。</w:t>
      </w:r>
      <w:r>
        <w:br/>
      </w:r>
      <w:r>
        <w:rPr>
          <w:vertAlign w:val="superscript"/>
        </w:rPr>
        <w:t xml:space="preserve">3</w:t>
      </w:r>
      <w:r>
        <w:rPr>
          <w:b/>
          <w:bCs/>
        </w:rPr>
        <w:t xml:space="preserve">不要同饶舌的人争辩，</w:t>
      </w:r>
      <w:r>
        <w:br/>
      </w:r>
      <w:r>
        <w:rPr>
          <w:b/>
          <w:bCs/>
        </w:rPr>
        <w:t xml:space="preserve"> </w:t>
      </w:r>
      <w:r>
        <w:rPr>
          <w:b/>
          <w:bCs/>
        </w:rPr>
        <w:t xml:space="preserve">也不要在他的火上添柴。</w:t>
      </w:r>
    </w:p>
    <w:p>
      <w:pPr>
        <w:pStyle w:val="BodyText"/>
      </w:pPr>
      <w:r>
        <w:rPr>
          <w:vertAlign w:val="superscript"/>
        </w:rPr>
        <w:t xml:space="preserve">4</w:t>
      </w:r>
      <w:r>
        <w:rPr>
          <w:b/>
          <w:bCs/>
        </w:rPr>
        <w:t xml:space="preserve">不要同粗暴的人开玩笑，</w:t>
      </w:r>
      <w:r>
        <w:br/>
      </w:r>
      <w:r>
        <w:rPr>
          <w:b/>
          <w:bCs/>
        </w:rPr>
        <w:t xml:space="preserve"> </w:t>
      </w:r>
      <w:r>
        <w:rPr>
          <w:b/>
          <w:bCs/>
        </w:rPr>
        <w:t xml:space="preserve">免得你的祖先受到耻辱。</w:t>
      </w:r>
      <w:r>
        <w:br/>
      </w:r>
      <w:r>
        <w:rPr>
          <w:vertAlign w:val="superscript"/>
        </w:rPr>
        <w:t xml:space="preserve">5</w:t>
      </w:r>
      <w:r>
        <w:rPr>
          <w:b/>
          <w:bCs/>
        </w:rPr>
        <w:t xml:space="preserve">人若改恶迁善，你不要责斥他；</w:t>
      </w:r>
      <w:r>
        <w:br/>
      </w:r>
      <w:r>
        <w:rPr>
          <w:b/>
          <w:bCs/>
        </w:rPr>
        <w:t xml:space="preserve"> </w:t>
      </w:r>
      <w:r>
        <w:rPr>
          <w:b/>
          <w:bCs/>
        </w:rPr>
        <w:t xml:space="preserve">该记住：我们都是应受责罚的罪人。</w:t>
      </w:r>
      <w:r>
        <w:br/>
      </w:r>
      <w:r>
        <w:rPr>
          <w:vertAlign w:val="superscript"/>
        </w:rPr>
        <w:t xml:space="preserve">6</w:t>
      </w:r>
      <w:r>
        <w:rPr>
          <w:b/>
          <w:bCs/>
        </w:rPr>
        <w:t xml:space="preserve">不要轻慢老人，</w:t>
      </w:r>
      <w:r>
        <w:br/>
      </w:r>
      <w:r>
        <w:rPr>
          <w:b/>
          <w:bCs/>
        </w:rPr>
        <w:t xml:space="preserve"> </w:t>
      </w:r>
      <w:r>
        <w:rPr>
          <w:b/>
          <w:bCs/>
        </w:rPr>
        <w:t xml:space="preserve">因为我们将来也要成为老人。</w:t>
      </w:r>
      <w:r>
        <w:br/>
      </w:r>
      <w:r>
        <w:rPr>
          <w:vertAlign w:val="superscript"/>
        </w:rPr>
        <w:t xml:space="preserve">7</w:t>
      </w:r>
      <w:r>
        <w:rPr>
          <w:b/>
          <w:bCs/>
        </w:rPr>
        <w:t xml:space="preserve">一个仇人死了，不要喜欢；</w:t>
      </w:r>
      <w:r>
        <w:br/>
      </w:r>
      <w:r>
        <w:rPr>
          <w:b/>
          <w:bCs/>
        </w:rPr>
        <w:t xml:space="preserve"> </w:t>
      </w:r>
      <w:r>
        <w:rPr>
          <w:b/>
          <w:bCs/>
        </w:rPr>
        <w:t xml:space="preserve">该记住：我们都要死。</w:t>
      </w:r>
      <w:r>
        <w:br/>
      </w:r>
      <w:r>
        <w:rPr>
          <w:vertAlign w:val="superscript"/>
        </w:rPr>
        <w:t xml:space="preserve">8</w:t>
      </w:r>
      <w:r>
        <w:rPr>
          <w:b/>
          <w:bCs/>
        </w:rPr>
        <w:t xml:space="preserve">不要轻忽明智长老的教训，</w:t>
      </w:r>
      <w:r>
        <w:br/>
      </w:r>
      <w:r>
        <w:rPr>
          <w:b/>
          <w:bCs/>
        </w:rPr>
        <w:t xml:space="preserve"> </w:t>
      </w:r>
      <w:r>
        <w:rPr>
          <w:b/>
          <w:bCs/>
        </w:rPr>
        <w:t xml:space="preserve">要反复玩味他们的名言；</w:t>
      </w:r>
      <w:r>
        <w:br/>
      </w:r>
      <w:r>
        <w:rPr>
          <w:b/>
          <w:bCs/>
        </w:rPr>
        <w:t xml:space="preserve">因为从他们那里，你可以学得教训，</w:t>
      </w:r>
      <w:r>
        <w:br/>
      </w:r>
      <w:r>
        <w:rPr>
          <w:b/>
          <w:bCs/>
        </w:rPr>
        <w:t xml:space="preserve"> </w:t>
      </w:r>
      <w:r>
        <w:rPr>
          <w:b/>
          <w:bCs/>
        </w:rPr>
        <w:t xml:space="preserve">并学会如何服侍王侯。</w:t>
      </w:r>
      <w:r>
        <w:br/>
      </w:r>
      <w:r>
        <w:rPr>
          <w:vertAlign w:val="superscript"/>
        </w:rPr>
        <w:t xml:space="preserve">9</w:t>
      </w:r>
      <w:r>
        <w:rPr>
          <w:b/>
          <w:bCs/>
        </w:rPr>
        <w:t xml:space="preserve">不要忽略长老的传授，</w:t>
      </w:r>
      <w:r>
        <w:br/>
      </w:r>
      <w:r>
        <w:rPr>
          <w:b/>
          <w:bCs/>
        </w:rPr>
        <w:t xml:space="preserve"> </w:t>
      </w:r>
      <w:r>
        <w:rPr>
          <w:b/>
          <w:bCs/>
        </w:rPr>
        <w:t xml:space="preserve">因为他们也是从祖先学来的；</w:t>
      </w:r>
      <w:r>
        <w:br/>
      </w:r>
      <w:r>
        <w:rPr>
          <w:b/>
          <w:bCs/>
        </w:rPr>
        <w:t xml:space="preserve">从他们那里，你能学得明智，</w:t>
      </w:r>
      <w:r>
        <w:br/>
      </w:r>
      <w:r>
        <w:rPr>
          <w:b/>
          <w:bCs/>
        </w:rPr>
        <w:t xml:space="preserve"> </w:t>
      </w:r>
      <w:r>
        <w:rPr>
          <w:b/>
          <w:bCs/>
        </w:rPr>
        <w:t xml:space="preserve">在需要时便知道如何回答。</w:t>
      </w:r>
    </w:p>
    <w:p>
      <w:pPr>
        <w:pStyle w:val="BodyText"/>
      </w:pPr>
      <w:r>
        <w:rPr>
          <w:vertAlign w:val="superscript"/>
        </w:rPr>
        <w:t xml:space="preserve">10</w:t>
      </w:r>
      <w:r>
        <w:rPr>
          <w:b/>
          <w:bCs/>
        </w:rPr>
        <w:t xml:space="preserve">不要点燃罪人的煤炭，</w:t>
      </w:r>
    </w:p>
    <w:p>
      <w:pPr>
        <w:pStyle w:val="BodyText"/>
      </w:pPr>
      <w:r>
        <w:rPr>
          <w:b/>
          <w:bCs/>
        </w:rPr>
        <w:t xml:space="preserve">免得你被他的火焰烧伤。</w:t>
      </w:r>
      <w:r>
        <w:br/>
      </w:r>
      <w:r>
        <w:rPr>
          <w:vertAlign w:val="superscript"/>
        </w:rPr>
        <w:t xml:space="preserve">11</w:t>
      </w:r>
      <w:r>
        <w:rPr>
          <w:b/>
          <w:bCs/>
        </w:rPr>
        <w:t xml:space="preserve">不要起身离开傲慢的人，</w:t>
      </w:r>
      <w:r>
        <w:br/>
      </w:r>
      <w:r>
        <w:rPr>
          <w:b/>
          <w:bCs/>
        </w:rPr>
        <w:t xml:space="preserve">免得他吹毛求疵，用你的话陷害你。</w:t>
      </w:r>
      <w:r>
        <w:br/>
      </w:r>
      <w:r>
        <w:rPr>
          <w:vertAlign w:val="superscript"/>
        </w:rPr>
        <w:t xml:space="preserve">12</w:t>
      </w:r>
      <w:r>
        <w:rPr>
          <w:b/>
          <w:bCs/>
        </w:rPr>
        <w:t xml:space="preserve">不要借钱给比你有权势的人；</w:t>
      </w:r>
      <w:r>
        <w:br/>
      </w:r>
      <w:r>
        <w:rPr>
          <w:b/>
          <w:bCs/>
        </w:rPr>
        <w:t xml:space="preserve">你若借钱给他，就等于丢了。</w:t>
      </w:r>
      <w:r>
        <w:br/>
      </w:r>
      <w:r>
        <w:rPr>
          <w:vertAlign w:val="superscript"/>
        </w:rPr>
        <w:t xml:space="preserve">13</w:t>
      </w:r>
      <w:r>
        <w:rPr>
          <w:b/>
          <w:bCs/>
        </w:rPr>
        <w:t xml:space="preserve">担保不要超过你的力量；</w:t>
      </w:r>
      <w:r>
        <w:br/>
      </w:r>
      <w:r>
        <w:rPr>
          <w:b/>
          <w:bCs/>
        </w:rPr>
        <w:t xml:space="preserve">假使你作了保，就该想到自己必须偿还。</w:t>
      </w:r>
    </w:p>
    <w:p>
      <w:pPr>
        <w:pStyle w:val="BodyText"/>
      </w:pPr>
      <w:r>
        <w:rPr>
          <w:vertAlign w:val="superscript"/>
        </w:rPr>
        <w:t xml:space="preserve">14</w:t>
      </w:r>
      <w:r>
        <w:rPr>
          <w:b/>
          <w:bCs/>
        </w:rPr>
        <w:t xml:space="preserve">不要同判官诉讼，</w:t>
      </w:r>
      <w:r>
        <w:br/>
      </w:r>
      <w:r>
        <w:rPr>
          <w:b/>
          <w:bCs/>
        </w:rPr>
        <w:t xml:space="preserve">因为审判时必顾全他的身份。</w:t>
      </w:r>
      <w:r>
        <w:br/>
      </w:r>
      <w:r>
        <w:rPr>
          <w:vertAlign w:val="superscript"/>
        </w:rPr>
        <w:t xml:space="preserve">15</w:t>
      </w:r>
      <w:r>
        <w:rPr>
          <w:b/>
          <w:bCs/>
        </w:rPr>
        <w:t xml:space="preserve">不要同冒失的人一起走路，</w:t>
      </w:r>
      <w:r>
        <w:br/>
      </w:r>
      <w:r>
        <w:rPr>
          <w:b/>
          <w:bCs/>
        </w:rPr>
        <w:t xml:space="preserve">免得他给你加添困难；</w:t>
      </w:r>
      <w:r>
        <w:br/>
      </w:r>
      <w:r>
        <w:rPr>
          <w:b/>
          <w:bCs/>
        </w:rPr>
        <w:t xml:space="preserve">因为他任意行动，</w:t>
      </w:r>
      <w:r>
        <w:br/>
      </w:r>
      <w:r>
        <w:rPr>
          <w:b/>
          <w:bCs/>
        </w:rPr>
        <w:t xml:space="preserve">你必因他的鲁莽与他一同丧亡。</w:t>
      </w:r>
      <w:r>
        <w:br/>
      </w:r>
      <w:r>
        <w:rPr>
          <w:vertAlign w:val="superscript"/>
        </w:rPr>
        <w:t xml:space="preserve">16</w:t>
      </w:r>
      <w:r>
        <w:rPr>
          <w:b/>
          <w:bCs/>
        </w:rPr>
        <w:t xml:space="preserve">不要同容易愤怒的人吵架，</w:t>
      </w:r>
      <w:r>
        <w:br/>
      </w:r>
      <w:r>
        <w:rPr>
          <w:b/>
          <w:bCs/>
        </w:rPr>
        <w:t xml:space="preserve">也不要同他走入旷野；</w:t>
      </w:r>
      <w:r>
        <w:br/>
      </w:r>
      <w:r>
        <w:rPr>
          <w:b/>
          <w:bCs/>
        </w:rPr>
        <w:t xml:space="preserve">因为在他眼中，流血不算什么，</w:t>
      </w:r>
      <w:r>
        <w:br/>
      </w:r>
      <w:r>
        <w:rPr>
          <w:b/>
          <w:bCs/>
        </w:rPr>
        <w:t xml:space="preserve">在没有人帮助你的地方，他就要杀害你。</w:t>
      </w:r>
      <w:r>
        <w:br/>
      </w:r>
      <w:r>
        <w:rPr>
          <w:vertAlign w:val="superscript"/>
        </w:rPr>
        <w:t xml:space="preserve">17</w:t>
      </w:r>
      <w:r>
        <w:rPr>
          <w:b/>
          <w:bCs/>
        </w:rPr>
        <w:t xml:space="preserve">不要同鲁莽人商量事情，</w:t>
      </w:r>
      <w:r>
        <w:br/>
      </w:r>
      <w:r>
        <w:rPr>
          <w:b/>
          <w:bCs/>
        </w:rPr>
        <w:t xml:space="preserve">因为他不会严守秘密。</w:t>
      </w:r>
      <w:r>
        <w:br/>
      </w:r>
      <w:r>
        <w:rPr>
          <w:vertAlign w:val="superscript"/>
        </w:rPr>
        <w:t xml:space="preserve">18</w:t>
      </w:r>
      <w:r>
        <w:rPr>
          <w:b/>
          <w:bCs/>
        </w:rPr>
        <w:t xml:space="preserve">在外人面前，不可做你想隐瞒的事，</w:t>
      </w:r>
      <w:r>
        <w:br/>
      </w:r>
      <w:r>
        <w:rPr>
          <w:b/>
          <w:bCs/>
        </w:rPr>
        <w:t xml:space="preserve">因为你不知道他会泄露什么。</w:t>
      </w:r>
      <w:r>
        <w:br/>
      </w:r>
      <w:r>
        <w:rPr>
          <w:vertAlign w:val="superscript"/>
        </w:rPr>
        <w:t xml:space="preserve">19</w:t>
      </w:r>
      <w:r>
        <w:rPr>
          <w:b/>
          <w:bCs/>
        </w:rPr>
        <w:t xml:space="preserve">不要向人人表露你的心事，</w:t>
      </w:r>
      <w:r>
        <w:br/>
      </w:r>
      <w:r>
        <w:rPr>
          <w:b/>
          <w:bCs/>
        </w:rPr>
        <w:t xml:space="preserve">免得你失去自己的好运。</w:t>
      </w:r>
    </w:p>
    <w:p>
      <w:pPr>
        <w:pStyle w:val="BodyText"/>
      </w:pPr>
      <w:r>
        <w:rPr>
          <w:b/>
          <w:bCs/>
        </w:rPr>
        <w:t xml:space="preserve">旧约：</w:t>
      </w:r>
      <w:r>
        <w:t xml:space="preserve">利 19:32；箴 6:1–5；15:1、18；26:20–22；29:22</w:t>
      </w:r>
      <w:r>
        <w:t xml:space="preserve"> </w:t>
      </w:r>
      <w:r>
        <w:rPr>
          <w:b/>
          <w:bCs/>
        </w:rPr>
        <w:t xml:space="preserve">新约：</w:t>
      </w:r>
      <w:r>
        <w:t xml:space="preserve">西 3:8；雅 1:19；3:5–6</w:t>
      </w:r>
      <w:r>
        <w:t xml:space="preserve"> </w:t>
      </w:r>
      <w:r>
        <w:rPr>
          <w:b/>
          <w:bCs/>
        </w:rPr>
        <w:t xml:space="preserve">天主教教理：</w:t>
      </w:r>
      <w:r>
        <w:t xml:space="preserve">明智，1806；归正与社会，1886–89</w:t>
      </w:r>
    </w:p>
    <w:p>
      <w:pPr>
        <w:pStyle w:val="BodyText"/>
      </w:pPr>
      <w:r>
        <w:t xml:space="preserve">德训篇等智慧书中的忠告并非全都涉及道德；有些智慧只是实用的处世方法，教人如何避免麻烦并在生活中取得成功。德训篇的这一部分就包含许多这类忠告。这些劝告并非绝对的道德规范，而是需要以智慧权衡并应用的建议。</w:t>
      </w:r>
    </w:p>
    <w:p>
      <w:pPr>
        <w:pStyle w:val="BodyText"/>
      </w:pPr>
      <w:r>
        <w:rPr>
          <w:b/>
          <w:bCs/>
        </w:rPr>
        <w:t xml:space="preserve">[8:1–3]</w:t>
      </w:r>
    </w:p>
    <w:p>
      <w:pPr>
        <w:pStyle w:val="BodyText"/>
      </w:pPr>
      <w:r>
        <w:t xml:space="preserve">人生在世，必须选择该打哪些仗。有些争战值得一战，另一些则无法取胜，最好避免。本·西拉劝人</w:t>
      </w:r>
      <w:r>
        <w:rPr>
          <w:b/>
          <w:bCs/>
        </w:rPr>
        <w:t xml:space="preserve">不要同有权势</w:t>
      </w:r>
      <w:r>
        <w:t xml:space="preserve">或有影响力的</w:t>
      </w:r>
      <w:r>
        <w:rPr>
          <w:b/>
          <w:bCs/>
        </w:rPr>
        <w:t xml:space="preserve">人争吵</w:t>
      </w:r>
      <w:r>
        <w:t xml:space="preserve">，因为他必定获胜；你若</w:t>
      </w:r>
      <w:r>
        <w:rPr>
          <w:b/>
          <w:bCs/>
        </w:rPr>
        <w:t xml:space="preserve">落在他的手中</w:t>
      </w:r>
      <w:r>
        <w:t xml:space="preserve">，他就会伤害你。同样，</w:t>
      </w:r>
      <w:r>
        <w:rPr>
          <w:b/>
          <w:bCs/>
        </w:rPr>
        <w:t xml:space="preserve">同富贵人争执</w:t>
      </w:r>
      <w:r>
        <w:t xml:space="preserve">也是徒劳，因为他的财力</w:t>
      </w:r>
      <w:r>
        <w:rPr>
          <w:b/>
          <w:bCs/>
        </w:rPr>
        <w:t xml:space="preserve">资源</w:t>
      </w:r>
      <w:r>
        <w:t xml:space="preserve">使他相较于对手占有明显优势。他可以用财富行贿、扭曲正义并毁掉你，</w:t>
      </w:r>
      <w:r>
        <w:rPr>
          <w:b/>
          <w:bCs/>
        </w:rPr>
        <w:t xml:space="preserve">因为金银败坏了许多人</w:t>
      </w:r>
      <w:r>
        <w:t xml:space="preserve">，甚至</w:t>
      </w:r>
      <w:r>
        <w:rPr>
          <w:b/>
          <w:bCs/>
        </w:rPr>
        <w:t xml:space="preserve">迷惑了君王的心</w:t>
      </w:r>
      <w:r>
        <w:t xml:space="preserve">；这些君王的心被贪财之念动摇。</w:t>
      </w:r>
      <w:r>
        <w:rPr>
          <w:b/>
          <w:bCs/>
        </w:rPr>
        <w:t xml:space="preserve">同饶舌的人争辩</w:t>
      </w:r>
      <w:r>
        <w:t xml:space="preserve">也毫无意义，因为他只顾说话，从不聆听。与他争论只会在他的</w:t>
      </w:r>
      <w:r>
        <w:rPr>
          <w:b/>
          <w:bCs/>
        </w:rPr>
        <w:t xml:space="preserve">火上添柴</w:t>
      </w:r>
      <w:r>
        <w:t xml:space="preserve">，让他有更多话可说（28:8–12；箴 26:20–22；雅 3:5–6）。</w:t>
      </w:r>
    </w:p>
    <w:p>
      <w:pPr>
        <w:pStyle w:val="BodyText"/>
      </w:pPr>
      <w:r>
        <w:rPr>
          <w:b/>
          <w:bCs/>
        </w:rPr>
        <w:t xml:space="preserve">[8:4–5]</w:t>
      </w:r>
    </w:p>
    <w:p>
      <w:pPr>
        <w:pStyle w:val="BodyText"/>
      </w:pPr>
      <w:r>
        <w:t xml:space="preserve">智者与境遇不佳的人交往时，应避免摆出高人一等的态度，而要以谦卑和高尚的品格行事。</w:t>
      </w:r>
      <w:r>
        <w:rPr>
          <w:b/>
          <w:bCs/>
        </w:rPr>
        <w:t xml:space="preserve">不要同粗暴</w:t>
      </w:r>
      <w:r>
        <w:t xml:space="preserve">或未受教育的</w:t>
      </w:r>
      <w:r>
        <w:rPr>
          <w:b/>
          <w:bCs/>
        </w:rPr>
        <w:t xml:space="preserve">人开玩笑</w:t>
      </w:r>
      <w:r>
        <w:t xml:space="preserve">、嘲弄或取笑他，</w:t>
      </w:r>
      <w:r>
        <w:rPr>
          <w:b/>
          <w:bCs/>
        </w:rPr>
        <w:t xml:space="preserve">免得你的祖先</w:t>
      </w:r>
      <w:r>
        <w:t xml:space="preserve">因他不得体的回应而</w:t>
      </w:r>
      <w:r>
        <w:rPr>
          <w:b/>
          <w:bCs/>
        </w:rPr>
        <w:t xml:space="preserve">受到耻辱</w:t>
      </w:r>
      <w:r>
        <w:t xml:space="preserve">。同样，</w:t>
      </w:r>
      <w:r>
        <w:rPr>
          <w:b/>
          <w:bCs/>
        </w:rPr>
        <w:t xml:space="preserve">人若正在远离罪恶</w:t>
      </w:r>
      <w:r>
        <w:t xml:space="preserve">、诚心悔改，你也</w:t>
      </w:r>
      <w:r>
        <w:rPr>
          <w:b/>
          <w:bCs/>
        </w:rPr>
        <w:t xml:space="preserve">不要责斥他</w:t>
      </w:r>
      <w:r>
        <w:t xml:space="preserve">，因为</w:t>
      </w:r>
      <w:r>
        <w:rPr>
          <w:b/>
          <w:bCs/>
        </w:rPr>
        <w:t xml:space="preserve">我们都是应受责罚的罪人</w:t>
      </w:r>
      <w:r>
        <w:t xml:space="preserve">。希伯来文本作：「要记住，我们都有罪」（NJB；比较NABRE）。一则拉比格言呼应了这项原则：「若有人已经悔改，就不可对他说：『想想你从前的所作所为。』」</w:t>
      </w:r>
      <w:r>
        <w:rPr>
          <w:rStyle w:val="FootnoteReference"/>
        </w:rPr>
        <w:footnoteReference w:id="154"/>
      </w:r>
    </w:p>
    <w:p>
      <w:pPr>
        <w:pStyle w:val="BodyText"/>
      </w:pPr>
      <w:r>
        <w:rPr>
          <w:b/>
          <w:bCs/>
        </w:rPr>
        <w:t xml:space="preserve">[8:6–7]</w:t>
      </w:r>
    </w:p>
    <w:p>
      <w:pPr>
        <w:pStyle w:val="BodyText"/>
      </w:pPr>
      <w:r>
        <w:t xml:space="preserve">任何人都不应</w:t>
      </w:r>
      <w:r>
        <w:rPr>
          <w:b/>
          <w:bCs/>
        </w:rPr>
        <w:t xml:space="preserve">轻慢</w:t>
      </w:r>
      <w:r>
        <w:t xml:space="preserve">老人。圣经经常命令我们尊敬他们（3:12；25:4–6；利 19:32；智 4:8–9），因为正如本·西拉略带幽默地补充说，</w:t>
      </w:r>
      <w:r>
        <w:rPr>
          <w:b/>
          <w:bCs/>
        </w:rPr>
        <w:t xml:space="preserve">我们中也有人正在变老</w:t>
      </w:r>
      <w:r>
        <w:t xml:space="preserve">。人也不应</w:t>
      </w:r>
      <w:r>
        <w:rPr>
          <w:b/>
          <w:bCs/>
        </w:rPr>
        <w:t xml:space="preserve">因任何人的死亡而欢喜</w:t>
      </w:r>
      <w:r>
        <w:t xml:space="preserve">，即使死者是竞争对手或仇敌，或他的死会给你带来遗产之类的利益；因为最终</w:t>
      </w:r>
      <w:r>
        <w:rPr>
          <w:b/>
          <w:bCs/>
        </w:rPr>
        <w:t xml:space="preserve">我们都要死</w:t>
      </w:r>
      <w:r>
        <w:t xml:space="preserve">。每个人的离世都应郑重提醒我们，自己也终有一死（德 7:36）。正如</w:t>
      </w:r>
      <w:r>
        <w:rPr>
          <w:vertAlign w:val="superscript"/>
        </w:rPr>
        <w:t xml:space="preserve">†</w:t>
      </w:r>
      <w:r>
        <w:t xml:space="preserve">武加大译本补充的那样，我们不希望</w:t>
      </w:r>
      <w:r>
        <w:rPr>
          <w:i/>
          <w:iCs/>
        </w:rPr>
        <w:t xml:space="preserve">别人因我们的死亡而欢喜</w:t>
      </w:r>
      <w:r>
        <w:t xml:space="preserve">（Douay，8:8）。</w:t>
      </w:r>
    </w:p>
    <w:p>
      <w:pPr>
        <w:pStyle w:val="BodyText"/>
      </w:pPr>
      <w:r>
        <w:rPr>
          <w:b/>
          <w:bCs/>
        </w:rPr>
        <w:t xml:space="preserve">[8:8]</w:t>
      </w:r>
    </w:p>
    <w:p>
      <w:pPr>
        <w:pStyle w:val="BodyText"/>
      </w:pPr>
      <w:r>
        <w:t xml:space="preserve">第4–7节提醒读者不要轻视看似不如自己的人，第8–9节则警告他们不要忽略比自己更有智慧的人。</w:t>
      </w:r>
      <w:r>
        <w:rPr>
          <w:b/>
          <w:bCs/>
        </w:rPr>
        <w:t xml:space="preserve">不要轻忽</w:t>
      </w:r>
      <w:r>
        <w:t xml:space="preserve">或漠视</w:t>
      </w:r>
      <w:r>
        <w:rPr>
          <w:b/>
          <w:bCs/>
        </w:rPr>
        <w:t xml:space="preserve">智者的教训</w:t>
      </w:r>
      <w:r>
        <w:t xml:space="preserve">，而应学习辨认谁有智慧，留心</w:t>
      </w:r>
      <w:r>
        <w:rPr>
          <w:b/>
          <w:bCs/>
        </w:rPr>
        <w:t xml:space="preserve">他们的名言</w:t>
      </w:r>
      <w:r>
        <w:t xml:space="preserve">或箴言（6:34–36）。无论当时还是现在，中东人说话时常穿插箴言和简短的智慧格言，使听者能够</w:t>
      </w:r>
      <w:r>
        <w:rPr>
          <w:b/>
          <w:bCs/>
        </w:rPr>
        <w:t xml:space="preserve">学得教训</w:t>
      </w:r>
      <w:r>
        <w:t xml:space="preserve">（或「接受管教」），也学会社交技巧，懂得如何</w:t>
      </w:r>
      <w:r>
        <w:rPr>
          <w:b/>
          <w:bCs/>
        </w:rPr>
        <w:t xml:space="preserve">服侍王侯</w:t>
      </w:r>
      <w:r>
        <w:t xml:space="preserve">，或按希伯来文本作「侍立在王侯面前」。</w:t>
      </w:r>
    </w:p>
    <w:p>
      <w:pPr>
        <w:pStyle w:val="BodyText"/>
      </w:pPr>
      <w:r>
        <w:rPr>
          <w:b/>
          <w:bCs/>
        </w:rPr>
        <w:t xml:space="preserve">[8:9]</w:t>
      </w:r>
    </w:p>
    <w:p>
      <w:pPr>
        <w:pStyle w:val="BodyText"/>
      </w:pPr>
      <w:r>
        <w:t xml:space="preserve">本节延续第6节有关老人的思想，同时采用与第8节相同的平行结构。</w:t>
      </w:r>
      <w:r>
        <w:rPr>
          <w:b/>
          <w:bCs/>
        </w:rPr>
        <w:t xml:space="preserve">长老的传授</w:t>
      </w:r>
      <w:r>
        <w:t xml:space="preserve">与</w:t>
      </w:r>
      <w:r>
        <w:rPr>
          <w:vertAlign w:val="superscript"/>
        </w:rPr>
        <w:t xml:space="preserve">†</w:t>
      </w:r>
      <w:r>
        <w:t xml:space="preserve">智者的教训一样，都应受到高度重视，</w:t>
      </w:r>
      <w:r>
        <w:rPr>
          <w:b/>
          <w:bCs/>
        </w:rPr>
        <w:t xml:space="preserve">因为他们也是从祖先学来的</w:t>
      </w:r>
      <w:r>
        <w:t xml:space="preserve">：智慧代代相传（申 4:9；11:18–19；伯 8:8–10）。既然可以向经验更丰富的人学习如何</w:t>
      </w:r>
      <w:r>
        <w:rPr>
          <w:b/>
          <w:bCs/>
        </w:rPr>
        <w:t xml:space="preserve">在需要时作答</w:t>
      </w:r>
      <w:r>
        <w:t xml:space="preserve">，又何必漫无章法地反复试错，才获得</w:t>
      </w:r>
      <w:r>
        <w:rPr>
          <w:b/>
          <w:bCs/>
        </w:rPr>
        <w:t xml:space="preserve">明智</w:t>
      </w:r>
      <w:r>
        <w:t xml:space="preserve">呢（伯 12:12）？</w:t>
      </w:r>
    </w:p>
    <w:p>
      <w:pPr>
        <w:pStyle w:val="BlockText"/>
      </w:pPr>
      <w:r>
        <w:rPr>
          <w:b/>
          <w:bCs/>
        </w:rPr>
        <w:t xml:space="preserve">口传律法与使徒圣传</w:t>
      </w:r>
      <w:r>
        <w:t xml:space="preserve"> </w:t>
      </w:r>
      <w:r>
        <w:t xml:space="preserve">智慧代代相传的观念，保存在犹太教的口传律法概念中。</w:t>
      </w:r>
      <w:r>
        <w:rPr>
          <w:vertAlign w:val="superscript"/>
        </w:rPr>
        <w:t xml:space="preserve">†</w:t>
      </w:r>
      <w:r>
        <w:t xml:space="preserve">《密示拿》是现存最古老的犹太口传律法汇编，见证了这种可追溯至摩西的传递观念：「摩西在西奈领受律法，将其交给约书亚；约书亚交给众长老，众长老交给众先知；众先知又将其交给大公会的人。」</w:t>
      </w:r>
      <w:r>
        <w:rPr>
          <w:rStyle w:val="FootnoteReference"/>
        </w:rPr>
        <w:footnoteReference w:id="155"/>
      </w:r>
      <w:r>
        <w:t xml:space="preserve">这一观念预示了天主教的使徒圣传观念：基督把自己的教导托付给使徒，使徒又将其传给继承者：「你在许多见证人面前听见我所教导的，也要交托给那忠心而又能教导别人的人。」（提后 2:2）</w:t>
      </w:r>
      <w:r>
        <w:rPr>
          <w:rStyle w:val="FootnoteReference"/>
        </w:rPr>
        <w:footnoteReference w:id="156"/>
      </w:r>
    </w:p>
    <w:p>
      <w:pPr>
        <w:pStyle w:val="FirstParagraph"/>
      </w:pPr>
      <w:r>
        <w:rPr>
          <w:b/>
          <w:bCs/>
        </w:rPr>
        <w:t xml:space="preserve">[8:10–11]</w:t>
      </w:r>
    </w:p>
    <w:p>
      <w:pPr>
        <w:pStyle w:val="BodyText"/>
      </w:pPr>
      <w:r>
        <w:t xml:space="preserve">在8:10–19中，本·西拉再次论及不要招惹那些能够伤害自己的人（8:1–3）。他警告读者，不可因赞同罪人的恶行，或按照武加大译本（参见Douay）因责斥他，而</w:t>
      </w:r>
      <w:r>
        <w:rPr>
          <w:b/>
          <w:bCs/>
        </w:rPr>
        <w:t xml:space="preserve">点燃罪人的煤炭</w:t>
      </w:r>
      <w:r>
        <w:t xml:space="preserve">，免得自己被他的罪恶或愤怒之</w:t>
      </w:r>
      <w:r>
        <w:rPr>
          <w:b/>
          <w:bCs/>
        </w:rPr>
        <w:t xml:space="preserve">火烧伤</w:t>
      </w:r>
      <w:r>
        <w:t xml:space="preserve">，或受到诱惑而亲自犯罪。</w:t>
      </w:r>
      <w:r>
        <w:rPr>
          <w:b/>
          <w:bCs/>
        </w:rPr>
        <w:t xml:space="preserve">不要起身离开傲慢的人</w:t>
      </w:r>
      <w:r>
        <w:t xml:space="preserve">这项警告似乎有违直觉。更准确的译法或许是「不要起来与他争辩」，这与拉丁文本相近：「不要起身反抗蛮横之人」（Douay，8:14）。换言之，应避免与这样的人发生不必要的冲突，免得他</w:t>
      </w:r>
      <w:r>
        <w:rPr>
          <w:b/>
          <w:bCs/>
        </w:rPr>
        <w:t xml:space="preserve">设伏</w:t>
      </w:r>
      <w:r>
        <w:t xml:space="preserve">，利用你的话陷害你，或激怒你，使你说出可被他用来攻击你的话。</w:t>
      </w:r>
    </w:p>
    <w:p>
      <w:pPr>
        <w:pStyle w:val="BodyText"/>
      </w:pPr>
      <w:r>
        <w:rPr>
          <w:b/>
          <w:bCs/>
        </w:rPr>
        <w:t xml:space="preserve">[8:12–13]</w:t>
      </w:r>
    </w:p>
    <w:p>
      <w:pPr>
        <w:pStyle w:val="BodyText"/>
      </w:pPr>
      <w:r>
        <w:t xml:space="preserve">本·西拉现在就借贷提出忠告。</w:t>
      </w:r>
      <w:r>
        <w:rPr>
          <w:b/>
          <w:bCs/>
        </w:rPr>
        <w:t xml:space="preserve">不要借钱给比你有权势的人</w:t>
      </w:r>
      <w:r>
        <w:t xml:space="preserve">，因为要强制他偿还债务可能非常困难。你若选择借给他，就</w:t>
      </w:r>
      <w:r>
        <w:rPr>
          <w:b/>
          <w:bCs/>
        </w:rPr>
        <w:t xml:space="preserve">该视为已经丢失</w:t>
      </w:r>
      <w:r>
        <w:t xml:space="preserve">，因为无法保证借款人会还钱（箴 22:7）。所谓</w:t>
      </w:r>
      <w:r>
        <w:rPr>
          <w:b/>
          <w:bCs/>
        </w:rPr>
        <w:t xml:space="preserve">担保</w:t>
      </w:r>
      <w:r>
        <w:t xml:space="preserve">，是指有人想借钱，但出借人要求另一人共同签署，保证借款人若未能还款，就由担保人代为偿还（德 29:14–20；箴 6:1–5；11:15；22:26–27）。你若决定作保，所承诺的金额</w:t>
      </w:r>
      <w:r>
        <w:rPr>
          <w:b/>
          <w:bCs/>
        </w:rPr>
        <w:t xml:space="preserve">不要超过自己的能力</w:t>
      </w:r>
      <w:r>
        <w:t xml:space="preserve">，因为你可能必须</w:t>
      </w:r>
      <w:r>
        <w:rPr>
          <w:b/>
          <w:bCs/>
        </w:rPr>
        <w:t xml:space="preserve">偿还</w:t>
      </w:r>
      <w:r>
        <w:t xml:space="preserve">全部贷款。</w:t>
      </w:r>
    </w:p>
    <w:p>
      <w:pPr>
        <w:pStyle w:val="BodyText"/>
      </w:pPr>
      <w:r>
        <w:rPr>
          <w:b/>
          <w:bCs/>
        </w:rPr>
        <w:t xml:space="preserve">[8:14]</w:t>
      </w:r>
    </w:p>
    <w:p>
      <w:pPr>
        <w:pStyle w:val="BodyText"/>
      </w:pPr>
      <w:r>
        <w:rPr>
          <w:b/>
          <w:bCs/>
        </w:rPr>
        <w:t xml:space="preserve">不要同判官诉讼</w:t>
      </w:r>
      <w:r>
        <w:t xml:space="preserve">；这就像请求某人的朋友作出对他不利的裁决。法庭</w:t>
      </w:r>
      <w:r>
        <w:rPr>
          <w:b/>
          <w:bCs/>
        </w:rPr>
        <w:t xml:space="preserve">审判</w:t>
      </w:r>
      <w:r>
        <w:t xml:space="preserve">时必因他的</w:t>
      </w:r>
      <w:r>
        <w:rPr>
          <w:b/>
          <w:bCs/>
        </w:rPr>
        <w:t xml:space="preserve">身份</w:t>
      </w:r>
      <w:r>
        <w:t xml:space="preserve">而</w:t>
      </w:r>
      <w:r>
        <w:rPr>
          <w:b/>
          <w:bCs/>
        </w:rPr>
        <w:t xml:space="preserve">偏袒他</w:t>
      </w:r>
      <w:r>
        <w:t xml:space="preserve">，你将毫无胜算。</w:t>
      </w:r>
    </w:p>
    <w:p>
      <w:pPr>
        <w:pStyle w:val="BodyText"/>
      </w:pPr>
      <w:r>
        <w:rPr>
          <w:b/>
          <w:bCs/>
        </w:rPr>
        <w:t xml:space="preserve">[8:15]</w:t>
      </w:r>
    </w:p>
    <w:p>
      <w:pPr>
        <w:pStyle w:val="BodyText"/>
      </w:pPr>
      <w:r>
        <w:t xml:space="preserve">本·西拉接着劝人明智地选择</w:t>
      </w:r>
      <w:r>
        <w:rPr>
          <w:b/>
          <w:bCs/>
        </w:rPr>
        <w:t xml:space="preserve">旅行</w:t>
      </w:r>
      <w:r>
        <w:t xml:space="preserve">同伴。古代旅行既缓慢又危险。在路上与</w:t>
      </w:r>
      <w:r>
        <w:rPr>
          <w:b/>
          <w:bCs/>
        </w:rPr>
        <w:t xml:space="preserve">冒失的人</w:t>
      </w:r>
      <w:r>
        <w:t xml:space="preserve">（希伯来文本：「残暴的人」）同行并不明智；这样的人很可能</w:t>
      </w:r>
      <w:r>
        <w:rPr>
          <w:b/>
          <w:bCs/>
        </w:rPr>
        <w:t xml:space="preserve">给你加添困难</w:t>
      </w:r>
      <w:r>
        <w:t xml:space="preserve">，他的鲁莽也会给你招来数不尽的麻烦。缺乏自制的旅伴会愚昧地</w:t>
      </w:r>
      <w:r>
        <w:rPr>
          <w:b/>
          <w:bCs/>
        </w:rPr>
        <w:t xml:space="preserve">任意行动</w:t>
      </w:r>
      <w:r>
        <w:t xml:space="preserve">；他若冒生命危险，也会危及你的安全，使你可能</w:t>
      </w:r>
      <w:r>
        <w:rPr>
          <w:b/>
          <w:bCs/>
        </w:rPr>
        <w:t xml:space="preserve">与他一同丧亡</w:t>
      </w:r>
      <w:r>
        <w:t xml:space="preserve">。</w:t>
      </w:r>
    </w:p>
    <w:p>
      <w:pPr>
        <w:pStyle w:val="BodyText"/>
      </w:pPr>
      <w:r>
        <w:rPr>
          <w:b/>
          <w:bCs/>
        </w:rPr>
        <w:t xml:space="preserve">[8:16]</w:t>
      </w:r>
    </w:p>
    <w:p>
      <w:pPr>
        <w:pStyle w:val="BodyText"/>
      </w:pPr>
      <w:r>
        <w:t xml:space="preserve">应避免与脾气暴躁、</w:t>
      </w:r>
      <w:r>
        <w:rPr>
          <w:b/>
          <w:bCs/>
        </w:rPr>
        <w:t xml:space="preserve">容易愤怒的人</w:t>
      </w:r>
      <w:r>
        <w:t xml:space="preserve">争吵（参见箴 15:18；26:21；29:22）。</w:t>
      </w:r>
      <w:r>
        <w:rPr>
          <w:b/>
          <w:bCs/>
        </w:rPr>
        <w:t xml:space="preserve">不要同他走入旷野</w:t>
      </w:r>
      <w:r>
        <w:t xml:space="preserve">可以按字面理解，也可以视为一种比喻，意思是「不要让自己与他单独相处」，因为他可能诉诸暴力，甚至</w:t>
      </w:r>
      <w:r>
        <w:rPr>
          <w:b/>
          <w:bCs/>
        </w:rPr>
        <w:t xml:space="preserve">流血</w:t>
      </w:r>
      <w:r>
        <w:t xml:space="preserve">杀人：四下无人、</w:t>
      </w:r>
      <w:r>
        <w:rPr>
          <w:b/>
          <w:bCs/>
        </w:rPr>
        <w:t xml:space="preserve">得不到帮助</w:t>
      </w:r>
      <w:r>
        <w:t xml:space="preserve">时，他很可能会</w:t>
      </w:r>
      <w:r>
        <w:rPr>
          <w:b/>
          <w:bCs/>
        </w:rPr>
        <w:t xml:space="preserve">把你击倒</w:t>
      </w:r>
      <w:r>
        <w:t xml:space="preserve">并杀害你。</w:t>
      </w:r>
    </w:p>
    <w:p>
      <w:pPr>
        <w:pStyle w:val="BodyText"/>
      </w:pPr>
      <w:r>
        <w:rPr>
          <w:b/>
          <w:bCs/>
        </w:rPr>
        <w:t xml:space="preserve">[8:17–19]</w:t>
      </w:r>
    </w:p>
    <w:p>
      <w:pPr>
        <w:pStyle w:val="BodyText"/>
      </w:pPr>
      <w:r>
        <w:t xml:space="preserve">本段最后三节论及向他人吐露心事时应谨慎。智者应仔细考虑可以向谁透露自己的想法。他当然</w:t>
      </w:r>
      <w:r>
        <w:rPr>
          <w:b/>
          <w:bCs/>
        </w:rPr>
        <w:t xml:space="preserve">不要同愚昧人商量事情</w:t>
      </w:r>
      <w:r>
        <w:t xml:space="preserve">，因为缺乏智慧和明智的人无法</w:t>
      </w:r>
      <w:r>
        <w:rPr>
          <w:b/>
          <w:bCs/>
        </w:rPr>
        <w:t xml:space="preserve">严守秘密</w:t>
      </w:r>
      <w:r>
        <w:t xml:space="preserve">。第18节巧妙的希伯来文双关语在翻译中消失了：「在外人（</w:t>
      </w:r>
      <w:r>
        <w:rPr>
          <w:i/>
          <w:iCs/>
        </w:rPr>
        <w:t xml:space="preserve">zar</w:t>
      </w:r>
      <w:r>
        <w:t xml:space="preserve">）面前，不要泄露秘密（</w:t>
      </w:r>
      <w:r>
        <w:rPr>
          <w:i/>
          <w:iCs/>
        </w:rPr>
        <w:t xml:space="preserve">raz</w:t>
      </w:r>
      <w:r>
        <w:t xml:space="preserve">）。」无论在公开还是私下场合，若有</w:t>
      </w:r>
      <w:r>
        <w:rPr>
          <w:b/>
          <w:bCs/>
        </w:rPr>
        <w:t xml:space="preserve">外人</w:t>
      </w:r>
      <w:r>
        <w:t xml:space="preserve">在场，都不要透露机密，因为</w:t>
      </w:r>
      <w:r>
        <w:rPr>
          <w:b/>
          <w:bCs/>
        </w:rPr>
        <w:t xml:space="preserve">你不知道他会泄露什么</w:t>
      </w:r>
      <w:r>
        <w:t xml:space="preserve">、又会向别人传述什么。最后，</w:t>
      </w:r>
      <w:r>
        <w:rPr>
          <w:b/>
          <w:bCs/>
        </w:rPr>
        <w:t xml:space="preserve">不要向人人表露你的心事</w:t>
      </w:r>
      <w:r>
        <w:t xml:space="preserve">（直译为「你的心」）（8:19），更宽泛地说，就是「不要向任何人表露」。人不仅在愚昧人和外人面前应谨慎说话，在任何情况下都应如此。除非身边只有少数值得信赖的朋友，否则「把心里想的全说出来」几乎从来都不是好主意，免得在场的人利用你的话攻击你，使你</w:t>
      </w:r>
      <w:r>
        <w:rPr>
          <w:b/>
          <w:bCs/>
        </w:rPr>
        <w:t xml:space="preserve">失去自己的好运</w:t>
      </w:r>
      <w:r>
        <w:t xml:space="preserve">（希伯来文本：「美善」）。</w:t>
      </w:r>
    </w:p>
    <w:bookmarkStart w:id="159" w:name="反思与应用8119"/>
    <w:p>
      <w:pPr>
        <w:pStyle w:val="Heading5"/>
      </w:pPr>
      <w:r>
        <w:t xml:space="preserve">反思与应用（8:1–19）</w:t>
      </w:r>
    </w:p>
    <w:p>
      <w:pPr>
        <w:pStyle w:val="FirstParagraph"/>
      </w:pPr>
      <w:r>
        <w:t xml:space="preserve">我应当如何与人交往？何时应当说话，何时应当沉默？我应与谁为友？哪些活动富有成效，哪些活动轻浮无益？哪些仗值得打，哪些最好避免？回答这些问题需要明智这一德行。天主教教理把明智定义为「支配实践理性之德行，使之在任何环境中辨别什么是我们的真善，并拣选适当的方法使之实现」（天主教教理1806）。圣托马斯·阿奎那依循亚里士多德，把明智称为「运用于行动的正确理性」。</w:t>
      </w:r>
      <w:r>
        <w:rPr>
          <w:rStyle w:val="FootnoteReference"/>
        </w:rPr>
        <w:footnoteReference w:id="157"/>
      </w:r>
      <w:r>
        <w:t xml:space="preserve">明智被称为「众德行的驾驭者」，因为它引导其他德行和良心的判断，使我们能够择善避恶。践行明智需要运用其各个构成要素，调动不同的能力和德行。其中包括</w:t>
      </w:r>
      <w:r>
        <w:rPr>
          <w:i/>
          <w:iCs/>
        </w:rPr>
        <w:t xml:space="preserve">记忆</w:t>
      </w:r>
      <w:r>
        <w:t xml:space="preserve">（汲取以往的经验）、</w:t>
      </w:r>
      <w:r>
        <w:rPr>
          <w:i/>
          <w:iCs/>
        </w:rPr>
        <w:t xml:space="preserve">理解</w:t>
      </w:r>
      <w:r>
        <w:t xml:space="preserve">（充分把握现实）、</w:t>
      </w:r>
      <w:r>
        <w:rPr>
          <w:i/>
          <w:iCs/>
        </w:rPr>
        <w:t xml:space="preserve">受教</w:t>
      </w:r>
      <w:r>
        <w:t xml:space="preserve">（愿意向他人学习）、</w:t>
      </w:r>
      <w:r>
        <w:rPr>
          <w:i/>
          <w:iCs/>
        </w:rPr>
        <w:t xml:space="preserve">机敏</w:t>
      </w:r>
      <w:r>
        <w:t xml:space="preserve">（迅速判断特定处境中的正确做法）、</w:t>
      </w:r>
      <w:r>
        <w:rPr>
          <w:i/>
          <w:iCs/>
        </w:rPr>
        <w:t xml:space="preserve">理性</w:t>
      </w:r>
      <w:r>
        <w:t xml:space="preserve">（正确思考）、</w:t>
      </w:r>
      <w:r>
        <w:rPr>
          <w:i/>
          <w:iCs/>
        </w:rPr>
        <w:t xml:space="preserve">远见</w:t>
      </w:r>
      <w:r>
        <w:t xml:space="preserve">（预见自己的行动将来可能产生的后果）、</w:t>
      </w:r>
      <w:r>
        <w:rPr>
          <w:i/>
          <w:iCs/>
        </w:rPr>
        <w:t xml:space="preserve">周详</w:t>
      </w:r>
      <w:r>
        <w:t xml:space="preserve">（看清此时此地最合宜的做法）和</w:t>
      </w:r>
      <w:r>
        <w:rPr>
          <w:i/>
          <w:iCs/>
        </w:rPr>
        <w:t xml:space="preserve">谨慎</w:t>
      </w:r>
      <w:r>
        <w:t xml:space="preserve">（避免自己的决定可能引发的任何恶果）。</w:t>
      </w:r>
      <w:r>
        <w:rPr>
          <w:rStyle w:val="FootnoteReference"/>
        </w:rPr>
        <w:footnoteReference w:id="158"/>
      </w:r>
      <w:r>
        <w:t xml:space="preserve">明智的人在面对人生的诸多抉择时，能够迅速而直觉地考虑这些层面。</w:t>
      </w:r>
    </w:p>
    <w:bookmarkEnd w:id="159"/>
    <w:bookmarkEnd w:id="160"/>
    <w:bookmarkStart w:id="163" w:name="iii.e.-与妇女朋友罪人和邻舍的关系9118"/>
    <w:p>
      <w:pPr>
        <w:pStyle w:val="Heading4"/>
      </w:pPr>
      <w:r>
        <w:t xml:space="preserve">III.E. 与妇女、朋友、罪人和邻舍的关系（9:1–18）</w:t>
      </w:r>
    </w:p>
    <w:p>
      <w:pPr>
        <w:pStyle w:val="FirstParagraph"/>
      </w:pPr>
      <w:r>
        <w:rPr>
          <w:vertAlign w:val="superscript"/>
        </w:rPr>
        <w:t xml:space="preserve">1</w:t>
      </w:r>
      <w:r>
        <w:t xml:space="preserve">不要猜忌你怀中的妻子，</w:t>
      </w:r>
      <w:r>
        <w:br/>
      </w:r>
      <w:r>
        <w:t xml:space="preserve">免得你教给她危害你的恶事。</w:t>
      </w:r>
      <w:r>
        <w:br/>
      </w:r>
      <w:r>
        <w:rPr>
          <w:vertAlign w:val="superscript"/>
        </w:rPr>
        <w:t xml:space="preserve">2</w:t>
      </w:r>
      <w:r>
        <w:t xml:space="preserve">不要把自己交给一个女人，</w:t>
      </w:r>
      <w:r>
        <w:br/>
      </w:r>
      <w:r>
        <w:t xml:space="preserve">免得她辖制你的力量。</w:t>
      </w:r>
      <w:r>
        <w:br/>
      </w:r>
      <w:r>
        <w:rPr>
          <w:vertAlign w:val="superscript"/>
        </w:rPr>
        <w:t xml:space="preserve">3</w:t>
      </w:r>
      <w:r>
        <w:t xml:space="preserve">不要去迎合淫妇，</w:t>
      </w:r>
      <w:r>
        <w:br/>
      </w:r>
      <w:r>
        <w:t xml:space="preserve">免得你落入她的罗网。</w:t>
      </w:r>
      <w:r>
        <w:br/>
      </w:r>
      <w:r>
        <w:rPr>
          <w:vertAlign w:val="superscript"/>
        </w:rPr>
        <w:t xml:space="preserve">4</w:t>
      </w:r>
      <w:r>
        <w:t xml:space="preserve">不要同歌女交往，</w:t>
      </w:r>
      <w:r>
        <w:br/>
      </w:r>
      <w:r>
        <w:t xml:space="preserve">免得你落入她的圈套。</w:t>
      </w:r>
      <w:r>
        <w:br/>
      </w:r>
      <w:r>
        <w:rPr>
          <w:vertAlign w:val="superscript"/>
        </w:rPr>
        <w:t xml:space="preserve">5</w:t>
      </w:r>
      <w:r>
        <w:t xml:space="preserve">不要注视处女，</w:t>
      </w:r>
      <w:r>
        <w:br/>
      </w:r>
      <w:r>
        <w:t xml:space="preserve">免得你因她而失足受罚。</w:t>
      </w:r>
      <w:r>
        <w:br/>
      </w:r>
      <w:r>
        <w:rPr>
          <w:vertAlign w:val="superscript"/>
        </w:rPr>
        <w:t xml:space="preserve">6</w:t>
      </w:r>
      <w:r>
        <w:t xml:space="preserve">不要倾心于妓女，</w:t>
      </w:r>
    </w:p>
    <w:p>
      <w:pPr>
        <w:pStyle w:val="BodyText"/>
      </w:pPr>
      <w:r>
        <w:t xml:space="preserve">免得你丧失产业。</w:t>
      </w:r>
      <w:r>
        <w:br/>
      </w:r>
      <w:r>
        <w:rPr>
          <w:vertAlign w:val="superscript"/>
        </w:rPr>
        <w:t xml:space="preserve">7</w:t>
      </w:r>
      <w:r>
        <w:t xml:space="preserve">不要在城市的街道上东张西望，</w:t>
      </w:r>
      <w:r>
        <w:br/>
      </w:r>
      <w:r>
        <w:t xml:space="preserve">也不要在城中无人的地方游荡。</w:t>
      </w:r>
      <w:r>
        <w:br/>
      </w:r>
      <w:r>
        <w:rPr>
          <w:vertAlign w:val="superscript"/>
        </w:rPr>
        <w:t xml:space="preserve">8</w:t>
      </w:r>
      <w:r>
        <w:t xml:space="preserve">当转移眼目，不看身材美好的妇女，</w:t>
      </w:r>
      <w:r>
        <w:br/>
      </w:r>
      <w:r>
        <w:t xml:space="preserve">也不要注视属于别人的美貌；</w:t>
      </w:r>
      <w:r>
        <w:br/>
      </w:r>
      <w:r>
        <w:t xml:space="preserve">许多人因妇女的美貌而走入迷途，</w:t>
      </w:r>
      <w:r>
        <w:br/>
      </w:r>
      <w:r>
        <w:t xml:space="preserve">欲情也由此炽燃如火。</w:t>
      </w:r>
      <w:r>
        <w:br/>
      </w:r>
      <w:r>
        <w:rPr>
          <w:vertAlign w:val="superscript"/>
        </w:rPr>
        <w:t xml:space="preserve">9</w:t>
      </w:r>
      <w:r>
        <w:t xml:space="preserve">绝不要与别人的妻子同席，</w:t>
      </w:r>
      <w:r>
        <w:br/>
      </w:r>
      <w:r>
        <w:t xml:space="preserve">也不要与她饮酒作乐；</w:t>
      </w:r>
      <w:r>
        <w:br/>
      </w:r>
      <w:r>
        <w:t xml:space="preserve">免得你的心转向她，</w:t>
      </w:r>
      <w:r>
        <w:br/>
      </w:r>
      <w:r>
        <w:t xml:space="preserve">在流血中陷入丧亡。</w:t>
      </w:r>
    </w:p>
    <w:p>
      <w:pPr>
        <w:pStyle w:val="BodyText"/>
      </w:pPr>
      <w:r>
        <w:rPr>
          <w:vertAlign w:val="superscript"/>
        </w:rPr>
        <w:t xml:space="preserve">10</w:t>
      </w:r>
      <w:r>
        <w:t xml:space="preserve">不要离弃旧友，</w:t>
      </w:r>
      <w:r>
        <w:br/>
      </w:r>
      <w:r>
        <w:t xml:space="preserve">因为新友不能与他相比。</w:t>
      </w:r>
      <w:r>
        <w:br/>
      </w:r>
      <w:r>
        <w:t xml:space="preserve">新友有如新酒；</w:t>
      </w:r>
      <w:r>
        <w:br/>
      </w:r>
      <w:r>
        <w:t xml:space="preserve">陈酿以后，你才会喜欢饮用。</w:t>
      </w:r>
    </w:p>
    <w:p>
      <w:pPr>
        <w:pStyle w:val="BodyText"/>
      </w:pPr>
      <w:r>
        <w:rPr>
          <w:vertAlign w:val="superscript"/>
        </w:rPr>
        <w:t xml:space="preserve">11</w:t>
      </w:r>
      <w:r>
        <w:t xml:space="preserve">不要羡慕罪人的尊荣，</w:t>
      </w:r>
      <w:r>
        <w:br/>
      </w:r>
      <w:r>
        <w:t xml:space="preserve">因为你不知道他的结局如何。</w:t>
      </w:r>
      <w:r>
        <w:br/>
      </w:r>
      <w:r>
        <w:rPr>
          <w:vertAlign w:val="superscript"/>
        </w:rPr>
        <w:t xml:space="preserve">12</w:t>
      </w:r>
      <w:r>
        <w:t xml:space="preserve">不敬虔者所喜爱的事，你不要喜爱；</w:t>
      </w:r>
      <w:r>
        <w:br/>
      </w:r>
      <w:r>
        <w:t xml:space="preserve">要记住：他们有生之年绝不会被视为无罪。</w:t>
      </w:r>
    </w:p>
    <w:p>
      <w:pPr>
        <w:pStyle w:val="BodyText"/>
      </w:pPr>
      <w:r>
        <w:rPr>
          <w:vertAlign w:val="superscript"/>
        </w:rPr>
        <w:t xml:space="preserve">13</w:t>
      </w:r>
      <w:r>
        <w:t xml:space="preserve">当远离有杀人权势的人，</w:t>
      </w:r>
      <w:r>
        <w:br/>
      </w:r>
      <w:r>
        <w:t xml:space="preserve">如此，你就不必因怕死而忧虑。</w:t>
      </w:r>
      <w:r>
        <w:br/>
      </w:r>
      <w:r>
        <w:t xml:space="preserve">但你若亲近他，就不要失足犯错，</w:t>
      </w:r>
      <w:r>
        <w:br/>
      </w:r>
      <w:r>
        <w:t xml:space="preserve">免得他夺去你的性命。</w:t>
      </w:r>
      <w:r>
        <w:br/>
      </w:r>
      <w:r>
        <w:t xml:space="preserve">要知道你正在罗网中行走，</w:t>
      </w:r>
      <w:r>
        <w:br/>
      </w:r>
      <w:r>
        <w:t xml:space="preserve">正在城墙的垛口上徘徊。</w:t>
      </w:r>
    </w:p>
    <w:p>
      <w:pPr>
        <w:pStyle w:val="BodyText"/>
      </w:pPr>
      <w:r>
        <w:rPr>
          <w:vertAlign w:val="superscript"/>
        </w:rPr>
        <w:t xml:space="preserve">14</w:t>
      </w:r>
      <w:r>
        <w:t xml:space="preserve">你要尽己所能认识邻舍，</w:t>
      </w:r>
      <w:r>
        <w:br/>
      </w:r>
      <w:r>
        <w:t xml:space="preserve">并征求智者的意见。</w:t>
      </w:r>
      <w:r>
        <w:br/>
      </w:r>
      <w:r>
        <w:rPr>
          <w:vertAlign w:val="superscript"/>
        </w:rPr>
        <w:t xml:space="preserve">15</w:t>
      </w:r>
      <w:r>
        <w:t xml:space="preserve">你当与明智人交谈，</w:t>
      </w:r>
      <w:r>
        <w:br/>
      </w:r>
      <w:r>
        <w:t xml:space="preserve">一切讨论都要围绕至高者的律法。</w:t>
      </w:r>
      <w:r>
        <w:br/>
      </w:r>
      <w:r>
        <w:rPr>
          <w:vertAlign w:val="superscript"/>
        </w:rPr>
        <w:t xml:space="preserve">16</w:t>
      </w:r>
      <w:r>
        <w:t xml:space="preserve">义人当是你同席的宾客，</w:t>
      </w:r>
      <w:r>
        <w:br/>
      </w:r>
      <w:r>
        <w:t xml:space="preserve">要以敬畏上主为你的荣耀。</w:t>
      </w:r>
      <w:r>
        <w:br/>
      </w:r>
      <w:r>
        <w:rPr>
          <w:vertAlign w:val="superscript"/>
        </w:rPr>
        <w:t xml:space="preserve">17</w:t>
      </w:r>
      <w:r>
        <w:rPr>
          <w:b/>
          <w:bCs/>
        </w:rPr>
        <w:t xml:space="preserve">作品因工匠的技艺而受称赞；</w:t>
      </w:r>
      <w:r>
        <w:br/>
      </w:r>
      <w:r>
        <w:rPr>
          <w:b/>
          <w:bCs/>
        </w:rPr>
        <w:t xml:space="preserve">民众的领袖也因言语显出智慧。</w:t>
      </w:r>
      <w:r>
        <w:br/>
      </w:r>
      <w:r>
        <w:rPr>
          <w:vertAlign w:val="superscript"/>
        </w:rPr>
        <w:t xml:space="preserve">18</w:t>
      </w:r>
      <w:r>
        <w:rPr>
          <w:b/>
          <w:bCs/>
        </w:rPr>
        <w:t xml:space="preserve">饶舌的人在本城内叫人惧怕，</w:t>
      </w:r>
      <w:r>
        <w:br/>
      </w:r>
      <w:r>
        <w:rPr>
          <w:b/>
          <w:bCs/>
        </w:rPr>
        <w:t xml:space="preserve">言语轻率的人必受憎恶。</w:t>
      </w:r>
    </w:p>
    <w:p>
      <w:pPr>
        <w:pStyle w:val="BodyText"/>
      </w:pPr>
      <w:r>
        <w:rPr>
          <w:b/>
          <w:bCs/>
        </w:rPr>
        <w:t xml:space="preserve">旧约：</w:t>
      </w:r>
      <w:r>
        <w:t xml:space="preserve">箴 2:16；5:3–14；7:4–27；13:14–20；22:11；24:1</w:t>
      </w:r>
      <w:r>
        <w:t xml:space="preserve"> </w:t>
      </w:r>
      <w:r>
        <w:rPr>
          <w:b/>
          <w:bCs/>
        </w:rPr>
        <w:t xml:space="preserve">新约：</w:t>
      </w:r>
      <w:r>
        <w:t xml:space="preserve">太 5:8、28；林前 6:18；提前 5:1–2</w:t>
      </w:r>
      <w:r>
        <w:t xml:space="preserve"> </w:t>
      </w:r>
      <w:r>
        <w:rPr>
          <w:b/>
          <w:bCs/>
        </w:rPr>
        <w:t xml:space="preserve">天主教教理：</w:t>
      </w:r>
      <w:r>
        <w:t xml:space="preserve">贞洁，2337–59；心灵纯洁，2517–27</w:t>
      </w:r>
    </w:p>
    <w:p>
      <w:pPr>
        <w:pStyle w:val="BodyText"/>
      </w:pPr>
      <w:r>
        <w:rPr>
          <w:b/>
          <w:bCs/>
        </w:rPr>
        <w:t xml:space="preserve">[9:1–2]</w:t>
      </w:r>
    </w:p>
    <w:p>
      <w:pPr>
        <w:pStyle w:val="BodyText"/>
      </w:pPr>
      <w:r>
        <w:t xml:space="preserve">本·西拉现在就如何与妇女交往提出忠告（9:1–9）。这些忠告从男性角度写成，但许多内容对男女都适用。</w:t>
      </w:r>
      <w:r>
        <w:rPr>
          <w:b/>
          <w:bCs/>
        </w:rPr>
        <w:t xml:space="preserve">不要猜忌你怀中的妻子</w:t>
      </w:r>
      <w:r>
        <w:t xml:space="preserve">；「怀中的妻子」是希伯来惯用语，意思是「你所爱的妻子」。毫无根据的猜忌不仅毫无益处，甚至可能促使所担忧的事成为现实。不信任妻子可能</w:t>
      </w:r>
      <w:r>
        <w:rPr>
          <w:b/>
          <w:bCs/>
        </w:rPr>
        <w:t xml:space="preserve">教给她危害你的恶事</w:t>
      </w:r>
      <w:r>
        <w:t xml:space="preserve">（希伯来文本：「免得你教她行恶害你」，NABRE），也就是说，这可能使她同样产生猜忌，导致夫妻之间的信任破裂。另一方面，</w:t>
      </w:r>
      <w:r>
        <w:rPr>
          <w:b/>
          <w:bCs/>
        </w:rPr>
        <w:t xml:space="preserve">不要把自己</w:t>
      </w:r>
      <w:r>
        <w:t xml:space="preserve">（直译为「你的灵魂」）</w:t>
      </w:r>
      <w:r>
        <w:rPr>
          <w:b/>
          <w:bCs/>
        </w:rPr>
        <w:t xml:space="preserve">交给一个女人</w:t>
      </w:r>
      <w:r>
        <w:t xml:space="preserve">，尤其是下文所描述的品行可疑的女人。你若让她支配自己，她就会像大利拉辖制参孙一样，</w:t>
      </w:r>
      <w:r>
        <w:rPr>
          <w:b/>
          <w:bCs/>
        </w:rPr>
        <w:t xml:space="preserve">辖制你的力量</w:t>
      </w:r>
      <w:r>
        <w:t xml:space="preserve">（士 16:4–21）；拉丁文本还补充说，你必</w:t>
      </w:r>
      <w:r>
        <w:rPr>
          <w:i/>
          <w:iCs/>
        </w:rPr>
        <w:t xml:space="preserve">蒙羞</w:t>
      </w:r>
      <w:r>
        <w:t xml:space="preserve">（参见Douay）。这正是软弱男人的标志。</w:t>
      </w:r>
    </w:p>
    <w:p>
      <w:pPr>
        <w:pStyle w:val="BodyText"/>
      </w:pPr>
      <w:r>
        <w:rPr>
          <w:b/>
          <w:bCs/>
        </w:rPr>
        <w:t xml:space="preserve">[9:3]</w:t>
      </w:r>
    </w:p>
    <w:p>
      <w:pPr>
        <w:pStyle w:val="BodyText"/>
      </w:pPr>
      <w:r>
        <w:t xml:space="preserve">接下来的五节警告人提防性诱惑，每节都先发出命令，再说明违反命令的后果（「不要……免得……」）。经文警告读者</w:t>
      </w:r>
      <w:r>
        <w:rPr>
          <w:b/>
          <w:bCs/>
        </w:rPr>
        <w:t xml:space="preserve">不要去迎合淫妇</w:t>
      </w:r>
      <w:r>
        <w:t xml:space="preserve">（希伯来文本：「外女」；箴 2:16；5:3；7:5），即妓女或淫妇，免得受到诱惑，</w:t>
      </w:r>
      <w:r>
        <w:rPr>
          <w:b/>
          <w:bCs/>
        </w:rPr>
        <w:t xml:space="preserve">落入她的罗网</w:t>
      </w:r>
      <w:r>
        <w:t xml:space="preserve">，被她虚假的魅力所困（箴 7:22–23；传 7:26）。外女诱惑男人落入圈套，与智慧的脚镣和束缚形成对比；后者最终带来自由（德 6:24–25、29–30）。</w:t>
      </w:r>
    </w:p>
    <w:p>
      <w:pPr>
        <w:pStyle w:val="BlockText"/>
      </w:pPr>
      <w:r>
        <w:rPr>
          <w:b/>
          <w:bCs/>
        </w:rPr>
        <w:t xml:space="preserve">美貌与败坏的意志</w:t>
      </w:r>
      <w:r>
        <w:t xml:space="preserve"> </w:t>
      </w:r>
      <w:r>
        <w:t xml:space="preserve">金口约翰解释创 6:2（「神的儿子们看见人的女子美貌，就随意挑选，娶来为妻」）时指出，造成这些罪恶而不正当结合的，并非女子的美貌，而是「神的儿子们」败坏的意志：</w:t>
      </w:r>
      <w:r>
        <w:t xml:space="preserve"> </w:t>
      </w:r>
      <w:r>
        <w:t xml:space="preserve">美貌是罪的成因吗？绝不可能。事实上，美貌是神智慧的作品，而神的作品绝不可能成为邪恶的成因。那么，成因究竟是什么？是他们怀着邪恶的意图观看她们；这就是败坏意志的后果。因此，一位智者也曾劝勉说：「不要注视别人的美貌」（德 9:8）。</w:t>
      </w:r>
      <w:r>
        <w:rPr>
          <w:rStyle w:val="FootnoteReference"/>
        </w:rPr>
        <w:footnoteReference w:id="161"/>
      </w:r>
    </w:p>
    <w:p>
      <w:pPr>
        <w:pStyle w:val="FirstParagraph"/>
      </w:pPr>
      <w:r>
        <w:rPr>
          <w:b/>
          <w:bCs/>
        </w:rPr>
        <w:t xml:space="preserve">[9:4–5]</w:t>
      </w:r>
    </w:p>
    <w:p>
      <w:pPr>
        <w:pStyle w:val="BodyText"/>
      </w:pPr>
      <w:r>
        <w:t xml:space="preserve">人也</w:t>
      </w:r>
      <w:r>
        <w:rPr>
          <w:b/>
          <w:bCs/>
        </w:rPr>
        <w:t xml:space="preserve">不要同歌女交往</w:t>
      </w:r>
      <w:r>
        <w:t xml:space="preserve">（</w:t>
      </w:r>
      <w:r>
        <w:rPr>
          <w:vertAlign w:val="superscript"/>
        </w:rPr>
        <w:t xml:space="preserve">†</w:t>
      </w:r>
      <w:r>
        <w:t xml:space="preserve">武加大译本：「舞女」〔参见Douay〕）。在古代以色列，公开演唱的女子被视为品行可疑（赛 23:16），相当于「淫妇」。这里所说</w:t>
      </w:r>
      <w:r>
        <w:rPr>
          <w:b/>
          <w:bCs/>
        </w:rPr>
        <w:t xml:space="preserve">落入她的圈套</w:t>
      </w:r>
      <w:r>
        <w:t xml:space="preserve">，表明危险在于屈从诱惑。武加大译本则作：</w:t>
      </w:r>
      <w:r>
        <w:rPr>
          <w:i/>
          <w:iCs/>
        </w:rPr>
        <w:t xml:space="preserve">也不要听她，免得你因她魅力的力量而灭亡</w:t>
      </w:r>
      <w:r>
        <w:t xml:space="preserve">（比较Douay）。为避免近罪机会，男人甚至不应</w:t>
      </w:r>
      <w:r>
        <w:rPr>
          <w:b/>
          <w:bCs/>
        </w:rPr>
        <w:t xml:space="preserve">注视处女</w:t>
      </w:r>
      <w:r>
        <w:t xml:space="preserve">或年轻未婚女子（伯 31:1），</w:t>
      </w:r>
      <w:r>
        <w:rPr>
          <w:b/>
          <w:bCs/>
        </w:rPr>
        <w:t xml:space="preserve">免得</w:t>
      </w:r>
      <w:r>
        <w:t xml:space="preserve">他与她犯下性方面的罪而</w:t>
      </w:r>
      <w:r>
        <w:rPr>
          <w:b/>
          <w:bCs/>
        </w:rPr>
        <w:t xml:space="preserve">失足</w:t>
      </w:r>
      <w:r>
        <w:t xml:space="preserve">，随后</w:t>
      </w:r>
      <w:r>
        <w:rPr>
          <w:b/>
          <w:bCs/>
        </w:rPr>
        <w:t xml:space="preserve">因她受罚</w:t>
      </w:r>
      <w:r>
        <w:t xml:space="preserve">：</w:t>
      </w:r>
      <w:r>
        <w:rPr>
          <w:vertAlign w:val="superscript"/>
        </w:rPr>
        <w:t xml:space="preserve">†</w:t>
      </w:r>
      <w:r>
        <w:t xml:space="preserve">妥拉规定，与未婚女子发生关系的男人必须向她父亲支付罚金，并娶她为妻（出 22:16–17；申 22:28–29）。</w:t>
      </w:r>
    </w:p>
    <w:p>
      <w:pPr>
        <w:pStyle w:val="BodyText"/>
      </w:pPr>
      <w:r>
        <w:rPr>
          <w:b/>
          <w:bCs/>
        </w:rPr>
        <w:t xml:space="preserve">[9:6–7]</w:t>
      </w:r>
    </w:p>
    <w:p>
      <w:pPr>
        <w:pStyle w:val="BodyText"/>
      </w:pPr>
      <w:r>
        <w:t xml:space="preserve">智慧书经常警告男人远离</w:t>
      </w:r>
      <w:r>
        <w:rPr>
          <w:b/>
          <w:bCs/>
        </w:rPr>
        <w:t xml:space="preserve">妓女</w:t>
      </w:r>
      <w:r>
        <w:t xml:space="preserve">（例如箴 5:3–14；6:26；23:27），这不仅是因为性方面的罪十分严重，也因为他们可能因不道德的生活方式挥霍钱财而</w:t>
      </w:r>
      <w:r>
        <w:rPr>
          <w:b/>
          <w:bCs/>
        </w:rPr>
        <w:t xml:space="preserve">丧失产业</w:t>
      </w:r>
      <w:r>
        <w:t xml:space="preserve">（比较路 15:30），或因受神惩罚而失去产业。男人不应在妓女出没的</w:t>
      </w:r>
      <w:r>
        <w:rPr>
          <w:b/>
          <w:bCs/>
        </w:rPr>
        <w:t xml:space="preserve">街道上东张西望</w:t>
      </w:r>
      <w:r>
        <w:t xml:space="preserve">，而应避开这些地方（箴 7:7–12）。</w:t>
      </w:r>
    </w:p>
    <w:p>
      <w:pPr>
        <w:pStyle w:val="BodyText"/>
      </w:pPr>
      <w:r>
        <w:t xml:space="preserve">[9:8]</w:t>
      </w:r>
    </w:p>
    <w:p>
      <w:pPr>
        <w:pStyle w:val="BodyText"/>
      </w:pPr>
      <w:r>
        <w:rPr>
          <w:b/>
          <w:bCs/>
        </w:rPr>
        <w:t xml:space="preserve">当转移眼目，不看身材美好的妇女</w:t>
      </w:r>
      <w:r>
        <w:t xml:space="preserve">（希伯来文本：「优雅的妇女」）。本·西拉再次劝人约束自己的眼目。男人转移视线，不去注视</w:t>
      </w:r>
      <w:r>
        <w:rPr>
          <w:b/>
          <w:bCs/>
        </w:rPr>
        <w:t xml:space="preserve">属于别人的美貌</w:t>
      </w:r>
      <w:r>
        <w:t xml:space="preserve">，即别人的妻子或女儿，就能保护自己的想象力不受情欲侵扰（太 5:28）。</w:t>
      </w:r>
      <w:r>
        <w:rPr>
          <w:b/>
          <w:bCs/>
        </w:rPr>
        <w:t xml:space="preserve">许多人因此走入迷途</w:t>
      </w:r>
      <w:r>
        <w:t xml:space="preserve">，并非要把责任归咎于</w:t>
      </w:r>
      <w:r>
        <w:rPr>
          <w:b/>
          <w:bCs/>
        </w:rPr>
        <w:t xml:space="preserve">妇女的美貌</w:t>
      </w:r>
      <w:r>
        <w:t xml:space="preserve">，而是归咎于男人败坏的内心：他带着情欲观看妇女，不去控制自己的</w:t>
      </w:r>
      <w:r>
        <w:rPr>
          <w:b/>
          <w:bCs/>
        </w:rPr>
        <w:t xml:space="preserve">情欲</w:t>
      </w:r>
      <w:r>
        <w:t xml:space="preserve">，反而任由它</w:t>
      </w:r>
      <w:r>
        <w:rPr>
          <w:b/>
          <w:bCs/>
        </w:rPr>
        <w:t xml:space="preserve">炽燃如火</w:t>
      </w:r>
      <w:r>
        <w:t xml:space="preserve">。</w:t>
      </w:r>
    </w:p>
    <w:p>
      <w:pPr>
        <w:pStyle w:val="BodyText"/>
      </w:pPr>
      <w:r>
        <w:t xml:space="preserve">[9:9]</w:t>
      </w:r>
    </w:p>
    <w:p>
      <w:pPr>
        <w:pStyle w:val="BodyText"/>
      </w:pPr>
      <w:r>
        <w:t xml:space="preserve">过于亲近也可能成为犯罪的机会。男人</w:t>
      </w:r>
      <w:r>
        <w:rPr>
          <w:b/>
          <w:bCs/>
        </w:rPr>
        <w:t xml:space="preserve">绝不要与别人的妻子同席</w:t>
      </w:r>
      <w:r>
        <w:t xml:space="preserve">饮酒作乐；这种不明智的处境可能使他的</w:t>
      </w:r>
      <w:r>
        <w:rPr>
          <w:b/>
          <w:bCs/>
        </w:rPr>
        <w:t xml:space="preserve">心转向她</w:t>
      </w:r>
      <w:r>
        <w:t xml:space="preserve">，产生通奸的欲望，从而</w:t>
      </w:r>
      <w:r>
        <w:rPr>
          <w:b/>
          <w:bCs/>
        </w:rPr>
        <w:t xml:space="preserve">陷入丧亡</w:t>
      </w:r>
      <w:r>
        <w:t xml:space="preserve">。通奸能毁掉一个人，也能导致死亡，无论是比喻意义上的死亡（箴 7:21–27），还是字面意义上的死亡。妥拉不仅规定通奸应处死刑（利 20:10；申 22:22；约 8:4–5），通奸者也会使自己面临受背叛丈夫的报复。</w:t>
      </w:r>
    </w:p>
    <w:p>
      <w:pPr>
        <w:pStyle w:val="BodyText"/>
      </w:pPr>
      <w:r>
        <w:t xml:space="preserve">[9:10]</w:t>
      </w:r>
    </w:p>
    <w:p>
      <w:pPr>
        <w:pStyle w:val="BodyText"/>
      </w:pPr>
      <w:r>
        <w:t xml:space="preserve">本·西拉现在转而论述男人之间的交往（9:10–18）。同伴之间需要时间建立信任，因此，应当重视长久相交的</w:t>
      </w:r>
      <w:r>
        <w:rPr>
          <w:b/>
          <w:bCs/>
        </w:rPr>
        <w:t xml:space="preserve">旧友</w:t>
      </w:r>
      <w:r>
        <w:t xml:space="preserve">，胜过尚未证明自己值得信任的</w:t>
      </w:r>
      <w:r>
        <w:rPr>
          <w:b/>
          <w:bCs/>
        </w:rPr>
        <w:t xml:space="preserve">新友</w:t>
      </w:r>
      <w:r>
        <w:t xml:space="preserve">。友谊一旦像美酒一样</w:t>
      </w:r>
      <w:r>
        <w:rPr>
          <w:b/>
          <w:bCs/>
        </w:rPr>
        <w:t xml:space="preserve">陈酿</w:t>
      </w:r>
      <w:r>
        <w:t xml:space="preserve">成熟，</w:t>
      </w:r>
      <w:r>
        <w:rPr>
          <w:b/>
          <w:bCs/>
        </w:rPr>
        <w:t xml:space="preserve">你就会喜欢饮用</w:t>
      </w:r>
      <w:r>
        <w:t xml:space="preserve">并珍惜它（6:5–17；37:1–6）。</w:t>
      </w:r>
    </w:p>
    <w:p>
      <w:pPr>
        <w:pStyle w:val="BodyText"/>
      </w:pPr>
      <w:r>
        <w:t xml:space="preserve">[9:11–12]</w:t>
      </w:r>
    </w:p>
    <w:p>
      <w:pPr>
        <w:pStyle w:val="BodyText"/>
      </w:pPr>
      <w:r>
        <w:t xml:space="preserve">恶人为何兴旺？人总会受到诱惑，去</w:t>
      </w:r>
      <w:r>
        <w:rPr>
          <w:b/>
          <w:bCs/>
        </w:rPr>
        <w:t xml:space="preserve">羡慕罪人的</w:t>
      </w:r>
      <w:r>
        <w:t xml:space="preserve">成就与</w:t>
      </w:r>
      <w:r>
        <w:rPr>
          <w:b/>
          <w:bCs/>
        </w:rPr>
        <w:t xml:space="preserve">尊荣</w:t>
      </w:r>
      <w:r>
        <w:t xml:space="preserve">（参见伯 21:7–18；诗 73:3–12；箴 3:31–32）。然而，没有人知道</w:t>
      </w:r>
      <w:r>
        <w:rPr>
          <w:b/>
          <w:bCs/>
        </w:rPr>
        <w:t xml:space="preserve">他的结局如何</w:t>
      </w:r>
      <w:r>
        <w:t xml:space="preserve">：他的兴旺只是暂时的，到了时候，他必因自己的罪受到惩罚（德 16:6–14；诗 37:1–2；73:18–19）。因此，智者不应</w:t>
      </w:r>
      <w:r>
        <w:rPr>
          <w:b/>
          <w:bCs/>
        </w:rPr>
        <w:t xml:space="preserve">喜爱不敬虔者所喜爱的</w:t>
      </w:r>
      <w:r>
        <w:t xml:space="preserve">虚浮尊荣，因为</w:t>
      </w:r>
      <w:r>
        <w:rPr>
          <w:b/>
          <w:bCs/>
        </w:rPr>
        <w:t xml:space="preserve">他们有生之年绝不会被视为无罪</w:t>
      </w:r>
      <w:r>
        <w:t xml:space="preserve">。这句话直译为「直到</w:t>
      </w:r>
      <w:r>
        <w:rPr>
          <w:vertAlign w:val="superscript"/>
        </w:rPr>
        <w:t xml:space="preserve">†</w:t>
      </w:r>
      <w:r>
        <w:t xml:space="preserve">阴间，他们都不会被宣告无罪」，意思是他们无法永远逃避审判。</w:t>
      </w:r>
    </w:p>
    <w:p>
      <w:pPr>
        <w:pStyle w:val="BodyText"/>
      </w:pPr>
      <w:r>
        <w:rPr>
          <w:b/>
          <w:bCs/>
        </w:rPr>
        <w:t xml:space="preserve">[9:13]</w:t>
      </w:r>
    </w:p>
    <w:p>
      <w:pPr>
        <w:pStyle w:val="BodyText"/>
      </w:pPr>
      <w:r>
        <w:t xml:space="preserve">要</w:t>
      </w:r>
      <w:r>
        <w:rPr>
          <w:b/>
          <w:bCs/>
        </w:rPr>
        <w:t xml:space="preserve">远离有杀人权势</w:t>
      </w:r>
      <w:r>
        <w:t xml:space="preserve">或暴力倾向的</w:t>
      </w:r>
      <w:r>
        <w:rPr>
          <w:b/>
          <w:bCs/>
        </w:rPr>
        <w:t xml:space="preserve">人</w:t>
      </w:r>
      <w:r>
        <w:t xml:space="preserve">（8:1；箴 20:2）。但你若无法避开他，就要谨慎，</w:t>
      </w:r>
      <w:r>
        <w:rPr>
          <w:b/>
          <w:bCs/>
        </w:rPr>
        <w:t xml:space="preserve">不要失足犯错，免得他夺去你的性命</w:t>
      </w:r>
      <w:r>
        <w:t xml:space="preserve">，杀害你或以其他方式伤害你。本·西拉把身处这种反复无常的人面前，描述为</w:t>
      </w:r>
      <w:r>
        <w:rPr>
          <w:b/>
          <w:bCs/>
        </w:rPr>
        <w:t xml:space="preserve">在罗网中行走</w:t>
      </w:r>
      <w:r>
        <w:t xml:space="preserve">和</w:t>
      </w:r>
      <w:r>
        <w:rPr>
          <w:b/>
          <w:bCs/>
        </w:rPr>
        <w:t xml:space="preserve">在城墙的垛口上徘徊</w:t>
      </w:r>
      <w:r>
        <w:t xml:space="preserve">。用现代惯用语来说，这就像走过雷区，毫无遮蔽地暴露在仇敌眼前。</w:t>
      </w:r>
    </w:p>
    <w:p>
      <w:pPr>
        <w:pStyle w:val="BodyText"/>
      </w:pPr>
      <w:r>
        <w:rPr>
          <w:b/>
          <w:bCs/>
        </w:rPr>
        <w:t xml:space="preserve">[9:14–16]</w:t>
      </w:r>
    </w:p>
    <w:p>
      <w:pPr>
        <w:pStyle w:val="BodyText"/>
      </w:pPr>
      <w:r>
        <w:rPr>
          <w:b/>
          <w:bCs/>
        </w:rPr>
        <w:t xml:space="preserve">尽力认识邻舍</w:t>
      </w:r>
      <w:r>
        <w:t xml:space="preserve">这项忠告，意思是要观察了解他们，以便知道哪些人是有智慧的（第14节）、敬虔的（第15节）或正义的（第16节）。人应当</w:t>
      </w:r>
      <w:r>
        <w:rPr>
          <w:b/>
          <w:bCs/>
        </w:rPr>
        <w:t xml:space="preserve">征求智者的意见</w:t>
      </w:r>
      <w:r>
        <w:t xml:space="preserve">（参见6:34），而非咨询愚昧人（8:17；箴 13:20）；应当与喜爱讨论</w:t>
      </w:r>
      <w:r>
        <w:rPr>
          <w:b/>
          <w:bCs/>
        </w:rPr>
        <w:t xml:space="preserve">至高者律法</w:t>
      </w:r>
      <w:r>
        <w:t xml:space="preserve">这一智慧终极源头的</w:t>
      </w:r>
      <w:r>
        <w:rPr>
          <w:b/>
          <w:bCs/>
        </w:rPr>
        <w:t xml:space="preserve">明智人</w:t>
      </w:r>
      <w:r>
        <w:t xml:space="preserve">交谈（德 19:17；24:23；诗 1:2）；也应当与以</w:t>
      </w:r>
      <w:r>
        <w:rPr>
          <w:b/>
          <w:bCs/>
        </w:rPr>
        <w:t xml:space="preserve">敬畏上主</w:t>
      </w:r>
      <w:r>
        <w:t xml:space="preserve">为荣的</w:t>
      </w:r>
      <w:r>
        <w:rPr>
          <w:b/>
          <w:bCs/>
        </w:rPr>
        <w:t xml:space="preserve">义人</w:t>
      </w:r>
      <w:r>
        <w:t xml:space="preserve">同席，因为敬畏上主是智慧的开端、根源和冠冕（德 1:14–20）。</w:t>
      </w:r>
    </w:p>
    <w:p>
      <w:pPr>
        <w:pStyle w:val="BodyText"/>
      </w:pPr>
      <w:r>
        <w:rPr>
          <w:b/>
          <w:bCs/>
        </w:rPr>
        <w:t xml:space="preserve">[9:17–18]</w:t>
      </w:r>
    </w:p>
    <w:p>
      <w:pPr>
        <w:pStyle w:val="BodyText"/>
      </w:pPr>
      <w:r>
        <w:t xml:space="preserve">本章最后两节把良善领袖的智慧与饶舌者的愚昧加以对比。正如艺术</w:t>
      </w:r>
      <w:r>
        <w:rPr>
          <w:b/>
          <w:bCs/>
        </w:rPr>
        <w:t xml:space="preserve">作品</w:t>
      </w:r>
      <w:r>
        <w:t xml:space="preserve">的质量证明</w:t>
      </w:r>
      <w:r>
        <w:rPr>
          <w:b/>
          <w:bCs/>
        </w:rPr>
        <w:t xml:space="preserve">工匠的技艺</w:t>
      </w:r>
      <w:r>
        <w:t xml:space="preserve">，</w:t>
      </w:r>
      <w:r>
        <w:rPr>
          <w:b/>
          <w:bCs/>
        </w:rPr>
        <w:t xml:space="preserve">领袖</w:t>
      </w:r>
      <w:r>
        <w:t xml:space="preserve">的言语也显明其智慧。然而，徒然空谈、一事无成的</w:t>
      </w:r>
      <w:r>
        <w:rPr>
          <w:b/>
          <w:bCs/>
        </w:rPr>
        <w:t xml:space="preserve">饶舌者</w:t>
      </w:r>
      <w:r>
        <w:t xml:space="preserve">得不到尊敬，只会受众人</w:t>
      </w:r>
      <w:r>
        <w:rPr>
          <w:b/>
          <w:bCs/>
        </w:rPr>
        <w:t xml:space="preserve">憎恶</w:t>
      </w:r>
      <w:r>
        <w:t xml:space="preserve">。</w:t>
      </w:r>
    </w:p>
    <w:bookmarkStart w:id="162" w:name="反思与应用9118"/>
    <w:p>
      <w:pPr>
        <w:pStyle w:val="Heading5"/>
      </w:pPr>
      <w:r>
        <w:t xml:space="preserve">反思与应用（9:1–18）</w:t>
      </w:r>
    </w:p>
    <w:p>
      <w:pPr>
        <w:pStyle w:val="FirstParagraph"/>
      </w:pPr>
      <w:r>
        <w:t xml:space="preserve">本·西拉劝人避开可能导致性诱惑的危险处境，这项忠告在今天比以往任何时候都更加切合实际。他了解人的软弱，也知道人容易陷入「肉体的情欲」（约壹 2:16）。主祷文中「不叫我们陷入试探」的祈求，意味着人要在</w:t>
      </w:r>
      <w:r>
        <w:rPr>
          <w:i/>
          <w:iCs/>
        </w:rPr>
        <w:t xml:space="preserve">内心作出决定</w:t>
      </w:r>
      <w:r>
        <w:t xml:space="preserve">，远离在道德上危险、称为「近罪机会」的处境，并保持警醒；警醒就是「看守内心」（天主教教理2848–49）。「清心的人有福了！因为他们必得见神。」（太 5:8）在一个充斥性诱惑的文化中，我们必须借着贞洁这一德行与恩赐、纯洁的意向、纯洁的目光（包括情感与想象）以及祷告，积极培养得见主不可或缺的心灵纯洁与圣洁（来 12:14；天主教教理2520）。本·西拉有关男女关系的忠告还以</w:t>
      </w:r>
      <w:r>
        <w:rPr>
          <w:i/>
          <w:iCs/>
        </w:rPr>
        <w:t xml:space="preserve">端庄</w:t>
      </w:r>
      <w:r>
        <w:t xml:space="preserve">这一德行为前提；端庄是节制德不可分割的一部分，借着合宜的衣着、言语和行为保护人的私密核心（天主教教理2521–24）。</w:t>
      </w:r>
    </w:p>
    <w:bookmarkEnd w:id="162"/>
    <w:bookmarkEnd w:id="163"/>
    <w:bookmarkStart w:id="170" w:name="iii.f.-论统治者骄傲尊荣与谦卑101111"/>
    <w:p>
      <w:pPr>
        <w:pStyle w:val="Heading4"/>
      </w:pPr>
      <w:r>
        <w:t xml:space="preserve">III.F. 论统治者、骄傲、尊荣与谦卑（10:1–11:1）</w:t>
      </w:r>
    </w:p>
    <w:p>
      <w:pPr>
        <w:pStyle w:val="FirstParagraph"/>
      </w:pPr>
      <w:r>
        <w:rPr>
          <w:b/>
          <w:bCs/>
          <w:vertAlign w:val="superscript"/>
        </w:rPr>
        <w:t xml:space="preserve">1</w:t>
      </w:r>
      <w:r>
        <w:rPr>
          <w:b/>
          <w:bCs/>
        </w:rPr>
        <w:t xml:space="preserve">聪明的长官必教导自己的百姓，</w:t>
      </w:r>
      <w:r>
        <w:br/>
      </w:r>
      <w:r>
        <w:rPr>
          <w:b/>
          <w:bCs/>
        </w:rPr>
        <w:t xml:space="preserve"> </w:t>
      </w:r>
      <w:r>
        <w:rPr>
          <w:b/>
          <w:bCs/>
        </w:rPr>
        <w:t xml:space="preserve">贤明者的施政必然井然有序。</w:t>
      </w:r>
    </w:p>
    <w:p>
      <w:pPr>
        <w:pStyle w:val="BodyText"/>
      </w:pPr>
      <w:r>
        <w:rPr>
          <w:b/>
          <w:bCs/>
          <w:vertAlign w:val="superscript"/>
        </w:rPr>
        <w:t xml:space="preserve">2</w:t>
      </w:r>
      <w:r>
        <w:rPr>
          <w:b/>
          <w:bCs/>
        </w:rPr>
        <w:t xml:space="preserve">人民的长官怎样，他的属下也怎样；</w:t>
      </w:r>
      <w:r>
        <w:br/>
      </w:r>
      <w:r>
        <w:rPr>
          <w:b/>
          <w:bCs/>
        </w:rPr>
        <w:t xml:space="preserve"> </w:t>
      </w:r>
      <w:r>
        <w:rPr>
          <w:b/>
          <w:bCs/>
        </w:rPr>
        <w:t xml:space="preserve">城市的统治者如何，所有居民也如何。</w:t>
      </w:r>
    </w:p>
    <w:p>
      <w:pPr>
        <w:pStyle w:val="BodyText"/>
      </w:pPr>
      <w:r>
        <w:rPr>
          <w:b/>
          <w:bCs/>
          <w:vertAlign w:val="superscript"/>
        </w:rPr>
        <w:t xml:space="preserve">3</w:t>
      </w:r>
      <w:r>
        <w:rPr>
          <w:b/>
          <w:bCs/>
        </w:rPr>
        <w:t xml:space="preserve">缺乏管教的君王必使人民丧亡，</w:t>
      </w:r>
      <w:r>
        <w:br/>
      </w:r>
      <w:r>
        <w:rPr>
          <w:b/>
          <w:bCs/>
        </w:rPr>
        <w:t xml:space="preserve"> </w:t>
      </w:r>
      <w:r>
        <w:rPr>
          <w:b/>
          <w:bCs/>
        </w:rPr>
        <w:t xml:space="preserve">城市却因统治者的明智而兴盛。</w:t>
      </w:r>
    </w:p>
    <w:p>
      <w:pPr>
        <w:pStyle w:val="BodyText"/>
      </w:pPr>
      <w:r>
        <w:rPr>
          <w:b/>
          <w:bCs/>
          <w:vertAlign w:val="superscript"/>
        </w:rPr>
        <w:t xml:space="preserve">4</w:t>
      </w:r>
      <w:r>
        <w:rPr>
          <w:b/>
          <w:bCs/>
        </w:rPr>
        <w:t xml:space="preserve">统治大地的权柄在上主手中，</w:t>
      </w:r>
      <w:r>
        <w:br/>
      </w:r>
      <w:r>
        <w:rPr>
          <w:b/>
          <w:bCs/>
        </w:rPr>
        <w:t xml:space="preserve"> </w:t>
      </w:r>
      <w:r>
        <w:rPr>
          <w:b/>
          <w:bCs/>
        </w:rPr>
        <w:t xml:space="preserve">到了适当的时候，他必为大地兴起合适的人。</w:t>
      </w:r>
    </w:p>
    <w:p>
      <w:pPr>
        <w:pStyle w:val="BodyText"/>
      </w:pPr>
      <w:r>
        <w:rPr>
          <w:b/>
          <w:bCs/>
          <w:vertAlign w:val="superscript"/>
        </w:rPr>
        <w:t xml:space="preserve">5</w:t>
      </w:r>
      <w:r>
        <w:rPr>
          <w:b/>
          <w:bCs/>
        </w:rPr>
        <w:t xml:space="preserve">人的成功在上主手中，</w:t>
      </w:r>
      <w:r>
        <w:br/>
      </w:r>
      <w:r>
        <w:rPr>
          <w:b/>
          <w:bCs/>
        </w:rPr>
        <w:t xml:space="preserve"> </w:t>
      </w:r>
      <w:r>
        <w:rPr>
          <w:b/>
          <w:bCs/>
        </w:rPr>
        <w:t xml:space="preserve">他必把自己的尊荣赐给文士。</w:t>
      </w:r>
    </w:p>
    <w:p>
      <w:pPr>
        <w:pStyle w:val="BodyText"/>
      </w:pPr>
      <w:r>
        <w:rPr>
          <w:b/>
          <w:bCs/>
          <w:vertAlign w:val="superscript"/>
        </w:rPr>
        <w:t xml:space="preserve">6</w:t>
      </w:r>
      <w:r>
        <w:rPr>
          <w:b/>
          <w:bCs/>
        </w:rPr>
        <w:t xml:space="preserve">不要因任何伤害而向邻舍发怒，</w:t>
      </w:r>
      <w:r>
        <w:br/>
      </w:r>
      <w:r>
        <w:rPr>
          <w:b/>
          <w:bCs/>
        </w:rPr>
        <w:t xml:space="preserve"> </w:t>
      </w:r>
      <w:r>
        <w:rPr>
          <w:b/>
          <w:bCs/>
        </w:rPr>
        <w:t xml:space="preserve">也不要以傲慢的行为做任何事。</w:t>
      </w:r>
    </w:p>
    <w:p>
      <w:pPr>
        <w:pStyle w:val="BodyText"/>
      </w:pPr>
      <w:r>
        <w:rPr>
          <w:b/>
          <w:bCs/>
          <w:vertAlign w:val="superscript"/>
        </w:rPr>
        <w:t xml:space="preserve">7</w:t>
      </w:r>
      <w:r>
        <w:rPr>
          <w:b/>
          <w:bCs/>
        </w:rPr>
        <w:t xml:space="preserve">骄傲在上主和人面前都是可憎的，</w:t>
      </w:r>
      <w:r>
        <w:br/>
      </w:r>
      <w:r>
        <w:rPr>
          <w:b/>
          <w:bCs/>
        </w:rPr>
        <w:t xml:space="preserve"> </w:t>
      </w:r>
      <w:r>
        <w:rPr>
          <w:b/>
          <w:bCs/>
        </w:rPr>
        <w:t xml:space="preserve">不义也令双方厌恶。</w:t>
      </w:r>
    </w:p>
    <w:p>
      <w:pPr>
        <w:pStyle w:val="BodyText"/>
      </w:pPr>
      <w:r>
        <w:rPr>
          <w:b/>
          <w:bCs/>
          <w:vertAlign w:val="superscript"/>
        </w:rPr>
        <w:t xml:space="preserve">8</w:t>
      </w:r>
      <w:r>
        <w:rPr>
          <w:b/>
          <w:bCs/>
        </w:rPr>
        <w:t xml:space="preserve">因着不义、骄横和贪财，</w:t>
      </w:r>
      <w:r>
        <w:br/>
      </w:r>
      <w:r>
        <w:rPr>
          <w:b/>
          <w:bCs/>
        </w:rPr>
        <w:t xml:space="preserve"> </w:t>
      </w:r>
      <w:r>
        <w:rPr>
          <w:b/>
          <w:bCs/>
        </w:rPr>
        <w:t xml:space="preserve">统治权由这一民族转移到另一民族。</w:t>
      </w:r>
    </w:p>
    <w:p>
      <w:pPr>
        <w:pStyle w:val="BodyText"/>
      </w:pPr>
      <w:r>
        <w:rPr>
          <w:b/>
          <w:bCs/>
          <w:vertAlign w:val="superscript"/>
        </w:rPr>
        <w:t xml:space="preserve">9</w:t>
      </w:r>
      <w:r>
        <w:rPr>
          <w:b/>
          <w:bCs/>
        </w:rPr>
        <w:t xml:space="preserve">尘埃灰土的人，有什么可骄傲的？</w:t>
      </w:r>
      <w:r>
        <w:br/>
      </w:r>
      <w:r>
        <w:t xml:space="preserve">因为他活着时，五脏已逐渐腐烂。</w:t>
      </w:r>
      <w:r>
        <w:br/>
      </w:r>
      <w:r>
        <w:rPr>
          <w:vertAlign w:val="superscript"/>
        </w:rPr>
        <w:t xml:space="preserve">10</w:t>
      </w:r>
      <w:r>
        <w:t xml:space="preserve">长久的疾病令医生束手无策；</w:t>
      </w:r>
      <w:r>
        <w:br/>
      </w:r>
      <w:r>
        <w:t xml:space="preserve">今日是君王，明日便死去。</w:t>
      </w:r>
      <w:r>
        <w:br/>
      </w:r>
      <w:r>
        <w:rPr>
          <w:vertAlign w:val="superscript"/>
        </w:rPr>
        <w:t xml:space="preserve">11</w:t>
      </w:r>
      <w:r>
        <w:t xml:space="preserve">因为人死之后，</w:t>
      </w:r>
      <w:r>
        <w:br/>
      </w:r>
      <w:r>
        <w:t xml:space="preserve">所承受的产业是爬虫、野兽和蛆虫。</w:t>
      </w:r>
      <w:r>
        <w:br/>
      </w:r>
      <w:r>
        <w:rPr>
          <w:vertAlign w:val="superscript"/>
        </w:rPr>
        <w:t xml:space="preserve">12</w:t>
      </w:r>
      <w:r>
        <w:t xml:space="preserve">人骄傲的开端，是背离上主；</w:t>
      </w:r>
      <w:r>
        <w:br/>
      </w:r>
      <w:r>
        <w:t xml:space="preserve">他的心离弃了自己的创造者。</w:t>
      </w:r>
      <w:r>
        <w:br/>
      </w:r>
      <w:r>
        <w:rPr>
          <w:vertAlign w:val="superscript"/>
        </w:rPr>
        <w:t xml:space="preserve">13</w:t>
      </w:r>
      <w:r>
        <w:t xml:space="preserve">因为骄傲的开端是罪，</w:t>
      </w:r>
      <w:r>
        <w:br/>
      </w:r>
      <w:r>
        <w:t xml:space="preserve">执迷于骄傲的人，必倾泻可憎之事。</w:t>
      </w:r>
      <w:r>
        <w:br/>
      </w:r>
      <w:r>
        <w:t xml:space="preserve">因此，上主给他们降下奇灾异祸，</w:t>
      </w:r>
      <w:r>
        <w:br/>
      </w:r>
      <w:r>
        <w:t xml:space="preserve">把他们彻底消灭。</w:t>
      </w:r>
      <w:r>
        <w:br/>
      </w:r>
      <w:r>
        <w:rPr>
          <w:vertAlign w:val="superscript"/>
        </w:rPr>
        <w:t xml:space="preserve">14</w:t>
      </w:r>
      <w:r>
        <w:t xml:space="preserve">上主推翻统治者的宝座，</w:t>
      </w:r>
      <w:r>
        <w:br/>
      </w:r>
      <w:r>
        <w:t xml:space="preserve">使卑微的人坐上他们的宝座。</w:t>
      </w:r>
      <w:r>
        <w:br/>
      </w:r>
      <w:r>
        <w:rPr>
          <w:vertAlign w:val="superscript"/>
        </w:rPr>
        <w:t xml:space="preserve">15</w:t>
      </w:r>
      <w:r>
        <w:t xml:space="preserve">上主拔除列国的根苗，</w:t>
      </w:r>
      <w:r>
        <w:br/>
      </w:r>
      <w:r>
        <w:t xml:space="preserve">在他们的地方栽植谦卑的人。</w:t>
      </w:r>
      <w:r>
        <w:br/>
      </w:r>
      <w:r>
        <w:rPr>
          <w:vertAlign w:val="superscript"/>
        </w:rPr>
        <w:t xml:space="preserve">16</w:t>
      </w:r>
      <w:r>
        <w:t xml:space="preserve">上主推翻列国的疆土，</w:t>
      </w:r>
      <w:r>
        <w:br/>
      </w:r>
      <w:r>
        <w:t xml:space="preserve">将它们摧毁，直至大地的根基。</w:t>
      </w:r>
      <w:r>
        <w:br/>
      </w:r>
      <w:r>
        <w:rPr>
          <w:vertAlign w:val="superscript"/>
        </w:rPr>
        <w:t xml:space="preserve">17</w:t>
      </w:r>
      <w:r>
        <w:t xml:space="preserve">他将其中一些民族迁走并消灭，</w:t>
      </w:r>
      <w:r>
        <w:br/>
      </w:r>
      <w:r>
        <w:t xml:space="preserve">从世上抹去对他们的记忆。</w:t>
      </w:r>
      <w:r>
        <w:br/>
      </w:r>
      <w:r>
        <w:rPr>
          <w:vertAlign w:val="superscript"/>
        </w:rPr>
        <w:t xml:space="preserve">18</w:t>
      </w:r>
      <w:r>
        <w:t xml:space="preserve">骄傲不是为人而造的，</w:t>
      </w:r>
      <w:r>
        <w:br/>
      </w:r>
      <w:r>
        <w:t xml:space="preserve">烈怒也不是为妇女所生的人而造的。</w:t>
      </w:r>
    </w:p>
    <w:p>
      <w:pPr>
        <w:pStyle w:val="BodyText"/>
      </w:pPr>
      <w:r>
        <w:rPr>
          <w:vertAlign w:val="superscript"/>
        </w:rPr>
        <w:t xml:space="preserve">19</w:t>
      </w:r>
      <w:r>
        <w:t xml:space="preserve">什么种族配受尊敬？人类。</w:t>
      </w:r>
      <w:r>
        <w:br/>
      </w:r>
      <w:r>
        <w:t xml:space="preserve">什么种族配受尊敬？敬畏上主的人。</w:t>
      </w:r>
      <w:r>
        <w:br/>
      </w:r>
      <w:r>
        <w:t xml:space="preserve">什么种族不配受尊敬？人类。</w:t>
      </w:r>
      <w:r>
        <w:br/>
      </w:r>
      <w:r>
        <w:t xml:space="preserve">什么种族不配受尊敬？违犯诫命的人。</w:t>
      </w:r>
      <w:r>
        <w:br/>
      </w:r>
      <w:r>
        <w:rPr>
          <w:vertAlign w:val="superscript"/>
        </w:rPr>
        <w:t xml:space="preserve">20</w:t>
      </w:r>
      <w:r>
        <w:t xml:space="preserve">在弟兄中，他们的领袖配受尊敬；</w:t>
      </w:r>
      <w:r>
        <w:br/>
      </w:r>
      <w:r>
        <w:t xml:space="preserve">敬畏上主的人在他眼中也配受尊敬。</w:t>
      </w:r>
      <w:r>
        <w:br/>
      </w:r>
      <w:r>
        <w:rPr>
          <w:vertAlign w:val="superscript"/>
        </w:rPr>
        <w:t xml:space="preserve">22</w:t>
      </w:r>
      <w:r>
        <w:t xml:space="preserve">富人、显贵和穷人，</w:t>
      </w:r>
      <w:r>
        <w:br/>
      </w:r>
      <w:r>
        <w:t xml:space="preserve">他们的荣耀都在于敬畏上主。</w:t>
      </w:r>
      <w:r>
        <w:br/>
      </w:r>
      <w:r>
        <w:rPr>
          <w:vertAlign w:val="superscript"/>
        </w:rPr>
        <w:t xml:space="preserve">23</w:t>
      </w:r>
      <w:r>
        <w:t xml:space="preserve">轻视明智的穷人是不对的，</w:t>
      </w:r>
      <w:r>
        <w:br/>
      </w:r>
      <w:r>
        <w:t xml:space="preserve">尊敬犯罪的人也不合宜。</w:t>
      </w:r>
      <w:r>
        <w:br/>
      </w:r>
      <w:r>
        <w:rPr>
          <w:vertAlign w:val="superscript"/>
        </w:rPr>
        <w:t xml:space="preserve">24</w:t>
      </w:r>
      <w:r>
        <w:t xml:space="preserve">贵族、判官和统治者都必受尊敬，</w:t>
      </w:r>
    </w:p>
    <w:p>
      <w:pPr>
        <w:pStyle w:val="BodyText"/>
      </w:pPr>
      <w:r>
        <w:t xml:space="preserve">但他们当中没有谁比敬畏上主的人更伟大。</w:t>
      </w:r>
      <w:r>
        <w:br/>
      </w:r>
      <w:r>
        <w:rPr>
          <w:vertAlign w:val="superscript"/>
        </w:rPr>
        <w:t xml:space="preserve">25</w:t>
      </w:r>
      <w:r>
        <w:t xml:space="preserve">自由人也会服侍明智的仆役，</w:t>
      </w:r>
      <w:r>
        <w:br/>
      </w:r>
      <w:r>
        <w:t xml:space="preserve">明智的人不会抱怨。</w:t>
      </w:r>
      <w:r>
        <w:br/>
      </w:r>
      <w:r>
        <w:rPr>
          <w:vertAlign w:val="superscript"/>
        </w:rPr>
        <w:t xml:space="preserve">26</w:t>
      </w:r>
      <w:r>
        <w:t xml:space="preserve">工作时，不要炫耀自己的智慧；</w:t>
      </w:r>
      <w:r>
        <w:br/>
      </w:r>
      <w:r>
        <w:t xml:space="preserve">贫乏时，也不要自我夸耀。</w:t>
      </w:r>
      <w:r>
        <w:br/>
      </w:r>
      <w:r>
        <w:rPr>
          <w:vertAlign w:val="superscript"/>
        </w:rPr>
        <w:t xml:space="preserve">27</w:t>
      </w:r>
      <w:r>
        <w:t xml:space="preserve">勤奋工作而凡事充足的人，</w:t>
      </w:r>
      <w:r>
        <w:br/>
      </w:r>
      <w:r>
        <w:t xml:space="preserve">胜过四处夸口却缺少食物的人。</w:t>
      </w:r>
      <w:r>
        <w:br/>
      </w:r>
      <w:r>
        <w:rPr>
          <w:vertAlign w:val="superscript"/>
        </w:rPr>
        <w:t xml:space="preserve">28</w:t>
      </w:r>
      <w:r>
        <w:t xml:space="preserve">我儿，你要以谦卑荣耀自己，</w:t>
      </w:r>
      <w:r>
        <w:br/>
      </w:r>
      <w:r>
        <w:t xml:space="preserve">并按自己的价值给予自己相称的尊重。</w:t>
      </w:r>
      <w:r>
        <w:br/>
      </w:r>
      <w:r>
        <w:rPr>
          <w:vertAlign w:val="superscript"/>
        </w:rPr>
        <w:t xml:space="preserve">29</w:t>
      </w:r>
      <w:r>
        <w:t xml:space="preserve">犯罪伤害自己的人，谁能称他为义？</w:t>
      </w:r>
      <w:r>
        <w:br/>
      </w:r>
      <w:r>
        <w:t xml:space="preserve">侮辱自己生命的人，谁会尊敬他？</w:t>
      </w:r>
      <w:r>
        <w:br/>
      </w:r>
      <w:r>
        <w:rPr>
          <w:vertAlign w:val="superscript"/>
        </w:rPr>
        <w:t xml:space="preserve">30</w:t>
      </w:r>
      <w:r>
        <w:t xml:space="preserve">穷人因知识而受尊敬，</w:t>
      </w:r>
      <w:r>
        <w:br/>
      </w:r>
      <w:r>
        <w:t xml:space="preserve">富人则因财富而受尊敬。</w:t>
      </w:r>
      <w:r>
        <w:br/>
      </w:r>
      <w:r>
        <w:rPr>
          <w:vertAlign w:val="superscript"/>
        </w:rPr>
        <w:t xml:space="preserve">31</w:t>
      </w:r>
      <w:r>
        <w:t xml:space="preserve">在贫穷中受尊敬的人，富有时岂不更受尊敬！</w:t>
      </w:r>
      <w:r>
        <w:br/>
      </w:r>
      <w:r>
        <w:t xml:space="preserve">在富有时受轻视的人，贫穷时岂不更受轻视！</w:t>
      </w:r>
    </w:p>
    <w:p>
      <w:pPr>
        <w:pStyle w:val="BodyText"/>
      </w:pPr>
      <w:r>
        <w:rPr>
          <w:vertAlign w:val="superscript"/>
        </w:rPr>
        <w:t xml:space="preserve">11:1</w:t>
      </w:r>
      <w:r>
        <w:t xml:space="preserve">谦卑之人的智慧必使他昂首，</w:t>
      </w:r>
      <w:r>
        <w:br/>
      </w:r>
      <w:r>
        <w:t xml:space="preserve">并使他坐在伟人中间。</w:t>
      </w:r>
    </w:p>
    <w:p>
      <w:pPr>
        <w:pStyle w:val="BodyText"/>
      </w:pPr>
      <w:r>
        <w:rPr>
          <w:b/>
          <w:bCs/>
        </w:rPr>
        <w:t xml:space="preserve">旧约：</w:t>
      </w:r>
      <w:r>
        <w:t xml:space="preserve">箴 8:15–16；16:18；28:15–16；29:2；智 6:1–11；德 3:17–31</w:t>
      </w:r>
      <w:r>
        <w:t xml:space="preserve"> </w:t>
      </w:r>
      <w:r>
        <w:rPr>
          <w:b/>
          <w:bCs/>
        </w:rPr>
        <w:t xml:space="preserve">新约：</w:t>
      </w:r>
      <w:r>
        <w:t xml:space="preserve">路 1:51–52；罗 11:20；13:1–2；雅 4:6–10；彼前 5:5–6</w:t>
      </w:r>
      <w:r>
        <w:t xml:space="preserve"> </w:t>
      </w:r>
      <w:r>
        <w:rPr>
          <w:b/>
          <w:bCs/>
        </w:rPr>
        <w:t xml:space="preserve">天主教教理：</w:t>
      </w:r>
      <w:r>
        <w:t xml:space="preserve">骄傲是七罪宗之一，1866；权威与政治统治，1897–1904</w:t>
      </w:r>
    </w:p>
    <w:p>
      <w:pPr>
        <w:pStyle w:val="BodyText"/>
      </w:pPr>
      <w:r>
        <w:rPr>
          <w:b/>
          <w:bCs/>
        </w:rPr>
        <w:t xml:space="preserve">[10:1–3]</w:t>
      </w:r>
    </w:p>
    <w:p>
      <w:pPr>
        <w:pStyle w:val="BodyText"/>
      </w:pPr>
      <w:r>
        <w:rPr>
          <w:b/>
          <w:bCs/>
        </w:rPr>
        <w:t xml:space="preserve">长官</w:t>
      </w:r>
      <w:r>
        <w:t xml:space="preserve">或判官——希伯来文这个词指任何行使领导权的人——不仅必须有智慧（箴 8:15–16），还要</w:t>
      </w:r>
      <w:r>
        <w:rPr>
          <w:b/>
          <w:bCs/>
        </w:rPr>
        <w:t xml:space="preserve">教导</w:t>
      </w:r>
      <w:r>
        <w:t xml:space="preserve">或管教（希腊文</w:t>
      </w:r>
      <w:r>
        <w:t xml:space="preserve"> </w:t>
      </w:r>
      <w:r>
        <w:rPr>
          <w:i/>
          <w:iCs/>
        </w:rPr>
        <w:t xml:space="preserve">paideuō</w:t>
      </w:r>
      <w:r>
        <w:t xml:space="preserve">）</w:t>
      </w:r>
      <w:r>
        <w:rPr>
          <w:b/>
          <w:bCs/>
        </w:rPr>
        <w:t xml:space="preserve">自己的百姓</w:t>
      </w:r>
      <w:r>
        <w:t xml:space="preserve">，教他们过有德行的生活，并以</w:t>
      </w:r>
      <w:r>
        <w:rPr>
          <w:b/>
          <w:bCs/>
        </w:rPr>
        <w:t xml:space="preserve">井然有序</w:t>
      </w:r>
      <w:r>
        <w:t xml:space="preserve">、公正可靠的</w:t>
      </w:r>
      <w:r>
        <w:rPr>
          <w:b/>
          <w:bCs/>
        </w:rPr>
        <w:t xml:space="preserve">施政</w:t>
      </w:r>
      <w:r>
        <w:t xml:space="preserve">树立榜样。统治者的品格十分重要，因为其属下和臣民往往会效法他：</w:t>
      </w:r>
      <w:r>
        <w:rPr>
          <w:b/>
          <w:bCs/>
        </w:rPr>
        <w:t xml:space="preserve">长官</w:t>
      </w:r>
      <w:r>
        <w:t xml:space="preserve">是否称职，往往可从</w:t>
      </w:r>
      <w:r>
        <w:rPr>
          <w:b/>
          <w:bCs/>
        </w:rPr>
        <w:t xml:space="preserve">他的官员</w:t>
      </w:r>
      <w:r>
        <w:t xml:space="preserve">身上看出；城市</w:t>
      </w:r>
      <w:r>
        <w:rPr>
          <w:b/>
          <w:bCs/>
        </w:rPr>
        <w:t xml:space="preserve">统治者</w:t>
      </w:r>
      <w:r>
        <w:t xml:space="preserve">的素质，也反映在其</w:t>
      </w:r>
      <w:r>
        <w:rPr>
          <w:b/>
          <w:bCs/>
        </w:rPr>
        <w:t xml:space="preserve">居民</w:t>
      </w:r>
      <w:r>
        <w:t xml:space="preserve">身上（箴 29:12）。因此，</w:t>
      </w:r>
      <w:r>
        <w:rPr>
          <w:b/>
          <w:bCs/>
        </w:rPr>
        <w:t xml:space="preserve">缺乏管教</w:t>
      </w:r>
      <w:r>
        <w:t xml:space="preserve">或行事鲁莽的</w:t>
      </w:r>
      <w:r>
        <w:rPr>
          <w:b/>
          <w:bCs/>
        </w:rPr>
        <w:t xml:space="preserve">君王必使人民丧亡</w:t>
      </w:r>
      <w:r>
        <w:t xml:space="preserve">（参见箴 28:15–16；29:2）；明智而称职的统治者治理城市时，</w:t>
      </w:r>
      <w:r>
        <w:rPr>
          <w:b/>
          <w:bCs/>
        </w:rPr>
        <w:t xml:space="preserve">城市必日益兴盛</w:t>
      </w:r>
      <w:r>
        <w:t xml:space="preserve">。</w:t>
      </w:r>
    </w:p>
    <w:p>
      <w:pPr>
        <w:pStyle w:val="BodyText"/>
      </w:pPr>
      <w:r>
        <w:rPr>
          <w:b/>
          <w:bCs/>
        </w:rPr>
        <w:t xml:space="preserve">[10:4–5]</w:t>
      </w:r>
    </w:p>
    <w:p>
      <w:pPr>
        <w:pStyle w:val="BodyText"/>
      </w:pPr>
      <w:r>
        <w:t xml:space="preserve">焦点从人的统治者转向将权柄委托给人的神这位统治者。这两节采用相似的平行结构：无论是</w:t>
      </w:r>
      <w:r>
        <w:rPr>
          <w:i/>
          <w:iCs/>
        </w:rPr>
        <w:t xml:space="preserve">普世层面</w:t>
      </w:r>
      <w:r>
        <w:t xml:space="preserve">的</w:t>
      </w:r>
      <w:r>
        <w:rPr>
          <w:b/>
          <w:bCs/>
        </w:rPr>
        <w:t xml:space="preserve">大地政权</w:t>
      </w:r>
      <w:r>
        <w:t xml:space="preserve">，即他兴起</w:t>
      </w:r>
      <w:r>
        <w:rPr>
          <w:b/>
          <w:bCs/>
        </w:rPr>
        <w:t xml:space="preserve">合适的人</w:t>
      </w:r>
      <w:r>
        <w:t xml:space="preserve">担任领袖，还是</w:t>
      </w:r>
      <w:r>
        <w:rPr>
          <w:i/>
          <w:iCs/>
        </w:rPr>
        <w:t xml:space="preserve">个人层面</w:t>
      </w:r>
      <w:r>
        <w:t xml:space="preserve">那</w:t>
      </w:r>
      <w:r>
        <w:rPr>
          <w:b/>
          <w:bCs/>
        </w:rPr>
        <w:t xml:space="preserve">人</w:t>
      </w:r>
      <w:r>
        <w:t xml:space="preserve">的</w:t>
      </w:r>
      <w:r>
        <w:rPr>
          <w:b/>
          <w:bCs/>
        </w:rPr>
        <w:t xml:space="preserve">成功</w:t>
      </w:r>
      <w:r>
        <w:t xml:space="preserve">（希伯来文本：「统治权」），都</w:t>
      </w:r>
      <w:r>
        <w:rPr>
          <w:b/>
          <w:bCs/>
        </w:rPr>
        <w:t xml:space="preserve">在上主手中</w:t>
      </w:r>
      <w:r>
        <w:t xml:space="preserve">。他若以智慧治理，上主便把自己的</w:t>
      </w:r>
      <w:r>
        <w:rPr>
          <w:b/>
          <w:bCs/>
        </w:rPr>
        <w:t xml:space="preserve">尊荣赐给文士</w:t>
      </w:r>
      <w:r>
        <w:t xml:space="preserve">（希腊文本和拉丁文本；参见39:1–11），或按照更合适的希伯来文本和NRSV，赐给「立法者」。</w:t>
      </w:r>
    </w:p>
    <w:p>
      <w:pPr>
        <w:pStyle w:val="BodyText"/>
      </w:pPr>
      <w:r>
        <w:rPr>
          <w:b/>
          <w:bCs/>
        </w:rPr>
        <w:t xml:space="preserve">[10:6]</w:t>
      </w:r>
    </w:p>
    <w:p>
      <w:pPr>
        <w:pStyle w:val="BodyText"/>
      </w:pPr>
      <w:r>
        <w:t xml:space="preserve">经文现在谈到损害良善领导的弱点和罪。首先，</w:t>
      </w:r>
      <w:r>
        <w:rPr>
          <w:b/>
          <w:bCs/>
        </w:rPr>
        <w:t xml:space="preserve">不要因邻舍对你造成的任何伤害而向他发怒</w:t>
      </w:r>
      <w:r>
        <w:t xml:space="preserve">（希伯来文本：「以恶报恶」）。智者应有足够的耐心和成熟，宽容并饶恕他人的小过失（利 19:17–18；太 18:21–22）。他也应避免</w:t>
      </w:r>
      <w:r>
        <w:rPr>
          <w:b/>
          <w:bCs/>
        </w:rPr>
        <w:t xml:space="preserve">傲慢的行为</w:t>
      </w:r>
      <w:r>
        <w:t xml:space="preserve">（希伯来文本：「不要行走在骄傲的道路上」），例如侮辱或羞辱冒犯他的邻舍。</w:t>
      </w:r>
    </w:p>
    <w:p>
      <w:pPr>
        <w:pStyle w:val="BodyText"/>
      </w:pPr>
      <w:r>
        <w:rPr>
          <w:b/>
          <w:bCs/>
        </w:rPr>
        <w:t xml:space="preserve">[10:7–8]</w:t>
      </w:r>
    </w:p>
    <w:p>
      <w:pPr>
        <w:pStyle w:val="BodyText"/>
      </w:pPr>
      <w:r>
        <w:rPr>
          <w:b/>
          <w:bCs/>
        </w:rPr>
        <w:t xml:space="preserve">骄傲在上主</w:t>
      </w:r>
      <w:r>
        <w:t xml:space="preserve">和</w:t>
      </w:r>
      <w:r>
        <w:rPr>
          <w:b/>
          <w:bCs/>
        </w:rPr>
        <w:t xml:space="preserve">人面前都是可憎的</w:t>
      </w:r>
      <w:r>
        <w:t xml:space="preserve">，不仅因为它与敬畏上主和智慧截然相反，也因为它是包括</w:t>
      </w:r>
      <w:r>
        <w:rPr>
          <w:b/>
          <w:bCs/>
        </w:rPr>
        <w:t xml:space="preserve">不义</w:t>
      </w:r>
      <w:r>
        <w:t xml:space="preserve">在内的一切罪的根源。正因如此，</w:t>
      </w:r>
      <w:r>
        <w:rPr>
          <w:b/>
          <w:bCs/>
        </w:rPr>
        <w:t xml:space="preserve">统治权由这一民族转移到另一民族</w:t>
      </w:r>
      <w:r>
        <w:t xml:space="preserve">。政治政权的更替并非历史中的偶然事件，而是</w:t>
      </w:r>
      <w:r>
        <w:rPr>
          <w:b/>
          <w:bCs/>
        </w:rPr>
        <w:t xml:space="preserve">因着不义、骄横和贪财</w:t>
      </w:r>
      <w:r>
        <w:t xml:space="preserve">，即贪婪地追逐物质利益（希伯来文本：「因着暴力与骄傲」）。这正是「骄傲在败坏以先，狂心在跌倒之前」（箴 16:18）这句箴言在国家层面的应验。本·西拉心中所想的，可能是</w:t>
      </w:r>
      <w:r>
        <w:rPr>
          <w:vertAlign w:val="superscript"/>
        </w:rPr>
        <w:t xml:space="preserve">†</w:t>
      </w:r>
      <w:r>
        <w:t xml:space="preserve">塞琉古王朝不久前从</w:t>
      </w:r>
      <w:r>
        <w:rPr>
          <w:vertAlign w:val="superscript"/>
        </w:rPr>
        <w:t xml:space="preserve">†</w:t>
      </w:r>
      <w:r>
        <w:t xml:space="preserve">托勒密王朝手中夺取犹太地区的事件（公元前198年）。</w:t>
      </w:r>
    </w:p>
    <w:p>
      <w:pPr>
        <w:pStyle w:val="BodyText"/>
      </w:pPr>
      <w:r>
        <w:rPr>
          <w:b/>
          <w:bCs/>
        </w:rPr>
        <w:t xml:space="preserve">[10:9–11]</w:t>
      </w:r>
    </w:p>
    <w:p>
      <w:pPr>
        <w:pStyle w:val="BodyText"/>
      </w:pPr>
      <w:r>
        <w:t xml:space="preserve">默想自己终有一死，是克服骄傲的良方。人既由</w:t>
      </w:r>
      <w:r>
        <w:rPr>
          <w:b/>
          <w:bCs/>
        </w:rPr>
        <w:t xml:space="preserve">尘埃灰土</w:t>
      </w:r>
      <w:r>
        <w:t xml:space="preserve">造成，注定归回尘土（17:32；创 2:7；3:19），</w:t>
      </w:r>
      <w:r>
        <w:rPr>
          <w:b/>
          <w:bCs/>
        </w:rPr>
        <w:t xml:space="preserve">有什么可骄傲的</w:t>
      </w:r>
      <w:r>
        <w:t xml:space="preserve">？人的身体</w:t>
      </w:r>
      <w:r>
        <w:rPr>
          <w:b/>
          <w:bCs/>
        </w:rPr>
        <w:t xml:space="preserve">活着时</w:t>
      </w:r>
      <w:r>
        <w:t xml:space="preserve">就已经逐渐</w:t>
      </w:r>
      <w:r>
        <w:rPr>
          <w:b/>
          <w:bCs/>
        </w:rPr>
        <w:t xml:space="preserve">腐烂</w:t>
      </w:r>
      <w:r>
        <w:t xml:space="preserve">。</w:t>
      </w:r>
      <w:r>
        <w:rPr>
          <w:b/>
          <w:bCs/>
        </w:rPr>
        <w:t xml:space="preserve">长久的疾病令医生束手无策</w:t>
      </w:r>
      <w:r>
        <w:t xml:space="preserve">；面对绝症，医生也无能为力。即使最有权势、</w:t>
      </w:r>
      <w:r>
        <w:rPr>
          <w:b/>
          <w:bCs/>
        </w:rPr>
        <w:t xml:space="preserve">今日仍在位的君王，明日也会死去</w:t>
      </w:r>
      <w:r>
        <w:t xml:space="preserve">，最终如其他凡人一样腐烂，成为昆虫、食肉兽或</w:t>
      </w:r>
      <w:r>
        <w:rPr>
          <w:b/>
          <w:bCs/>
        </w:rPr>
        <w:t xml:space="preserve">蛆虫</w:t>
      </w:r>
      <w:r>
        <w:t xml:space="preserve">的食物。</w:t>
      </w:r>
    </w:p>
    <w:p>
      <w:pPr>
        <w:pStyle w:val="BodyText"/>
      </w:pPr>
      <w:r>
        <w:t xml:space="preserve">[10:12–13]</w:t>
      </w:r>
    </w:p>
    <w:p>
      <w:pPr>
        <w:pStyle w:val="BodyText"/>
      </w:pPr>
      <w:r>
        <w:t xml:space="preserve">本·西拉现在思考骄傲的</w:t>
      </w:r>
      <w:r>
        <w:rPr>
          <w:b/>
          <w:bCs/>
        </w:rPr>
        <w:t xml:space="preserve">开端</w:t>
      </w:r>
      <w:r>
        <w:t xml:space="preserve">与本质：人离弃对上主的敬畏，转而选择</w:t>
      </w:r>
      <w:r>
        <w:rPr>
          <w:b/>
          <w:bCs/>
        </w:rPr>
        <w:t xml:space="preserve">背离上主</w:t>
      </w:r>
      <w:r>
        <w:t xml:space="preserve">时，骄傲便由此产生；神既是</w:t>
      </w:r>
      <w:r>
        <w:rPr>
          <w:b/>
          <w:bCs/>
        </w:rPr>
        <w:t xml:space="preserve">他的创造者</w:t>
      </w:r>
      <w:r>
        <w:t xml:space="preserve">，也是维系他生命的那一位，这显然是愚昧的选择。</w:t>
      </w:r>
      <w:r>
        <w:rPr>
          <w:b/>
          <w:bCs/>
        </w:rPr>
        <w:t xml:space="preserve">因为骄傲的开端是罪</w:t>
      </w:r>
      <w:r>
        <w:t xml:space="preserve">这句话表明罪是骄傲的源头，意指「骄傲即使处于最初阶段，也是罪」，或「骄傲起源于罪」。拉丁文本则将次序倒转，采用更常见的说法：「骄傲是一切罪的开端」；希伯来文本作：「因为罪是骄横的蓄水池，是涌流恶行的泉源」（NABRE）。三个版本共同描绘出一种恶性循环：罪产生骄傲，骄傲又导致更多的罪，以致顽固</w:t>
      </w:r>
      <w:r>
        <w:rPr>
          <w:b/>
          <w:bCs/>
        </w:rPr>
        <w:t xml:space="preserve">执迷于</w:t>
      </w:r>
      <w:r>
        <w:t xml:space="preserve">骄傲的</w:t>
      </w:r>
      <w:r>
        <w:rPr>
          <w:b/>
          <w:bCs/>
        </w:rPr>
        <w:t xml:space="preserve">人倾泻可憎之事</w:t>
      </w:r>
      <w:r>
        <w:t xml:space="preserve">，其一生的果子在神面前可憎。因此，骄傲既表现出对神的罪恶背叛，神便给傲慢的统治者降下</w:t>
      </w:r>
      <w:r>
        <w:rPr>
          <w:b/>
          <w:bCs/>
        </w:rPr>
        <w:t xml:space="preserve">奇灾异祸</w:t>
      </w:r>
      <w:r>
        <w:t xml:space="preserve">，将他们</w:t>
      </w:r>
      <w:r>
        <w:rPr>
          <w:b/>
          <w:bCs/>
        </w:rPr>
        <w:t xml:space="preserve">彻底消灭</w:t>
      </w:r>
      <w:r>
        <w:t xml:space="preserve">。</w:t>
      </w:r>
    </w:p>
    <w:p>
      <w:pPr>
        <w:pStyle w:val="BlockText"/>
      </w:pPr>
      <w:r>
        <w:rPr>
          <w:b/>
          <w:bCs/>
        </w:rPr>
        <w:t xml:space="preserve">骄傲：一切罪的成因</w:t>
      </w:r>
      <w:r>
        <w:t xml:space="preserve"> </w:t>
      </w:r>
      <w:r>
        <w:t xml:space="preserve">教宗圣额我略一世解释了魔鬼如何借着骄傲把罪带入世界，以及神如何借着基督的谦卑为骄傲提供医治；基督成为人时，这谦卑便显明出来：</w:t>
      </w:r>
      <w:r>
        <w:t xml:space="preserve"> </w:t>
      </w:r>
      <w:r>
        <w:t xml:space="preserve">魔鬼因嫉妒在乐园中使健康的人受到骄傲的创伤，为要使那受造时未曾领受死亡的人，因自高而配受死亡。然而，神的大能不仅能从虚无中创造美善之物，也能从魔鬼所犯的恶中重新塑造它们；因此，神的谦卑在人间显现，成为医治骄傲魔鬼所造成之创伤的良药，使那些因效法傲慢仇敌而堕落的人，能借着谦卑创造者的榜样重新站立起来。因此，为了对抗傲慢的魔鬼，神成为谦卑的人，显现在人间。</w:t>
      </w:r>
      <w:r>
        <w:rPr>
          <w:rStyle w:val="FootnoteReference"/>
        </w:rPr>
        <w:footnoteReference w:id="164"/>
      </w:r>
      <w:r>
        <w:rPr>
          <w:vertAlign w:val="superscript"/>
        </w:rPr>
        <w:t xml:space="preserve">a</w:t>
      </w:r>
      <w:r>
        <w:t xml:space="preserve"> </w:t>
      </w:r>
      <w:r>
        <w:t xml:space="preserve">a. 教宗圣额我略一世，《约伯记伦理诠释》31.1，载《约伯记伦理论集》（牛津：John Henry Parker，1850），3:424。</w:t>
      </w:r>
    </w:p>
    <w:p>
      <w:pPr>
        <w:pStyle w:val="FirstParagraph"/>
      </w:pPr>
      <w:r>
        <w:rPr>
          <w:b/>
          <w:bCs/>
        </w:rPr>
        <w:t xml:space="preserve">[10:14–15]</w:t>
      </w:r>
    </w:p>
    <w:p>
      <w:pPr>
        <w:pStyle w:val="BodyText"/>
      </w:pPr>
      <w:r>
        <w:t xml:space="preserve">这两节以平行形式重申同一观念：神借着推翻有权势的</w:t>
      </w:r>
      <w:r>
        <w:rPr>
          <w:b/>
          <w:bCs/>
        </w:rPr>
        <w:t xml:space="preserve">统治者</w:t>
      </w:r>
      <w:r>
        <w:t xml:space="preserve">、拔除骄傲</w:t>
      </w:r>
      <w:r>
        <w:rPr>
          <w:b/>
          <w:bCs/>
        </w:rPr>
        <w:t xml:space="preserve">民族的根苗</w:t>
      </w:r>
      <w:r>
        <w:t xml:space="preserve">，使傲慢的人降卑，并以</w:t>
      </w:r>
      <w:r>
        <w:rPr>
          <w:b/>
          <w:bCs/>
        </w:rPr>
        <w:t xml:space="preserve">卑微</w:t>
      </w:r>
      <w:r>
        <w:t xml:space="preserve">和</w:t>
      </w:r>
      <w:r>
        <w:rPr>
          <w:b/>
          <w:bCs/>
        </w:rPr>
        <w:t xml:space="preserve">谦卑的人</w:t>
      </w:r>
      <w:r>
        <w:t xml:space="preserve">取代他们；这是贯穿整部圣经的主题（撒上 2:7–8；诗 147:6；路 1:52）。</w:t>
      </w:r>
    </w:p>
    <w:p>
      <w:pPr>
        <w:pStyle w:val="BodyText"/>
      </w:pPr>
      <w:r>
        <w:rPr>
          <w:b/>
          <w:bCs/>
        </w:rPr>
        <w:t xml:space="preserve">[10:16–18]</w:t>
      </w:r>
    </w:p>
    <w:p>
      <w:pPr>
        <w:pStyle w:val="BodyText"/>
      </w:pPr>
      <w:r>
        <w:t xml:space="preserve">本·西拉进一步强调神审判的严厉：</w:t>
      </w:r>
      <w:r>
        <w:rPr>
          <w:b/>
          <w:bCs/>
        </w:rPr>
        <w:t xml:space="preserve">上主推翻</w:t>
      </w:r>
      <w:r>
        <w:t xml:space="preserve">骄傲的</w:t>
      </w:r>
      <w:r>
        <w:rPr>
          <w:b/>
          <w:bCs/>
        </w:rPr>
        <w:t xml:space="preserve">列国</w:t>
      </w:r>
      <w:r>
        <w:t xml:space="preserve">，将它们</w:t>
      </w:r>
      <w:r>
        <w:rPr>
          <w:b/>
          <w:bCs/>
        </w:rPr>
        <w:t xml:space="preserve">摧毁并迁走</w:t>
      </w:r>
      <w:r>
        <w:t xml:space="preserve">，直到一无所存。甚至对他们的</w:t>
      </w:r>
      <w:r>
        <w:rPr>
          <w:b/>
          <w:bCs/>
        </w:rPr>
        <w:t xml:space="preserve">记忆</w:t>
      </w:r>
      <w:r>
        <w:t xml:space="preserve">也</w:t>
      </w:r>
      <w:r>
        <w:rPr>
          <w:b/>
          <w:bCs/>
        </w:rPr>
        <w:t xml:space="preserve">从世上被抹去</w:t>
      </w:r>
      <w:r>
        <w:t xml:space="preserve">，使后世不再记得他们（申 32:26）。本·西拉心中所想的，很可能是那些曾经压迫以色列的骄傲民族之结局，例如埃及（出 7–12）、亚述（公元前612年）、巴比伦（公元前539年）和波斯（公元前331年）。本·西拉在结语中提醒读者，</w:t>
      </w:r>
      <w:r>
        <w:rPr>
          <w:b/>
          <w:bCs/>
        </w:rPr>
        <w:t xml:space="preserve">骄傲</w:t>
      </w:r>
      <w:r>
        <w:t xml:space="preserve">与</w:t>
      </w:r>
      <w:r>
        <w:rPr>
          <w:b/>
          <w:bCs/>
        </w:rPr>
        <w:t xml:space="preserve">烈怒</w:t>
      </w:r>
      <w:r>
        <w:t xml:space="preserve">并</w:t>
      </w:r>
      <w:r>
        <w:rPr>
          <w:b/>
          <w:bCs/>
        </w:rPr>
        <w:t xml:space="preserve">不是为人而造的</w:t>
      </w:r>
      <w:r>
        <w:t xml:space="preserve">，而是严重扭曲人性、偏离神对人类计划的恶习。</w:t>
      </w:r>
    </w:p>
    <w:p>
      <w:pPr>
        <w:pStyle w:val="BodyText"/>
      </w:pPr>
      <w:r>
        <w:rPr>
          <w:b/>
          <w:bCs/>
        </w:rPr>
        <w:t xml:space="preserve">[10:19–21]</w:t>
      </w:r>
    </w:p>
    <w:p>
      <w:pPr>
        <w:pStyle w:val="BodyText"/>
      </w:pPr>
      <w:r>
        <w:t xml:space="preserve">骄傲的人寻求尊荣，却不配得尊荣。那么，</w:t>
      </w:r>
      <w:r>
        <w:rPr>
          <w:b/>
          <w:bCs/>
        </w:rPr>
        <w:t xml:space="preserve">什么种族配受尊敬</w:t>
      </w:r>
      <w:r>
        <w:t xml:space="preserve">，或说「谁的后裔配受尊敬」？本·西拉借着反复的反问宣告：</w:t>
      </w:r>
      <w:r>
        <w:rPr>
          <w:b/>
          <w:bCs/>
        </w:rPr>
        <w:t xml:space="preserve">人类</w:t>
      </w:r>
      <w:r>
        <w:t xml:space="preserve">若</w:t>
      </w:r>
      <w:r>
        <w:rPr>
          <w:b/>
          <w:bCs/>
        </w:rPr>
        <w:t xml:space="preserve">敬畏上主</w:t>
      </w:r>
      <w:r>
        <w:t xml:space="preserve">，就</w:t>
      </w:r>
      <w:r>
        <w:rPr>
          <w:b/>
          <w:bCs/>
        </w:rPr>
        <w:t xml:space="preserve">配受尊敬</w:t>
      </w:r>
      <w:r>
        <w:t xml:space="preserve">；若</w:t>
      </w:r>
      <w:r>
        <w:rPr>
          <w:b/>
          <w:bCs/>
        </w:rPr>
        <w:t xml:space="preserve">违犯</w:t>
      </w:r>
      <w:r>
        <w:t xml:space="preserve">律法的</w:t>
      </w:r>
      <w:r>
        <w:rPr>
          <w:b/>
          <w:bCs/>
        </w:rPr>
        <w:t xml:space="preserve">诫命</w:t>
      </w:r>
      <w:r>
        <w:t xml:space="preserve">，就</w:t>
      </w:r>
      <w:r>
        <w:rPr>
          <w:b/>
          <w:bCs/>
        </w:rPr>
        <w:t xml:space="preserve">不配受尊敬</w:t>
      </w:r>
      <w:r>
        <w:t xml:space="preserve">。这表明，敬畏上主要借着遵守诫命活出来。正如</w:t>
      </w:r>
      <w:r>
        <w:rPr>
          <w:b/>
          <w:bCs/>
        </w:rPr>
        <w:t xml:space="preserve">弟兄</w:t>
      </w:r>
      <w:r>
        <w:t xml:space="preserve">，即地位平等的人，应当</w:t>
      </w:r>
      <w:r>
        <w:rPr>
          <w:b/>
          <w:bCs/>
        </w:rPr>
        <w:t xml:space="preserve">尊敬</w:t>
      </w:r>
      <w:r>
        <w:t xml:space="preserve">自己的</w:t>
      </w:r>
      <w:r>
        <w:rPr>
          <w:b/>
          <w:bCs/>
        </w:rPr>
        <w:t xml:space="preserve">领袖</w:t>
      </w:r>
      <w:r>
        <w:t xml:space="preserve">，良善的领袖也应当尊敬</w:t>
      </w:r>
      <w:r>
        <w:rPr>
          <w:b/>
          <w:bCs/>
        </w:rPr>
        <w:t xml:space="preserve">那些敬畏上主的人</w:t>
      </w:r>
      <w:r>
        <w:rPr>
          <w:rStyle w:val="FootnoteReference"/>
        </w:rPr>
        <w:footnoteReference w:id="165"/>
      </w:r>
      <w:r>
        <w:t xml:space="preserve">。</w:t>
      </w:r>
      <w:r>
        <w:rPr>
          <w:vertAlign w:val="superscript"/>
        </w:rPr>
        <w:t xml:space="preserve">13</w:t>
      </w:r>
      <w:r>
        <w:t xml:space="preserve"> </w:t>
      </w:r>
      <w:r>
        <w:rPr>
          <w:b/>
          <w:bCs/>
        </w:rPr>
        <w:t xml:space="preserve">[10:22–24]</w:t>
      </w:r>
    </w:p>
    <w:p>
      <w:pPr>
        <w:pStyle w:val="BodyText"/>
      </w:pPr>
      <w:r>
        <w:t xml:space="preserve">然而，敬畏上主不只是获得属世尊荣的手段。无论是</w:t>
      </w:r>
      <w:r>
        <w:rPr>
          <w:b/>
          <w:bCs/>
        </w:rPr>
        <w:t xml:space="preserve">富人</w:t>
      </w:r>
      <w:r>
        <w:t xml:space="preserve">、</w:t>
      </w:r>
      <w:r>
        <w:rPr>
          <w:b/>
          <w:bCs/>
        </w:rPr>
        <w:t xml:space="preserve">显贵</w:t>
      </w:r>
      <w:r>
        <w:t xml:space="preserve">还是</w:t>
      </w:r>
      <w:r>
        <w:rPr>
          <w:b/>
          <w:bCs/>
        </w:rPr>
        <w:t xml:space="preserve">穷人</w:t>
      </w:r>
      <w:r>
        <w:t xml:space="preserve">，智者都明白，他们最大的</w:t>
      </w:r>
      <w:r>
        <w:rPr>
          <w:b/>
          <w:bCs/>
        </w:rPr>
        <w:t xml:space="preserve">荣耀</w:t>
      </w:r>
      <w:r>
        <w:t xml:space="preserve">不是人的称赞，而是</w:t>
      </w:r>
      <w:r>
        <w:rPr>
          <w:b/>
          <w:bCs/>
        </w:rPr>
        <w:t xml:space="preserve">敬畏上主</w:t>
      </w:r>
      <w:r>
        <w:t xml:space="preserve">本身，因为这正是通往智慧的门径。注重外表的人可能因为</w:t>
      </w:r>
      <w:r>
        <w:rPr>
          <w:b/>
          <w:bCs/>
        </w:rPr>
        <w:t xml:space="preserve">明智的人</w:t>
      </w:r>
      <w:r>
        <w:t xml:space="preserve">十分</w:t>
      </w:r>
      <w:r>
        <w:rPr>
          <w:b/>
          <w:bCs/>
        </w:rPr>
        <w:t xml:space="preserve">贫穷</w:t>
      </w:r>
      <w:r>
        <w:t xml:space="preserve">而</w:t>
      </w:r>
      <w:r>
        <w:rPr>
          <w:b/>
          <w:bCs/>
        </w:rPr>
        <w:t xml:space="preserve">轻视</w:t>
      </w:r>
      <w:r>
        <w:t xml:space="preserve">他，也可能因为</w:t>
      </w:r>
      <w:r>
        <w:rPr>
          <w:b/>
          <w:bCs/>
        </w:rPr>
        <w:t xml:space="preserve">犯罪的人</w:t>
      </w:r>
      <w:r>
        <w:t xml:space="preserve">富有、有影响力或声名显赫而</w:t>
      </w:r>
      <w:r>
        <w:rPr>
          <w:b/>
          <w:bCs/>
        </w:rPr>
        <w:t xml:space="preserve">尊敬</w:t>
      </w:r>
      <w:r>
        <w:t xml:space="preserve">他。这既不</w:t>
      </w:r>
      <w:r>
        <w:rPr>
          <w:b/>
          <w:bCs/>
        </w:rPr>
        <w:t xml:space="preserve">正确</w:t>
      </w:r>
      <w:r>
        <w:t xml:space="preserve">，也不</w:t>
      </w:r>
      <w:r>
        <w:rPr>
          <w:b/>
          <w:bCs/>
        </w:rPr>
        <w:t xml:space="preserve">合宜</w:t>
      </w:r>
      <w:r>
        <w:t xml:space="preserve">。</w:t>
      </w:r>
      <w:r>
        <w:rPr>
          <w:b/>
          <w:bCs/>
        </w:rPr>
        <w:t xml:space="preserve">贵族</w:t>
      </w:r>
      <w:r>
        <w:t xml:space="preserve">、</w:t>
      </w:r>
      <w:r>
        <w:rPr>
          <w:b/>
          <w:bCs/>
        </w:rPr>
        <w:t xml:space="preserve">判官</w:t>
      </w:r>
      <w:r>
        <w:t xml:space="preserve">和</w:t>
      </w:r>
      <w:r>
        <w:rPr>
          <w:b/>
          <w:bCs/>
        </w:rPr>
        <w:t xml:space="preserve">统治者</w:t>
      </w:r>
      <w:r>
        <w:t xml:space="preserve">虽然因社会地位而</w:t>
      </w:r>
      <w:r>
        <w:rPr>
          <w:b/>
          <w:bCs/>
        </w:rPr>
        <w:t xml:space="preserve">受尊敬</w:t>
      </w:r>
      <w:r>
        <w:t xml:space="preserve">，但在神眼中，他们都不如</w:t>
      </w:r>
      <w:r>
        <w:rPr>
          <w:b/>
          <w:bCs/>
        </w:rPr>
        <w:t xml:space="preserve">敬畏上主的人</w:t>
      </w:r>
      <w:r>
        <w:t xml:space="preserve">。我们必须抵挡历久不衰的诱惑，不可凭外貌把名人偶像化，而应寻求效法鉴察人心的上主（撒上 16:7）。</w:t>
      </w:r>
    </w:p>
    <w:p>
      <w:pPr>
        <w:pStyle w:val="BodyText"/>
      </w:pPr>
      <w:r>
        <w:rPr>
          <w:b/>
          <w:bCs/>
        </w:rPr>
        <w:t xml:space="preserve">[10:25]</w:t>
      </w:r>
    </w:p>
    <w:p>
      <w:pPr>
        <w:pStyle w:val="BodyText"/>
      </w:pPr>
      <w:r>
        <w:t xml:space="preserve">古代社会等级森严：自由公民辖制权利极少的仆役。然而，本·西拉却作出惊人的宣告：智慧如此可敬，以致有足够</w:t>
      </w:r>
      <w:r>
        <w:rPr>
          <w:b/>
          <w:bCs/>
        </w:rPr>
        <w:t xml:space="preserve">明悟</w:t>
      </w:r>
      <w:r>
        <w:t xml:space="preserve">的</w:t>
      </w:r>
      <w:r>
        <w:rPr>
          <w:b/>
          <w:bCs/>
        </w:rPr>
        <w:t xml:space="preserve">自由人</w:t>
      </w:r>
      <w:r>
        <w:t xml:space="preserve">也会甘愿</w:t>
      </w:r>
      <w:r>
        <w:rPr>
          <w:b/>
          <w:bCs/>
        </w:rPr>
        <w:t xml:space="preserve">服侍明智的仆役</w:t>
      </w:r>
      <w:r>
        <w:t xml:space="preserve">，而不发怨言（箴 17:2）。人应因敬畏神和拥有智慧而受尊敬，而不是因社会地位受尊敬。</w:t>
      </w:r>
    </w:p>
    <w:p>
      <w:pPr>
        <w:pStyle w:val="BodyText"/>
      </w:pPr>
      <w:r>
        <w:rPr>
          <w:b/>
          <w:bCs/>
        </w:rPr>
        <w:t xml:space="preserve">[10:26–27]</w:t>
      </w:r>
    </w:p>
    <w:p>
      <w:pPr>
        <w:pStyle w:val="BodyText"/>
      </w:pPr>
      <w:r>
        <w:t xml:space="preserve">智慧不仅涵盖知识和德行，也涵盖技术及专业技能。然而，人</w:t>
      </w:r>
      <w:r>
        <w:rPr>
          <w:b/>
          <w:bCs/>
        </w:rPr>
        <w:t xml:space="preserve">工作</w:t>
      </w:r>
      <w:r>
        <w:t xml:space="preserve">时不应</w:t>
      </w:r>
      <w:r>
        <w:rPr>
          <w:b/>
          <w:bCs/>
        </w:rPr>
        <w:t xml:space="preserve">炫耀</w:t>
      </w:r>
      <w:r>
        <w:t xml:space="preserve">自己的智慧；身处</w:t>
      </w:r>
      <w:r>
        <w:rPr>
          <w:b/>
          <w:bCs/>
        </w:rPr>
        <w:t xml:space="preserve">贫乏</w:t>
      </w:r>
      <w:r>
        <w:t xml:space="preserve">时，也不应过度引人注意自己的困境。真正的智慧既谦卑又端庄。殷勤</w:t>
      </w:r>
      <w:r>
        <w:rPr>
          <w:b/>
          <w:bCs/>
        </w:rPr>
        <w:t xml:space="preserve">工作</w:t>
      </w:r>
      <w:r>
        <w:t xml:space="preserve">而生活富足的人，胜过游手好闲、</w:t>
      </w:r>
      <w:r>
        <w:rPr>
          <w:b/>
          <w:bCs/>
        </w:rPr>
        <w:t xml:space="preserve">四处夸口</w:t>
      </w:r>
      <w:r>
        <w:t xml:space="preserve">却忍饥挨饿的人（箴 12:9）。行动胜于言辞。</w:t>
      </w:r>
    </w:p>
    <w:p>
      <w:pPr>
        <w:pStyle w:val="BodyText"/>
      </w:pPr>
      <w:r>
        <w:rPr>
          <w:b/>
          <w:bCs/>
        </w:rPr>
        <w:t xml:space="preserve">[10:28–29]</w:t>
      </w:r>
    </w:p>
    <w:p>
      <w:pPr>
        <w:pStyle w:val="BodyText"/>
      </w:pPr>
      <w:r>
        <w:t xml:space="preserve">本·西拉一面警告人提防骄傲，一面也警戒虚假的谦卑。他以一贯的父亲式称呼</w:t>
      </w:r>
      <w:r>
        <w:rPr>
          <w:b/>
          <w:bCs/>
        </w:rPr>
        <w:t xml:space="preserve">我儿</w:t>
      </w:r>
      <w:r>
        <w:t xml:space="preserve">，说出一句看似矛盾的话：</w:t>
      </w:r>
      <w:r>
        <w:rPr>
          <w:b/>
          <w:bCs/>
        </w:rPr>
        <w:t xml:space="preserve">你要以谦卑荣耀自己</w:t>
      </w:r>
      <w:r>
        <w:t xml:space="preserve">。人完全可以在保持谦逊的同时，拥有健康的自我尊重。安静地</w:t>
      </w:r>
      <w:r>
        <w:rPr>
          <w:b/>
          <w:bCs/>
        </w:rPr>
        <w:t xml:space="preserve">按自己的价值</w:t>
      </w:r>
      <w:r>
        <w:t xml:space="preserve">和成就</w:t>
      </w:r>
      <w:r>
        <w:rPr>
          <w:b/>
          <w:bCs/>
        </w:rPr>
        <w:t xml:space="preserve">给予自己相称的尊重</w:t>
      </w:r>
      <w:r>
        <w:t xml:space="preserve">，并不等同于夸口。另一方面，自尊过低、自我贬抑并认为自己毫无价值的人并不谦卑，反而</w:t>
      </w:r>
      <w:r>
        <w:rPr>
          <w:b/>
          <w:bCs/>
        </w:rPr>
        <w:t xml:space="preserve">犯罪伤害自己</w:t>
      </w:r>
      <w:r>
        <w:t xml:space="preserve">，</w:t>
      </w:r>
      <w:r>
        <w:rPr>
          <w:b/>
          <w:bCs/>
        </w:rPr>
        <w:t xml:space="preserve">侮辱自己的生命</w:t>
      </w:r>
      <w:r>
        <w:t xml:space="preserve">（参见3:17–31的「反思与应用」部分，第73页）。</w:t>
      </w:r>
    </w:p>
    <w:p>
      <w:pPr>
        <w:pStyle w:val="BodyText"/>
      </w:pPr>
      <w:r>
        <w:rPr>
          <w:b/>
          <w:bCs/>
        </w:rPr>
        <w:t xml:space="preserve">[10:30–11:1]</w:t>
      </w:r>
    </w:p>
    <w:p>
      <w:pPr>
        <w:pStyle w:val="BodyText"/>
      </w:pPr>
      <w:r>
        <w:t xml:space="preserve">本段延续第23节的思想：</w:t>
      </w:r>
      <w:r>
        <w:rPr>
          <w:b/>
          <w:bCs/>
        </w:rPr>
        <w:t xml:space="preserve">穷人</w:t>
      </w:r>
      <w:r>
        <w:t xml:space="preserve">可以因自己的</w:t>
      </w:r>
      <w:r>
        <w:rPr>
          <w:b/>
          <w:bCs/>
        </w:rPr>
        <w:t xml:space="preserve">知识而受尊敬</w:t>
      </w:r>
      <w:r>
        <w:t xml:space="preserve">，因为知识是比黄金更珍贵的长存美善（箴 8:10）；</w:t>
      </w:r>
      <w:r>
        <w:rPr>
          <w:b/>
          <w:bCs/>
        </w:rPr>
        <w:t xml:space="preserve">富人</w:t>
      </w:r>
      <w:r>
        <w:t xml:space="preserve">却往往仅仅</w:t>
      </w:r>
      <w:r>
        <w:rPr>
          <w:b/>
          <w:bCs/>
        </w:rPr>
        <w:t xml:space="preserve">因财富而受尊敬</w:t>
      </w:r>
      <w:r>
        <w:t xml:space="preserve">，而财富是转瞬即逝的益处，既可能奴役他，也可能遗失或被盗。因此，拥有知识而</w:t>
      </w:r>
      <w:r>
        <w:rPr>
          <w:b/>
          <w:bCs/>
        </w:rPr>
        <w:t xml:space="preserve">在贫穷中受尊敬的人</w:t>
      </w:r>
      <w:r>
        <w:t xml:space="preserve">，理应受到尊敬；他若</w:t>
      </w:r>
      <w:r>
        <w:rPr>
          <w:b/>
          <w:bCs/>
        </w:rPr>
        <w:t xml:space="preserve">富有</w:t>
      </w:r>
      <w:r>
        <w:t xml:space="preserve">，岂不</w:t>
      </w:r>
      <w:r>
        <w:rPr>
          <w:b/>
          <w:bCs/>
        </w:rPr>
        <w:t xml:space="preserve">更</w:t>
      </w:r>
      <w:r>
        <w:t xml:space="preserve">受尊敬！然而，在富有时仍</w:t>
      </w:r>
      <w:r>
        <w:rPr>
          <w:b/>
          <w:bCs/>
        </w:rPr>
        <w:t xml:space="preserve">受轻视</w:t>
      </w:r>
      <w:r>
        <w:t xml:space="preserve">的人，若陷入贫穷，只会更受轻视。财富增加智者的尊荣，贫穷则增加愚昧人的耻辱。因此，</w:t>
      </w:r>
      <w:r>
        <w:rPr>
          <w:b/>
          <w:bCs/>
        </w:rPr>
        <w:t xml:space="preserve">谦卑</w:t>
      </w:r>
      <w:r>
        <w:t xml:space="preserve">或贫穷</w:t>
      </w:r>
      <w:r>
        <w:rPr>
          <w:b/>
          <w:bCs/>
        </w:rPr>
        <w:t xml:space="preserve">之人的智慧必使他昂首</w:t>
      </w:r>
      <w:r>
        <w:t xml:space="preserve">，拥有健康的自信；认识到他有智慧的人，必</w:t>
      </w:r>
      <w:r>
        <w:rPr>
          <w:b/>
          <w:bCs/>
        </w:rPr>
        <w:t xml:space="preserve">使他坐在伟人中间</w:t>
      </w:r>
      <w:r>
        <w:t xml:space="preserve">，因为智慧高举那些拥抱她的人（箴 4:8）。</w:t>
      </w:r>
    </w:p>
    <w:bookmarkStart w:id="169" w:name="反思与应用101111"/>
    <w:p>
      <w:pPr>
        <w:pStyle w:val="Heading5"/>
      </w:pPr>
      <w:r>
        <w:t xml:space="preserve">反思与应用（10:1–11:1）</w:t>
      </w:r>
    </w:p>
    <w:p>
      <w:pPr>
        <w:pStyle w:val="FirstParagraph"/>
      </w:pPr>
      <w:r>
        <w:t xml:space="preserve">骄傲是对自身卓越之处失去节制的爱，是「过度的自尊或自爱；它寻求关注和尊荣，使自己与神争竞」。</w:t>
      </w:r>
      <w:r>
        <w:rPr>
          <w:rStyle w:val="FootnoteReference"/>
        </w:rPr>
        <w:footnoteReference w:id="166"/>
      </w:r>
      <w:r>
        <w:t xml:space="preserve">骄傲的本质既是拒绝服从神的统治，便与敬畏上主和谦卑的德行（即承认人类服从神）直接对立。基督教传统认为，骄傲是</w:t>
      </w:r>
      <w:r>
        <w:rPr>
          <w:i/>
          <w:iCs/>
        </w:rPr>
        <w:t xml:space="preserve">最严重的罪</w:t>
      </w:r>
      <w:r>
        <w:t xml:space="preserve">，也是</w:t>
      </w:r>
      <w:r>
        <w:rPr>
          <w:i/>
          <w:iCs/>
        </w:rPr>
        <w:t xml:space="preserve">一切罪的开端</w:t>
      </w:r>
      <w:r>
        <w:t xml:space="preserve">，因为它构成对神的背离和藐视。</w:t>
      </w:r>
      <w:r>
        <w:rPr>
          <w:rStyle w:val="FootnoteReference"/>
        </w:rPr>
        <w:footnoteReference w:id="167"/>
      </w:r>
      <w:r>
        <w:t xml:space="preserve">骄傲虽然常被列为七罪宗之一，教宗圣额我略一世却将它单独视为「恶习之后」；它征服人的心，将其交给七罪宗，而基督则赐下圣灵的七种恩赐，将我们从中解救出来。</w:t>
      </w:r>
    </w:p>
    <w:p>
      <w:pPr>
        <w:pStyle w:val="BodyText"/>
      </w:pPr>
      <w:r>
        <w:t xml:space="preserve">因为，当骄傲这罪恶之后完全占据一颗已被征服的心时，她便立刻把它交给七种首要之罪，仿佛交给自己的将领去蹂躏。确实有一支军队跟随这些将领，因为无数纠缠不休的罪必从它们生发出来……骄傲是一切恶的根源，正如圣经为此作证说：</w:t>
      </w:r>
      <w:r>
        <w:rPr>
          <w:i/>
          <w:iCs/>
        </w:rPr>
        <w:t xml:space="preserve">骄傲是一切罪的开端</w:t>
      </w:r>
      <w:r>
        <w:t xml:space="preserve">［德 10:15，</w:t>
      </w:r>
      <w:r>
        <w:rPr>
          <w:vertAlign w:val="superscript"/>
        </w:rPr>
        <w:t xml:space="preserve">+</w:t>
      </w:r>
      <w:r>
        <w:t xml:space="preserve">《武加大译本》］。毫无疑问，七种首要恶习作为它最先产生的后裔，从这有毒的根中生发出来，即虚荣［浮华］、嫉妒、愤怒、忧郁［懈怠或懒惰］、贪婪、贪食和邪淫。我们的救赎主因我们被骄傲的这七种罪所俘虏而忧伤，便满有七重恩典之灵，投入解救我们的属灵争战。</w:t>
      </w:r>
      <w:r>
        <w:rPr>
          <w:rStyle w:val="FootnoteReference"/>
        </w:rPr>
        <w:footnoteReference w:id="168"/>
      </w:r>
    </w:p>
    <w:bookmarkEnd w:id="169"/>
    <w:bookmarkEnd w:id="170"/>
    <w:bookmarkStart w:id="173" w:name="iii.g.-论虚假表象与信靠神的护理11228"/>
    <w:p>
      <w:pPr>
        <w:pStyle w:val="Heading4"/>
      </w:pPr>
      <w:r>
        <w:t xml:space="preserve">III.G. 论虚假表象与信靠神的护理（11:2–28）</w:t>
      </w:r>
    </w:p>
    <w:p>
      <w:pPr>
        <w:pStyle w:val="FirstParagraph"/>
      </w:pPr>
      <w:r>
        <w:rPr>
          <w:vertAlign w:val="superscript"/>
        </w:rPr>
        <w:t xml:space="preserve">2</w:t>
      </w:r>
      <w:r>
        <w:t xml:space="preserve">不要因人美便赞美他，</w:t>
      </w:r>
      <w:r>
        <w:br/>
      </w:r>
      <w:r>
        <w:t xml:space="preserve">也不要因一个人的外表而轻视他。</w:t>
      </w:r>
      <w:r>
        <w:br/>
      </w:r>
      <w:r>
        <w:rPr>
          <w:vertAlign w:val="superscript"/>
        </w:rPr>
        <w:t xml:space="preserve">3</w:t>
      </w:r>
      <w:r>
        <w:t xml:space="preserve">飞虫中，蜜蜂是微小的，</w:t>
      </w:r>
      <w:r>
        <w:br/>
      </w:r>
      <w:r>
        <w:t xml:space="preserve">但她的产品，却是最甘饴的。</w:t>
      </w:r>
      <w:r>
        <w:br/>
      </w:r>
      <w:r>
        <w:rPr>
          <w:vertAlign w:val="superscript"/>
        </w:rPr>
        <w:t xml:space="preserve">4</w:t>
      </w:r>
      <w:r>
        <w:t xml:space="preserve">在穿衣上，不要打扮；</w:t>
      </w:r>
      <w:r>
        <w:br/>
      </w:r>
      <w:r>
        <w:t xml:space="preserve">光荣之日，不要自大；</w:t>
      </w:r>
      <w:r>
        <w:br/>
      </w:r>
      <w:r>
        <w:t xml:space="preserve">因为上主的工程，虽是惊人的、光荣的，</w:t>
      </w:r>
      <w:r>
        <w:br/>
      </w:r>
      <w:r>
        <w:t xml:space="preserve">但他的行动在人间，却是隐而不现的。</w:t>
      </w:r>
      <w:r>
        <w:br/>
      </w:r>
      <w:r>
        <w:rPr>
          <w:vertAlign w:val="superscript"/>
        </w:rPr>
        <w:t xml:space="preserve">5</w:t>
      </w:r>
      <w:r>
        <w:t xml:space="preserve">许多暴君竟坐在地下；</w:t>
      </w:r>
      <w:r>
        <w:br/>
      </w:r>
      <w:r>
        <w:t xml:space="preserve">人不介意的人，反戴上了王冠。</w:t>
      </w:r>
      <w:r>
        <w:br/>
      </w:r>
      <w:r>
        <w:rPr>
          <w:vertAlign w:val="superscript"/>
        </w:rPr>
        <w:t xml:space="preserve">6</w:t>
      </w:r>
      <w:r>
        <w:t xml:space="preserve">许多有权势的人，遭受了极大的凌辱；</w:t>
      </w:r>
      <w:r>
        <w:br/>
      </w:r>
      <w:r>
        <w:t xml:space="preserve">许多有声望的人，陷落在外邦人的手里。</w:t>
      </w:r>
    </w:p>
    <w:p>
      <w:pPr>
        <w:pStyle w:val="BodyText"/>
      </w:pPr>
      <w:r>
        <w:rPr>
          <w:vertAlign w:val="superscript"/>
        </w:rPr>
        <w:t xml:space="preserve">7</w:t>
      </w:r>
      <w:r>
        <w:t xml:space="preserve">未询问以前，不可责斥人；</w:t>
      </w:r>
      <w:r>
        <w:br/>
      </w:r>
      <w:r>
        <w:t xml:space="preserve">先要问明白，然后公正地加以责斥。</w:t>
      </w:r>
      <w:r>
        <w:br/>
      </w:r>
      <w:r>
        <w:rPr>
          <w:vertAlign w:val="superscript"/>
        </w:rPr>
        <w:t xml:space="preserve">8</w:t>
      </w:r>
      <w:r>
        <w:t xml:space="preserve">未听以前，不可作覆；</w:t>
      </w:r>
      <w:r>
        <w:br/>
      </w:r>
      <w:r>
        <w:t xml:space="preserve">人家正在谈论中，你不要插嘴。</w:t>
      </w:r>
      <w:r>
        <w:br/>
      </w:r>
      <w:r>
        <w:rPr>
          <w:vertAlign w:val="superscript"/>
        </w:rPr>
        <w:t xml:space="preserve">9</w:t>
      </w:r>
      <w:r>
        <w:t xml:space="preserve">与你无关的事，你不要争辩，</w:t>
      </w:r>
      <w:r>
        <w:br/>
      </w:r>
      <w:r>
        <w:t xml:space="preserve">也不要参加罪人的诉讼。</w:t>
      </w:r>
    </w:p>
    <w:p>
      <w:pPr>
        <w:pStyle w:val="BodyText"/>
      </w:pPr>
      <w:r>
        <w:rPr>
          <w:vertAlign w:val="superscript"/>
        </w:rPr>
        <w:t xml:space="preserve">10</w:t>
      </w:r>
      <w:r>
        <w:t xml:space="preserve">我儿，你的工作不要繁多；</w:t>
      </w:r>
      <w:r>
        <w:br/>
      </w:r>
      <w:r>
        <w:t xml:space="preserve">若事情太多，难免没有过失；</w:t>
      </w:r>
      <w:r>
        <w:br/>
      </w:r>
      <w:r>
        <w:t xml:space="preserve">如果你急于进取，就什么也得不到；</w:t>
      </w:r>
      <w:r>
        <w:br/>
      </w:r>
      <w:r>
        <w:t xml:space="preserve">如你过于急进，就免不了受害。</w:t>
      </w:r>
      <w:r>
        <w:br/>
      </w:r>
      <w:r>
        <w:rPr>
          <w:b/>
          <w:bCs/>
          <w:vertAlign w:val="superscript"/>
        </w:rPr>
        <w:t xml:space="preserve">11</w:t>
      </w:r>
      <w:r>
        <w:rPr>
          <w:b/>
          <w:bCs/>
        </w:rPr>
        <w:t xml:space="preserve">有一个不虔敬的人劳苦，殷勤操作，忍痛耐劳，</w:t>
      </w:r>
      <w:r>
        <w:br/>
      </w:r>
      <w:r>
        <w:rPr>
          <w:b/>
          <w:bCs/>
        </w:rPr>
        <w:t xml:space="preserve"> </w:t>
      </w:r>
      <w:r>
        <w:rPr>
          <w:b/>
          <w:bCs/>
        </w:rPr>
        <w:t xml:space="preserve">却更加贫乏。</w:t>
      </w:r>
      <w:r>
        <w:br/>
      </w:r>
      <w:r>
        <w:rPr>
          <w:b/>
          <w:bCs/>
          <w:vertAlign w:val="superscript"/>
        </w:rPr>
        <w:t xml:space="preserve">12</w:t>
      </w:r>
      <w:r>
        <w:rPr>
          <w:b/>
          <w:bCs/>
        </w:rPr>
        <w:t xml:space="preserve">又有一个瘦弱的人，需要援助，</w:t>
      </w:r>
      <w:r>
        <w:br/>
      </w:r>
      <w:r>
        <w:rPr>
          <w:b/>
          <w:bCs/>
        </w:rPr>
        <w:t xml:space="preserve"> </w:t>
      </w:r>
      <w:r>
        <w:rPr>
          <w:b/>
          <w:bCs/>
        </w:rPr>
        <w:t xml:space="preserve">缺乏力量，万分可怜；</w:t>
      </w:r>
      <w:r>
        <w:br/>
      </w:r>
      <w:r>
        <w:rPr>
          <w:b/>
          <w:bCs/>
        </w:rPr>
        <w:t xml:space="preserve">然而上主却以仁慈的眼眷顾他，</w:t>
      </w:r>
      <w:r>
        <w:br/>
      </w:r>
      <w:r>
        <w:rPr>
          <w:b/>
          <w:bCs/>
        </w:rPr>
        <w:t xml:space="preserve"> </w:t>
      </w:r>
      <w:r>
        <w:rPr>
          <w:b/>
          <w:bCs/>
        </w:rPr>
        <w:t xml:space="preserve">从卑贱中提拔他，</w:t>
      </w:r>
      <w:r>
        <w:br/>
      </w:r>
      <w:r>
        <w:rPr>
          <w:b/>
          <w:bCs/>
          <w:vertAlign w:val="superscript"/>
        </w:rPr>
        <w:t xml:space="preserve">13</w:t>
      </w:r>
      <w:r>
        <w:rPr>
          <w:b/>
          <w:bCs/>
        </w:rPr>
        <w:t xml:space="preserve">使他抬头，</w:t>
      </w:r>
      <w:r>
        <w:br/>
      </w:r>
      <w:r>
        <w:rPr>
          <w:b/>
          <w:bCs/>
        </w:rPr>
        <w:t xml:space="preserve"> </w:t>
      </w:r>
      <w:r>
        <w:rPr>
          <w:b/>
          <w:bCs/>
        </w:rPr>
        <w:t xml:space="preserve">使许多人对他表示惊奇。</w:t>
      </w:r>
    </w:p>
    <w:p>
      <w:pPr>
        <w:pStyle w:val="BodyText"/>
      </w:pPr>
      <w:r>
        <w:rPr>
          <w:b/>
          <w:bCs/>
          <w:vertAlign w:val="superscript"/>
        </w:rPr>
        <w:t xml:space="preserve">14</w:t>
      </w:r>
      <w:r>
        <w:rPr>
          <w:b/>
          <w:bCs/>
        </w:rPr>
        <w:t xml:space="preserve">幸福、灾祸、生死、</w:t>
      </w:r>
      <w:r>
        <w:br/>
      </w:r>
      <w:r>
        <w:rPr>
          <w:b/>
          <w:bCs/>
        </w:rPr>
        <w:t xml:space="preserve"> </w:t>
      </w:r>
      <w:r>
        <w:rPr>
          <w:b/>
          <w:bCs/>
        </w:rPr>
        <w:t xml:space="preserve">贫富，都来自上主。</w:t>
      </w:r>
      <w:r>
        <w:br/>
      </w:r>
      <w:r>
        <w:rPr>
          <w:b/>
          <w:bCs/>
          <w:vertAlign w:val="superscript"/>
        </w:rPr>
        <w:t xml:space="preserve">17</w:t>
      </w:r>
      <w:r>
        <w:rPr>
          <w:b/>
          <w:bCs/>
        </w:rPr>
        <w:t xml:space="preserve">上主的恩惠，常是留给虔敬的人；</w:t>
      </w:r>
      <w:r>
        <w:br/>
      </w:r>
      <w:r>
        <w:rPr>
          <w:b/>
          <w:bCs/>
        </w:rPr>
        <w:t xml:space="preserve"> </w:t>
      </w:r>
      <w:r>
        <w:rPr>
          <w:b/>
          <w:bCs/>
        </w:rPr>
        <w:t xml:space="preserve">他的恩典使虔敬的人永远顺利。</w:t>
      </w:r>
      <w:r>
        <w:br/>
      </w:r>
      <w:r>
        <w:rPr>
          <w:b/>
          <w:bCs/>
          <w:vertAlign w:val="superscript"/>
        </w:rPr>
        <w:t xml:space="preserve">18</w:t>
      </w:r>
      <w:r>
        <w:rPr>
          <w:b/>
          <w:bCs/>
        </w:rPr>
        <w:t xml:space="preserve">有人因节俭而成了富翁，</w:t>
      </w:r>
      <w:r>
        <w:br/>
      </w:r>
      <w:r>
        <w:rPr>
          <w:b/>
          <w:bCs/>
        </w:rPr>
        <w:t xml:space="preserve"> </w:t>
      </w:r>
      <w:r>
        <w:rPr>
          <w:b/>
          <w:bCs/>
        </w:rPr>
        <w:t xml:space="preserve">这算是他应得的赏报：</w:t>
      </w:r>
      <w:r>
        <w:br/>
      </w:r>
      <w:r>
        <w:rPr>
          <w:b/>
          <w:bCs/>
          <w:vertAlign w:val="superscript"/>
        </w:rPr>
        <w:t xml:space="preserve">19</w:t>
      </w:r>
      <w:r>
        <w:rPr>
          <w:b/>
          <w:bCs/>
        </w:rPr>
        <w:t xml:space="preserve">于是他说：「我找着了安息，</w:t>
      </w:r>
      <w:r>
        <w:br/>
      </w:r>
      <w:r>
        <w:rPr>
          <w:b/>
          <w:bCs/>
        </w:rPr>
        <w:t xml:space="preserve"> </w:t>
      </w:r>
      <w:r>
        <w:rPr>
          <w:b/>
          <w:bCs/>
        </w:rPr>
        <w:t xml:space="preserve">现在我要享用我的财物了。」</w:t>
      </w:r>
      <w:r>
        <w:br/>
      </w:r>
      <w:r>
        <w:rPr>
          <w:b/>
          <w:bCs/>
        </w:rPr>
        <w:t xml:space="preserve">但是，他不知道自己还生存多少日子，</w:t>
      </w:r>
      <w:r>
        <w:br/>
      </w:r>
      <w:r>
        <w:rPr>
          <w:b/>
          <w:bCs/>
        </w:rPr>
        <w:t xml:space="preserve"> </w:t>
      </w:r>
      <w:r>
        <w:rPr>
          <w:b/>
          <w:bCs/>
        </w:rPr>
        <w:t xml:space="preserve">便要把这一切留给别人而死去。</w:t>
      </w:r>
      <w:r>
        <w:br/>
      </w:r>
      <w:r>
        <w:rPr>
          <w:b/>
          <w:bCs/>
          <w:vertAlign w:val="superscript"/>
        </w:rPr>
        <w:t xml:space="preserve">20</w:t>
      </w:r>
      <w:r>
        <w:rPr>
          <w:b/>
          <w:bCs/>
        </w:rPr>
        <w:t xml:space="preserve">你当遵守你与神结的盟约，按照盟约生活，</w:t>
      </w:r>
      <w:r>
        <w:br/>
      </w:r>
      <w:r>
        <w:rPr>
          <w:b/>
          <w:bCs/>
        </w:rPr>
        <w:t xml:space="preserve"> </w:t>
      </w:r>
      <w:r>
        <w:rPr>
          <w:b/>
          <w:bCs/>
        </w:rPr>
        <w:t xml:space="preserve">老于你的职守。</w:t>
      </w:r>
    </w:p>
    <w:p>
      <w:pPr>
        <w:pStyle w:val="BodyText"/>
      </w:pPr>
      <w:r>
        <w:rPr>
          <w:b/>
          <w:bCs/>
          <w:vertAlign w:val="superscript"/>
        </w:rPr>
        <w:t xml:space="preserve">21</w:t>
      </w:r>
      <w:r>
        <w:rPr>
          <w:b/>
          <w:bCs/>
        </w:rPr>
        <w:t xml:space="preserve">不要惊奇罪人的成就，</w:t>
      </w:r>
      <w:r>
        <w:br/>
      </w:r>
      <w:r>
        <w:rPr>
          <w:b/>
          <w:bCs/>
        </w:rPr>
        <w:t xml:space="preserve"> </w:t>
      </w:r>
      <w:r>
        <w:rPr>
          <w:b/>
          <w:bCs/>
        </w:rPr>
        <w:t xml:space="preserve">只该信赖上主，坚持你的工作。</w:t>
      </w:r>
      <w:r>
        <w:br/>
      </w:r>
      <w:r>
        <w:rPr>
          <w:b/>
          <w:bCs/>
        </w:rPr>
        <w:t xml:space="preserve">因为，使穷人忽然变为富翁，</w:t>
      </w:r>
      <w:r>
        <w:br/>
      </w:r>
      <w:r>
        <w:rPr>
          <w:b/>
          <w:bCs/>
        </w:rPr>
        <w:t xml:space="preserve"> </w:t>
      </w:r>
      <w:r>
        <w:rPr>
          <w:b/>
          <w:bCs/>
        </w:rPr>
        <w:t xml:space="preserve">在上主眼中，是一件容易的事。</w:t>
      </w:r>
      <w:r>
        <w:br/>
      </w:r>
      <w:r>
        <w:rPr>
          <w:b/>
          <w:bCs/>
          <w:vertAlign w:val="superscript"/>
        </w:rPr>
        <w:t xml:space="preserve">22</w:t>
      </w:r>
      <w:r>
        <w:rPr>
          <w:b/>
          <w:bCs/>
        </w:rPr>
        <w:t xml:space="preserve">上主的祝福，是虔敬人的赏报；</w:t>
      </w:r>
      <w:r>
        <w:br/>
      </w:r>
      <w:r>
        <w:rPr>
          <w:b/>
          <w:bCs/>
        </w:rPr>
        <w:t xml:space="preserve"> </w:t>
      </w:r>
      <w:r>
        <w:rPr>
          <w:b/>
          <w:bCs/>
        </w:rPr>
        <w:t xml:space="preserve">上主使自己的祝福顷刻之间即能开花。</w:t>
      </w:r>
      <w:r>
        <w:br/>
      </w:r>
      <w:r>
        <w:rPr>
          <w:b/>
          <w:bCs/>
          <w:vertAlign w:val="superscript"/>
        </w:rPr>
        <w:t xml:space="preserve">23</w:t>
      </w:r>
      <w:r>
        <w:rPr>
          <w:b/>
          <w:bCs/>
        </w:rPr>
        <w:t xml:space="preserve">不要说：「我在世上还有什么用处？</w:t>
      </w:r>
      <w:r>
        <w:br/>
      </w:r>
      <w:r>
        <w:rPr>
          <w:b/>
          <w:bCs/>
        </w:rPr>
        <w:t xml:space="preserve"> </w:t>
      </w:r>
      <w:r>
        <w:rPr>
          <w:b/>
          <w:bCs/>
        </w:rPr>
        <w:t xml:space="preserve">今后，我还能有什么幸福？」</w:t>
      </w:r>
      <w:r>
        <w:br/>
      </w:r>
      <w:r>
        <w:rPr>
          <w:b/>
          <w:bCs/>
          <w:vertAlign w:val="superscript"/>
        </w:rPr>
        <w:t xml:space="preserve">24</w:t>
      </w:r>
      <w:r>
        <w:rPr>
          <w:b/>
          <w:bCs/>
        </w:rPr>
        <w:t xml:space="preserve">不要说：「我所有的够用的了，</w:t>
      </w:r>
      <w:r>
        <w:br/>
      </w:r>
      <w:r>
        <w:rPr>
          <w:b/>
          <w:bCs/>
        </w:rPr>
        <w:t xml:space="preserve"> </w:t>
      </w:r>
      <w:r>
        <w:rPr>
          <w:b/>
          <w:bCs/>
        </w:rPr>
        <w:t xml:space="preserve">今后，还能有什么不幸降到我身上？」</w:t>
      </w:r>
      <w:r>
        <w:br/>
      </w:r>
      <w:r>
        <w:rPr>
          <w:b/>
          <w:bCs/>
          <w:vertAlign w:val="superscript"/>
        </w:rPr>
        <w:t xml:space="preserve">25</w:t>
      </w:r>
      <w:r>
        <w:rPr>
          <w:b/>
          <w:bCs/>
        </w:rPr>
        <w:t xml:space="preserve">在幸福的日子，人忘却了不幸；</w:t>
      </w:r>
      <w:r>
        <w:br/>
      </w:r>
      <w:r>
        <w:rPr>
          <w:b/>
          <w:bCs/>
        </w:rPr>
        <w:t xml:space="preserve"> </w:t>
      </w:r>
      <w:r>
        <w:rPr>
          <w:b/>
          <w:bCs/>
        </w:rPr>
        <w:t xml:space="preserve">在不幸的时候，人忘却了幸福。</w:t>
      </w:r>
    </w:p>
    <w:p>
      <w:pPr>
        <w:pStyle w:val="BodyText"/>
      </w:pPr>
      <w:r>
        <w:rPr>
          <w:vertAlign w:val="superscript"/>
        </w:rPr>
        <w:t xml:space="preserve">26</w:t>
      </w:r>
      <w:r>
        <w:rPr>
          <w:b/>
          <w:bCs/>
        </w:rPr>
        <w:t xml:space="preserve">然而在死亡之日，</w:t>
      </w:r>
      <w:r>
        <w:br/>
      </w:r>
      <w:r>
        <w:rPr>
          <w:b/>
          <w:bCs/>
        </w:rPr>
        <w:t xml:space="preserve">依照人的行径报应人，为上主是一件容易事。</w:t>
      </w:r>
      <w:r>
        <w:br/>
      </w:r>
      <w:r>
        <w:rPr>
          <w:vertAlign w:val="superscript"/>
        </w:rPr>
        <w:t xml:space="preserve">27</w:t>
      </w:r>
      <w:r>
        <w:rPr>
          <w:b/>
          <w:bCs/>
        </w:rPr>
        <w:t xml:space="preserve">一时的忧苦，能使人忘掉已往的幸福；</w:t>
      </w:r>
      <w:r>
        <w:br/>
      </w:r>
      <w:r>
        <w:rPr>
          <w:b/>
          <w:bCs/>
        </w:rPr>
        <w:t xml:space="preserve">人一到临终，他的行为就暴露出来。</w:t>
      </w:r>
      <w:r>
        <w:br/>
      </w:r>
      <w:r>
        <w:rPr>
          <w:vertAlign w:val="superscript"/>
        </w:rPr>
        <w:t xml:space="preserve">28</w:t>
      </w:r>
      <w:r>
        <w:rPr>
          <w:b/>
          <w:bCs/>
        </w:rPr>
        <w:t xml:space="preserve">任何人未死以前，不要称他是有福的，</w:t>
      </w:r>
      <w:r>
        <w:br/>
      </w:r>
      <w:r>
        <w:rPr>
          <w:b/>
          <w:bCs/>
        </w:rPr>
        <w:t xml:space="preserve">因为从他的子女，才能认识他的为人。</w:t>
      </w:r>
    </w:p>
    <w:p>
      <w:pPr>
        <w:pStyle w:val="BodyText"/>
      </w:pPr>
      <w:r>
        <w:rPr>
          <w:b/>
          <w:bCs/>
        </w:rPr>
        <w:t xml:space="preserve">旧约：</w:t>
      </w:r>
      <w:r>
        <w:t xml:space="preserve">撒上 16:7；诗 127:1–2；箴 28:20；传 6:1–3</w:t>
      </w:r>
      <w:r>
        <w:br/>
      </w:r>
      <w:r>
        <w:rPr>
          <w:b/>
          <w:bCs/>
        </w:rPr>
        <w:t xml:space="preserve">新约：</w:t>
      </w:r>
      <w:r>
        <w:t xml:space="preserve">太 7:1–5；路 12:16–21；雅 2:1–9；启 20:12</w:t>
      </w:r>
      <w:r>
        <w:br/>
      </w:r>
      <w:r>
        <w:rPr>
          <w:b/>
          <w:bCs/>
        </w:rPr>
        <w:t xml:space="preserve">天主教教理：</w:t>
      </w:r>
      <w:r>
        <w:t xml:space="preserve">神的护理，302–14</w:t>
      </w:r>
    </w:p>
    <w:p>
      <w:pPr>
        <w:pStyle w:val="BodyText"/>
      </w:pPr>
      <w:r>
        <w:rPr>
          <w:b/>
          <w:bCs/>
        </w:rPr>
        <w:t xml:space="preserve">[11:2–3]</w:t>
      </w:r>
    </w:p>
    <w:p>
      <w:pPr>
        <w:pStyle w:val="BodyText"/>
      </w:pPr>
      <w:r>
        <w:t xml:space="preserve">外表可能具有欺骗性（撒上 16:7；赛 53:2）。真正的价值既是肉眼看不见的，就不应因一个人</w:t>
      </w:r>
      <w:r>
        <w:rPr>
          <w:b/>
          <w:bCs/>
        </w:rPr>
        <w:t xml:space="preserve">外貌俊美</w:t>
      </w:r>
      <w:r>
        <w:t xml:space="preserve">而赞美他，也不应根据对方的</w:t>
      </w:r>
      <w:r>
        <w:rPr>
          <w:b/>
          <w:bCs/>
        </w:rPr>
        <w:t xml:space="preserve">外表轻视</w:t>
      </w:r>
      <w:r>
        <w:t xml:space="preserve">他或她（参见雅 2:1–9）。</w:t>
      </w:r>
      <w:r>
        <w:rPr>
          <w:b/>
          <w:bCs/>
        </w:rPr>
        <w:t xml:space="preserve">蜜蜂</w:t>
      </w:r>
      <w:r>
        <w:t xml:space="preserve">的例子说明了这一原则：蜜蜂虽然</w:t>
      </w:r>
      <w:r>
        <w:rPr>
          <w:b/>
          <w:bCs/>
        </w:rPr>
        <w:t xml:space="preserve">微小</w:t>
      </w:r>
      <w:r>
        <w:t xml:space="preserve">，看似无足轻重，却能酿出蜂蜜，即</w:t>
      </w:r>
      <w:r>
        <w:rPr>
          <w:b/>
          <w:bCs/>
        </w:rPr>
        <w:t xml:space="preserve">最甘饴的产品</w:t>
      </w:r>
      <w:r>
        <w:t xml:space="preserve">。</w:t>
      </w:r>
    </w:p>
    <w:p>
      <w:pPr>
        <w:pStyle w:val="BodyText"/>
      </w:pPr>
      <w:r>
        <w:rPr>
          <w:b/>
          <w:bCs/>
        </w:rPr>
        <w:t xml:space="preserve">[11:4]</w:t>
      </w:r>
    </w:p>
    <w:p>
      <w:pPr>
        <w:pStyle w:val="BodyText"/>
      </w:pPr>
      <w:r>
        <w:t xml:space="preserve">尤其是衣着，并不能反映一个人的真正品格。因此，人</w:t>
      </w:r>
      <w:r>
        <w:rPr>
          <w:b/>
          <w:bCs/>
        </w:rPr>
        <w:t xml:space="preserve">在穿衣上不要打扮炫耀</w:t>
      </w:r>
      <w:r>
        <w:t xml:space="preserve">。因自己的衣着</w:t>
      </w:r>
      <w:r>
        <w:rPr>
          <w:b/>
          <w:bCs/>
        </w:rPr>
        <w:t xml:space="preserve">受到尊荣</w:t>
      </w:r>
      <w:r>
        <w:t xml:space="preserve">时便</w:t>
      </w:r>
      <w:r>
        <w:rPr>
          <w:b/>
          <w:bCs/>
        </w:rPr>
        <w:t xml:space="preserve">自高</w:t>
      </w:r>
      <w:r>
        <w:t xml:space="preserve">，实在愚昧，因为这种尊荣就像衣服一样，很容易被剥去。希伯来文本描述了相反的情形：「不要嘲笑只穿腰布的人，也不要讥讽一个人遭难的日子」（NABRE）。神既不受外表蒙骗，而是鉴察内心，他的</w:t>
      </w:r>
      <w:r>
        <w:rPr>
          <w:b/>
          <w:bCs/>
        </w:rPr>
        <w:t xml:space="preserve">工程</w:t>
      </w:r>
      <w:r>
        <w:t xml:space="preserve">便是</w:t>
      </w:r>
      <w:r>
        <w:rPr>
          <w:b/>
          <w:bCs/>
        </w:rPr>
        <w:t xml:space="preserve">惊人的</w:t>
      </w:r>
      <w:r>
        <w:t xml:space="preserve">，他的行动也</w:t>
      </w:r>
      <w:r>
        <w:rPr>
          <w:b/>
          <w:bCs/>
        </w:rPr>
        <w:t xml:space="preserve">在人间隐而不现</w:t>
      </w:r>
      <w:r>
        <w:t xml:space="preserve">；他会使一个人的社会地位发生逆转和颠覆。</w:t>
      </w:r>
    </w:p>
    <w:p>
      <w:pPr>
        <w:pStyle w:val="BodyText"/>
      </w:pPr>
      <w:r>
        <w:rPr>
          <w:b/>
          <w:bCs/>
        </w:rPr>
        <w:t xml:space="preserve">[11:5–6]</w:t>
      </w:r>
    </w:p>
    <w:p>
      <w:pPr>
        <w:pStyle w:val="BodyText"/>
      </w:pPr>
      <w:r>
        <w:rPr>
          <w:b/>
          <w:bCs/>
        </w:rPr>
        <w:t xml:space="preserve">许多</w:t>
      </w:r>
      <w:r>
        <w:t xml:space="preserve">有权势的</w:t>
      </w:r>
      <w:r>
        <w:rPr>
          <w:b/>
          <w:bCs/>
        </w:rPr>
        <w:t xml:space="preserve">君王</w:t>
      </w:r>
      <w:r>
        <w:t xml:space="preserve">（或「暴君」）被推翻、赶下宝座，</w:t>
      </w:r>
      <w:r>
        <w:rPr>
          <w:b/>
          <w:bCs/>
        </w:rPr>
        <w:t xml:space="preserve">不得不坐在地上</w:t>
      </w:r>
      <w:r>
        <w:t xml:space="preserve">；原本默默无闻的人则从卑微中被高举，登上王位，</w:t>
      </w:r>
      <w:r>
        <w:rPr>
          <w:b/>
          <w:bCs/>
        </w:rPr>
        <w:t xml:space="preserve">戴上王冠</w:t>
      </w:r>
      <w:r>
        <w:t xml:space="preserve">，大卫就是一例（撒上 16:1–13）。</w:t>
      </w:r>
      <w:r>
        <w:rPr>
          <w:b/>
          <w:bCs/>
        </w:rPr>
        <w:t xml:space="preserve">许多统治者</w:t>
      </w:r>
      <w:r>
        <w:t xml:space="preserve">因垮台而</w:t>
      </w:r>
      <w:r>
        <w:rPr>
          <w:b/>
          <w:bCs/>
        </w:rPr>
        <w:t xml:space="preserve">遭受极大凌辱</w:t>
      </w:r>
      <w:r>
        <w:t xml:space="preserve">，不仅失去权力，也失去自由：有些人原本</w:t>
      </w:r>
      <w:r>
        <w:rPr>
          <w:b/>
          <w:bCs/>
        </w:rPr>
        <w:t xml:space="preserve">声名显赫</w:t>
      </w:r>
      <w:r>
        <w:t xml:space="preserve">、备受尊荣，后来却被俘虏，</w:t>
      </w:r>
      <w:r>
        <w:rPr>
          <w:b/>
          <w:bCs/>
        </w:rPr>
        <w:t xml:space="preserve">交在别人手中</w:t>
      </w:r>
      <w:r>
        <w:t xml:space="preserve">，沦为囚犯或奴隶（王下 25:1–7）。</w:t>
      </w:r>
    </w:p>
    <w:p>
      <w:pPr>
        <w:pStyle w:val="BodyText"/>
      </w:pPr>
      <w:r>
        <w:t xml:space="preserve">[11:7–9]</w:t>
      </w:r>
    </w:p>
    <w:p>
      <w:pPr>
        <w:pStyle w:val="BodyText"/>
      </w:pPr>
      <w:r>
        <w:t xml:space="preserve">正如人不应根据</w:t>
      </w:r>
      <w:r>
        <w:rPr>
          <w:i/>
          <w:iCs/>
        </w:rPr>
        <w:t xml:space="preserve">所见</w:t>
      </w:r>
      <w:r>
        <w:t xml:space="preserve">之事的表象贸然判断，在判断</w:t>
      </w:r>
      <w:r>
        <w:rPr>
          <w:i/>
          <w:iCs/>
        </w:rPr>
        <w:t xml:space="preserve">所闻</w:t>
      </w:r>
      <w:r>
        <w:t xml:space="preserve">之事以前，也必须谨慎。即使古代社会也懂得如今得到普遍承认的正义原则。因此，在</w:t>
      </w:r>
      <w:r>
        <w:rPr>
          <w:b/>
          <w:bCs/>
        </w:rPr>
        <w:t xml:space="preserve">查明</w:t>
      </w:r>
      <w:r>
        <w:t xml:space="preserve">涉嫌犯错之人的情况</w:t>
      </w:r>
      <w:r>
        <w:rPr>
          <w:b/>
          <w:bCs/>
        </w:rPr>
        <w:t xml:space="preserve">以前，不可责斥他</w:t>
      </w:r>
      <w:r>
        <w:t xml:space="preserve">（参见太 7:1–5）；应先公正无私地</w:t>
      </w:r>
      <w:r>
        <w:rPr>
          <w:b/>
          <w:bCs/>
        </w:rPr>
        <w:t xml:space="preserve">思考</w:t>
      </w:r>
      <w:r>
        <w:t xml:space="preserve">眼前之事，只有在证实怀疑以后</w:t>
      </w:r>
      <w:r>
        <w:rPr>
          <w:b/>
          <w:bCs/>
        </w:rPr>
        <w:t xml:space="preserve">才责斥</w:t>
      </w:r>
      <w:r>
        <w:t xml:space="preserve">那人。未经证明有罪，应推定无罪。为了作出公平的判断，必须让人获得公正陈述的机会，不可仓促</w:t>
      </w:r>
      <w:r>
        <w:rPr>
          <w:b/>
          <w:bCs/>
        </w:rPr>
        <w:t xml:space="preserve">作答</w:t>
      </w:r>
      <w:r>
        <w:t xml:space="preserve">，也不可在对方说完以前</w:t>
      </w:r>
      <w:r>
        <w:rPr>
          <w:b/>
          <w:bCs/>
        </w:rPr>
        <w:t xml:space="preserve">插嘴</w:t>
      </w:r>
      <w:r>
        <w:t xml:space="preserve">（德 5:11–12；箴 18:13）。不过，许多</w:t>
      </w:r>
      <w:r>
        <w:rPr>
          <w:b/>
          <w:bCs/>
        </w:rPr>
        <w:t xml:space="preserve">与你无关</w:t>
      </w:r>
      <w:r>
        <w:t xml:space="preserve">的争论，最好完全避开。人也不应</w:t>
      </w:r>
      <w:r>
        <w:rPr>
          <w:b/>
          <w:bCs/>
        </w:rPr>
        <w:t xml:space="preserve">在罪人审理案件时与他们同坐</w:t>
      </w:r>
      <w:r>
        <w:t xml:space="preserve">，也就是说，不应参与不义判官的审判，也不应介入罪人之间的争端（诗 1:1；路 12:13–15）。</w:t>
      </w:r>
    </w:p>
    <w:p>
      <w:pPr>
        <w:pStyle w:val="BodyText"/>
      </w:pPr>
      <w:r>
        <w:t xml:space="preserve">[11:10–11]</w:t>
      </w:r>
    </w:p>
    <w:p>
      <w:pPr>
        <w:pStyle w:val="BodyText"/>
      </w:pPr>
      <w:r>
        <w:rPr>
          <w:b/>
          <w:bCs/>
        </w:rPr>
        <w:t xml:space="preserve">我儿</w:t>
      </w:r>
      <w:r>
        <w:t xml:space="preserve">这一称呼标志着新单元的开始；现在的主题是在财务和职业事务上信靠神及其护理（11:10–28）。本·西拉劝人不要承担过多事务，这对二十一世纪的读者尤其切合：让</w:t>
      </w:r>
      <w:r>
        <w:rPr>
          <w:b/>
          <w:bCs/>
        </w:rPr>
        <w:t xml:space="preserve">自己的工作繁多</w:t>
      </w:r>
      <w:r>
        <w:t xml:space="preserve">并非明智之举。无谓地</w:t>
      </w:r>
      <w:r>
        <w:rPr>
          <w:b/>
          <w:bCs/>
        </w:rPr>
        <w:t xml:space="preserve">增加事务</w:t>
      </w:r>
      <w:r>
        <w:t xml:space="preserve">不仅没有成效，甚至应受责备。过度同时处理多项事务的人，可能使自己的心灵涣散并陷入罪中（26:29–27:3；31:5–7；箴 28:20），因而</w:t>
      </w:r>
      <w:r>
        <w:rPr>
          <w:b/>
          <w:bCs/>
        </w:rPr>
        <w:t xml:space="preserve">难免受罚</w:t>
      </w:r>
      <w:r>
        <w:t xml:space="preserve">，或说「不能算为无过」。你若坚持不懈地</w:t>
      </w:r>
      <w:r>
        <w:rPr>
          <w:b/>
          <w:bCs/>
        </w:rPr>
        <w:t xml:space="preserve">追求</w:t>
      </w:r>
      <w:r>
        <w:t xml:space="preserve">财富或属世的成功，便会不断奔跑却</w:t>
      </w:r>
      <w:r>
        <w:rPr>
          <w:b/>
          <w:bCs/>
        </w:rPr>
        <w:t xml:space="preserve">无法赶上</w:t>
      </w:r>
      <w:r>
        <w:t xml:space="preserve">，永远到不了终点；</w:t>
      </w:r>
      <w:r>
        <w:rPr>
          <w:b/>
          <w:bCs/>
        </w:rPr>
        <w:t xml:space="preserve">逃避</w:t>
      </w:r>
      <w:r>
        <w:t xml:space="preserve">也不能帮助你</w:t>
      </w:r>
      <w:r>
        <w:rPr>
          <w:b/>
          <w:bCs/>
        </w:rPr>
        <w:t xml:space="preserve">摆脱</w:t>
      </w:r>
      <w:r>
        <w:t xml:space="preserve">责任的重担。这是对工作成瘾的警告：一个人不停地</w:t>
      </w:r>
      <w:r>
        <w:rPr>
          <w:b/>
          <w:bCs/>
        </w:rPr>
        <w:t xml:space="preserve">劳苦、殷勤操作、忍痛耐劳</w:t>
      </w:r>
      <w:r>
        <w:t xml:space="preserve">，最终既得不到满足，也没有平安，反而</w:t>
      </w:r>
      <w:r>
        <w:rPr>
          <w:b/>
          <w:bCs/>
        </w:rPr>
        <w:t xml:space="preserve">更加贫乏</w:t>
      </w:r>
      <w:r>
        <w:t xml:space="preserve">。当时的人难以在生活中取得平衡，今天也是如此。</w:t>
      </w:r>
    </w:p>
    <w:p>
      <w:pPr>
        <w:pStyle w:val="BodyText"/>
      </w:pPr>
      <w:r>
        <w:rPr>
          <w:b/>
          <w:bCs/>
        </w:rPr>
        <w:t xml:space="preserve">[11:12–13]</w:t>
      </w:r>
    </w:p>
    <w:p>
      <w:pPr>
        <w:pStyle w:val="BodyText"/>
      </w:pPr>
      <w:r>
        <w:t xml:space="preserve">相比之下，</w:t>
      </w:r>
      <w:r>
        <w:rPr>
          <w:b/>
          <w:bCs/>
        </w:rPr>
        <w:t xml:space="preserve">瘦弱而需要援助</w:t>
      </w:r>
      <w:r>
        <w:t xml:space="preserve">的人，即软弱贫穷的人，会得到</w:t>
      </w:r>
      <w:r>
        <w:rPr>
          <w:b/>
          <w:bCs/>
        </w:rPr>
        <w:t xml:space="preserve">上主</w:t>
      </w:r>
      <w:r>
        <w:t xml:space="preserve">的慈爱和怜悯。神</w:t>
      </w:r>
      <w:r>
        <w:rPr>
          <w:b/>
          <w:bCs/>
        </w:rPr>
        <w:t xml:space="preserve">从卑贱中提拔他</w:t>
      </w:r>
      <w:r>
        <w:t xml:space="preserve">，</w:t>
      </w:r>
      <w:r>
        <w:rPr>
          <w:b/>
          <w:bCs/>
        </w:rPr>
        <w:t xml:space="preserve">使他抬头</w:t>
      </w:r>
      <w:r>
        <w:t xml:space="preserve">、居于尊荣的地位，又赐给他顺利，使</w:t>
      </w:r>
      <w:r>
        <w:rPr>
          <w:b/>
          <w:bCs/>
        </w:rPr>
        <w:t xml:space="preserve">许多人</w:t>
      </w:r>
      <w:r>
        <w:t xml:space="preserve">大为惊奇。成功不只取决于个人努力；上主能白白地将成功赐给信靠他的人（诗 31:16；127:1–2；传 5:18–19）。</w:t>
      </w:r>
    </w:p>
    <w:p>
      <w:pPr>
        <w:pStyle w:val="BodyText"/>
      </w:pPr>
      <w:r>
        <w:rPr>
          <w:b/>
          <w:bCs/>
        </w:rPr>
        <w:t xml:space="preserve">[11:14–16]</w:t>
      </w:r>
    </w:p>
    <w:p>
      <w:pPr>
        <w:pStyle w:val="BodyText"/>
      </w:pPr>
      <w:r>
        <w:t xml:space="preserve">人类生存的各个方面——</w:t>
      </w:r>
      <w:r>
        <w:rPr>
          <w:b/>
          <w:bCs/>
        </w:rPr>
        <w:t xml:space="preserve">幸福、灾祸、生死、贫富，都来自上主</w:t>
      </w:r>
      <w:r>
        <w:t xml:space="preserve">，因为他拥有统管受造界的主权（天主教教理304）。这便引出一个神学难题：神是恶与死亡的始作俑者吗？第15–16节回应了这个问题：</w:t>
      </w:r>
      <w:r>
        <w:rPr>
          <w:rStyle w:val="FootnoteReference"/>
        </w:rPr>
        <w:footnoteReference w:id="171"/>
      </w:r>
      <w:r>
        <w:t xml:space="preserve">虽然一切美善都</w:t>
      </w:r>
      <w:r>
        <w:rPr>
          <w:b/>
          <w:bCs/>
        </w:rPr>
        <w:t xml:space="preserve">来自上主，但错谬与黑暗是为罪人而造的</w:t>
      </w:r>
      <w:r>
        <w:t xml:space="preserve">（希伯来文本作「</w:t>
      </w:r>
      <w:r>
        <w:rPr>
          <w:i/>
          <w:iCs/>
        </w:rPr>
        <w:t xml:space="preserve">给</w:t>
      </w:r>
      <w:r>
        <w:t xml:space="preserve">罪人」），这意味着错谬和黑暗是他们自己的选择所自然产生的结果。圣经其他经文阐明，神并不是恶的始作俑者；恶源于人类的自由意志（创 3:1–7）。神也不是痛苦和死亡的始作俑者；痛苦与死亡是罪的后果，因而进入世界（创 3:16–19；智 2:23–24；罗 5:12）。</w:t>
      </w:r>
    </w:p>
    <w:p>
      <w:pPr>
        <w:pStyle w:val="BodyText"/>
      </w:pPr>
      <w:r>
        <w:rPr>
          <w:b/>
          <w:bCs/>
        </w:rPr>
        <w:t xml:space="preserve">[11:17–19]</w:t>
      </w:r>
    </w:p>
    <w:p>
      <w:pPr>
        <w:pStyle w:val="BodyText"/>
      </w:pPr>
      <w:r>
        <w:t xml:space="preserve">尽管世上有恶存在，</w:t>
      </w:r>
      <w:r>
        <w:rPr>
          <w:b/>
          <w:bCs/>
        </w:rPr>
        <w:t xml:space="preserve">上主</w:t>
      </w:r>
      <w:r>
        <w:t xml:space="preserve">仍慷慨地将自己的恩惠赐给</w:t>
      </w:r>
      <w:r>
        <w:rPr>
          <w:b/>
          <w:bCs/>
        </w:rPr>
        <w:t xml:space="preserve">虔敬的人</w:t>
      </w:r>
      <w:r>
        <w:t xml:space="preserve">，他的眷爱使他们</w:t>
      </w:r>
      <w:r>
        <w:rPr>
          <w:b/>
          <w:bCs/>
        </w:rPr>
        <w:t xml:space="preserve">长久顺利</w:t>
      </w:r>
      <w:r>
        <w:t xml:space="preserve">。另一方面，贪婪的</w:t>
      </w:r>
      <w:r>
        <w:rPr>
          <w:b/>
          <w:bCs/>
        </w:rPr>
        <w:t xml:space="preserve">人</w:t>
      </w:r>
      <w:r>
        <w:t xml:space="preserve">即使</w:t>
      </w:r>
      <w:r>
        <w:rPr>
          <w:b/>
          <w:bCs/>
        </w:rPr>
        <w:t xml:space="preserve">借着勤奋和克己</w:t>
      </w:r>
      <w:r>
        <w:t xml:space="preserve">致富并囤积财富，也是在误用这些德行，所得的</w:t>
      </w:r>
      <w:r>
        <w:rPr>
          <w:b/>
          <w:bCs/>
        </w:rPr>
        <w:t xml:space="preserve">赏报</w:t>
      </w:r>
      <w:r>
        <w:t xml:space="preserve">可能并非他所期待的。他终于找到</w:t>
      </w:r>
      <w:r>
        <w:rPr>
          <w:b/>
          <w:bCs/>
        </w:rPr>
        <w:t xml:space="preserve">安息</w:t>
      </w:r>
      <w:r>
        <w:t xml:space="preserve">时，却不知道自己是否还能活着</w:t>
      </w:r>
      <w:r>
        <w:rPr>
          <w:b/>
          <w:bCs/>
        </w:rPr>
        <w:t xml:space="preserve">享用财物</w:t>
      </w:r>
      <w:r>
        <w:t xml:space="preserve">：他若意外</w:t>
      </w:r>
      <w:r>
        <w:rPr>
          <w:b/>
          <w:bCs/>
        </w:rPr>
        <w:t xml:space="preserve">死去</w:t>
      </w:r>
      <w:r>
        <w:t xml:space="preserve">，便会把财物留</w:t>
      </w:r>
      <w:r>
        <w:rPr>
          <w:b/>
          <w:bCs/>
        </w:rPr>
        <w:t xml:space="preserve">给别人</w:t>
      </w:r>
      <w:r>
        <w:t xml:space="preserve">。为自己的财务前景作准备固然明智（箴 6:6–8），但人也应当活好当下，用财富造福他人（德 14:3–10；传 6:1–3；路 12:16–21）。</w:t>
      </w:r>
    </w:p>
    <w:p>
      <w:pPr>
        <w:pStyle w:val="BodyText"/>
      </w:pPr>
      <w:r>
        <w:rPr>
          <w:b/>
          <w:bCs/>
        </w:rPr>
        <w:t xml:space="preserve">[11:20–21]</w:t>
      </w:r>
      <w:r>
        <w:t xml:space="preserve"> </w:t>
      </w:r>
      <w:r>
        <w:rPr>
          <w:b/>
          <w:bCs/>
        </w:rPr>
        <w:t xml:space="preserve">你当遵守盟约</w:t>
      </w:r>
      <w:r>
        <w:t xml:space="preserve">，可能是指神与以色列所立的约；也可能是一项更实际的劝勉，要人信守自己的承诺（希伯来文本：「坚守你的任务」），认真</w:t>
      </w:r>
      <w:r>
        <w:rPr>
          <w:b/>
          <w:bCs/>
        </w:rPr>
        <w:t xml:space="preserve">履行</w:t>
      </w:r>
      <w:r>
        <w:t xml:space="preserve">职责，以便</w:t>
      </w:r>
      <w:r>
        <w:rPr>
          <w:b/>
          <w:bCs/>
        </w:rPr>
        <w:t xml:space="preserve">老于自己做得完善的职守</w:t>
      </w:r>
      <w:r>
        <w:t xml:space="preserve">。即使罪人的成功看似不应得，也</w:t>
      </w:r>
      <w:r>
        <w:rPr>
          <w:b/>
          <w:bCs/>
        </w:rPr>
        <w:t xml:space="preserve">不要惊奇罪人的成就</w:t>
      </w:r>
      <w:r>
        <w:t xml:space="preserve">或嫉妒他，</w:t>
      </w:r>
      <w:r>
        <w:rPr>
          <w:b/>
          <w:bCs/>
        </w:rPr>
        <w:t xml:space="preserve">只要信赖上主</w:t>
      </w:r>
      <w:r>
        <w:t xml:space="preserve">，继续忠信而殷勤地工作。贫穷与财富既来自</w:t>
      </w:r>
      <w:r>
        <w:rPr>
          <w:b/>
          <w:bCs/>
        </w:rPr>
        <w:t xml:space="preserve">上主</w:t>
      </w:r>
      <w:r>
        <w:t xml:space="preserve">，他就能使任何人的境遇逆转，随时</w:t>
      </w:r>
      <w:r>
        <w:rPr>
          <w:b/>
          <w:bCs/>
        </w:rPr>
        <w:t xml:space="preserve">使穷人富足</w:t>
      </w:r>
      <w:r>
        <w:t xml:space="preserve">。</w:t>
      </w:r>
    </w:p>
    <w:p>
      <w:pPr>
        <w:pStyle w:val="BodyText"/>
      </w:pPr>
      <w:r>
        <w:t xml:space="preserve">[11:22–24]</w:t>
      </w:r>
    </w:p>
    <w:p>
      <w:pPr>
        <w:pStyle w:val="BodyText"/>
      </w:pPr>
      <w:r>
        <w:rPr>
          <w:b/>
          <w:bCs/>
        </w:rPr>
        <w:t xml:space="preserve">上主的祝福</w:t>
      </w:r>
      <w:r>
        <w:t xml:space="preserve">，包括物质上的益处，是敬畏并顺服他的</w:t>
      </w:r>
      <w:r>
        <w:rPr>
          <w:b/>
          <w:bCs/>
        </w:rPr>
        <w:t xml:space="preserve">虔敬之人的赏报</w:t>
      </w:r>
      <w:r>
        <w:t xml:space="preserve">，不过这项应许并不排除艰难的时期（比较约伯记）。</w:t>
      </w:r>
      <w:r>
        <w:rPr>
          <w:b/>
          <w:bCs/>
        </w:rPr>
        <w:t xml:space="preserve">神会使自己的祝福</w:t>
      </w:r>
      <w:r>
        <w:t xml:space="preserve">在适当的时候</w:t>
      </w:r>
      <w:r>
        <w:rPr>
          <w:b/>
          <w:bCs/>
        </w:rPr>
        <w:t xml:space="preserve">开花</w:t>
      </w:r>
      <w:r>
        <w:t xml:space="preserve">（箴 10:22）。因此，人不应贪婪，不断设法增加自己的</w:t>
      </w:r>
      <w:r>
        <w:rPr>
          <w:b/>
          <w:bCs/>
        </w:rPr>
        <w:t xml:space="preserve">福乐</w:t>
      </w:r>
      <w:r>
        <w:t xml:space="preserve">；也不应自以为是，洋洋自得地说「</w:t>
      </w:r>
      <w:r>
        <w:rPr>
          <w:b/>
          <w:bCs/>
        </w:rPr>
        <w:t xml:space="preserve">我所有的够用了</w:t>
      </w:r>
      <w:r>
        <w:t xml:space="preserve">」，以为财富可以成为盾牌，挡住将来的一切</w:t>
      </w:r>
      <w:r>
        <w:rPr>
          <w:b/>
          <w:bCs/>
        </w:rPr>
        <w:t xml:space="preserve">灾祸</w:t>
      </w:r>
      <w:r>
        <w:t xml:space="preserve">。神既能迅速赐下祝福，也能同样迅速将它收回（11:22）。</w:t>
      </w:r>
    </w:p>
    <w:p>
      <w:pPr>
        <w:pStyle w:val="BodyText"/>
      </w:pPr>
      <w:r>
        <w:t xml:space="preserve">[11:25–26]</w:t>
      </w:r>
    </w:p>
    <w:p>
      <w:pPr>
        <w:pStyle w:val="BodyText"/>
      </w:pPr>
      <w:r>
        <w:t xml:space="preserve">人性虽然使我们沉浸于当下所关心的事，但境遇一旦改变，这些事很快就会被遗忘。希腊文本以简洁优美的方式表达这一点：</w:t>
      </w:r>
      <w:r>
        <w:rPr>
          <w:b/>
          <w:bCs/>
        </w:rPr>
        <w:t xml:space="preserve">在幸福的日子</w:t>
      </w:r>
      <w:r>
        <w:t xml:space="preserve">，灾祸被人</w:t>
      </w:r>
      <w:r>
        <w:rPr>
          <w:b/>
          <w:bCs/>
        </w:rPr>
        <w:t xml:space="preserve">忘却</w:t>
      </w:r>
      <w:r>
        <w:t xml:space="preserve">；</w:t>
      </w:r>
      <w:r>
        <w:rPr>
          <w:b/>
          <w:bCs/>
        </w:rPr>
        <w:t xml:space="preserve">在灾祸的日子</w:t>
      </w:r>
      <w:r>
        <w:t xml:space="preserve">，幸福不再</w:t>
      </w:r>
      <w:r>
        <w:rPr>
          <w:b/>
          <w:bCs/>
        </w:rPr>
        <w:t xml:space="preserve">为人记念</w:t>
      </w:r>
      <w:r>
        <w:t xml:space="preserve">。过去的顺境或逆境，并不能可靠地表明神的眷爱或愤怒。顺境与逆境既都转瞬即逝，智者就不应过分挂虑。</w:t>
      </w:r>
      <w:r>
        <w:rPr>
          <w:b/>
          <w:bCs/>
        </w:rPr>
        <w:t xml:space="preserve">上主</w:t>
      </w:r>
      <w:r>
        <w:t xml:space="preserve">可能容许义人暂受惩戒，也容许恶人一时亨通，因为他会在各人最后的时刻，</w:t>
      </w:r>
      <w:r>
        <w:rPr>
          <w:b/>
          <w:bCs/>
        </w:rPr>
        <w:t xml:space="preserve">在死亡之日依照他的行径</w:t>
      </w:r>
      <w:r>
        <w:t xml:space="preserve">和行为</w:t>
      </w:r>
      <w:r>
        <w:rPr>
          <w:b/>
          <w:bCs/>
        </w:rPr>
        <w:t xml:space="preserve">报应</w:t>
      </w:r>
      <w:r>
        <w:t xml:space="preserve">他（35:19；箴 24:12；太 16:27；罗 2:6）。本·西拉与大多数旧约作者一样，并没有清楚的死后生命观念，因此他期待神的正义在今生得到实现，甚至直到人生命的最后一刻才实现；他或许预期义人会满足而平安地死去，恶人则会在羞辱和焦虑中死去。</w:t>
      </w:r>
    </w:p>
    <w:p>
      <w:pPr>
        <w:pStyle w:val="BodyText"/>
      </w:pPr>
      <w:r>
        <w:t xml:space="preserve">[11:27–28]</w:t>
      </w:r>
    </w:p>
    <w:p>
      <w:pPr>
        <w:pStyle w:val="BodyText"/>
      </w:pPr>
      <w:r>
        <w:t xml:space="preserve">临死前最后</w:t>
      </w:r>
      <w:r>
        <w:rPr>
          <w:b/>
          <w:bCs/>
        </w:rPr>
        <w:t xml:space="preserve">一小时的忧苦，能使人忘掉</w:t>
      </w:r>
      <w:r>
        <w:t xml:space="preserve">过去的</w:t>
      </w:r>
      <w:r>
        <w:rPr>
          <w:b/>
          <w:bCs/>
        </w:rPr>
        <w:t xml:space="preserve">享乐</w:t>
      </w:r>
      <w:r>
        <w:t xml:space="preserve">。</w:t>
      </w:r>
      <w:r>
        <w:rPr>
          <w:b/>
          <w:bCs/>
        </w:rPr>
        <w:t xml:space="preserve">人一到临终，他的行为</w:t>
      </w:r>
      <w:r>
        <w:t xml:space="preserve">配受奖赏还是惩罚，</w:t>
      </w:r>
      <w:r>
        <w:rPr>
          <w:b/>
          <w:bCs/>
        </w:rPr>
        <w:t xml:space="preserve">就会显露出来</w:t>
      </w:r>
      <w:r>
        <w:t xml:space="preserve">；他也会意识到自己留下的是善是恶（路 12:2）。因此，</w:t>
      </w:r>
      <w:r>
        <w:rPr>
          <w:b/>
          <w:bCs/>
        </w:rPr>
        <w:t xml:space="preserve">任何人未死以前，不要称他是有福的</w:t>
      </w:r>
      <w:r>
        <w:t xml:space="preserve">（太 5:2–11），因为人生短暂的享乐并不能表明一个人最终是否有福；在一生结束以前，人无法知道结局如何。希腊文本补充说：</w:t>
      </w:r>
      <w:r>
        <w:rPr>
          <w:b/>
          <w:bCs/>
        </w:rPr>
        <w:t xml:space="preserve">从他的子女，才能认识他的为人</w:t>
      </w:r>
      <w:r>
        <w:t xml:space="preserve">，意思是人们会从他子女的品格看出他的真正价值，也可能是说子女会分享他的赏报或惩罚（出 20:5–6）。希伯来文本则作：「从一个人的结局，就能认识他的为人」（NRSV）。</w:t>
      </w:r>
    </w:p>
    <w:bookmarkStart w:id="172" w:name="反思与应用11228"/>
    <w:p>
      <w:pPr>
        <w:pStyle w:val="Heading5"/>
      </w:pPr>
      <w:r>
        <w:t xml:space="preserve">反思与应用（11:2–28）</w:t>
      </w:r>
    </w:p>
    <w:p>
      <w:pPr>
        <w:pStyle w:val="FirstParagraph"/>
      </w:pPr>
      <w:r>
        <w:t xml:space="preserve">本·西拉警告人，不可根据外在表象判断别人。然而，他在整卷书中不断判断行为的是非善恶。这一区分有助于阐明耶稣最常遭误解的一句话：「你们不要评断别人，免得你们被审判」（太 7:1）。今天，人常把这句话解释为耶稣不赞成一切道德判断，仿佛任何人都不应判断任何行为或生活方式是对是错。「不要评断」被改写成「各人自扫门前雪」或「不要把你的价值观强加给我」等后现代口号，成了道德相对主义的许可证。当然，耶稣所想的绝非如此。耶稣是正统犹太人，更是</w:t>
      </w:r>
      <w:r>
        <w:rPr>
          <w:vertAlign w:val="superscript"/>
        </w:rPr>
        <w:t xml:space="preserve">†</w:t>
      </w:r>
      <w:r>
        <w:t xml:space="preserve">妥拉的</w:t>
      </w:r>
      <w:r>
        <w:rPr>
          <w:i/>
          <w:iCs/>
        </w:rPr>
        <w:t xml:space="preserve">作者</w:t>
      </w:r>
      <w:r>
        <w:t xml:space="preserve">；他完全认可妥拉的权威，教导人遵守诫命是通往永生的道路（太 5:17–20；19:17–19）。他认同圣经的观点，知道有些行为是善的，有些是恶的（诗 37:27）；我们必须殷勤追求善，并从我们中间除掉恶（林前 5:13），因为前者导向生命，后者导向死亡（申 28:1–68）。耶稣在福音书中不断直面邪恶（太 12:34–39）。他教导我们祷告说「救我们脱离那恶者」，这表明我们必须正确判断何为恶。</w:t>
      </w:r>
    </w:p>
    <w:p>
      <w:pPr>
        <w:pStyle w:val="BodyText"/>
      </w:pPr>
      <w:r>
        <w:t xml:space="preserve">那么，耶稣所说的「不要评断」是什么意思？耶稣与本·西拉一样，要求我们不可根据不能反映人道德品格的</w:t>
      </w:r>
      <w:r>
        <w:rPr>
          <w:i/>
          <w:iCs/>
        </w:rPr>
        <w:t xml:space="preserve">外在表象</w:t>
      </w:r>
      <w:r>
        <w:t xml:space="preserve">评断人，也不可自以为了解别人的</w:t>
      </w:r>
      <w:r>
        <w:rPr>
          <w:i/>
          <w:iCs/>
        </w:rPr>
        <w:t xml:space="preserve">意图</w:t>
      </w:r>
      <w:r>
        <w:t xml:space="preserve">或</w:t>
      </w:r>
      <w:r>
        <w:rPr>
          <w:i/>
          <w:iCs/>
        </w:rPr>
        <w:t xml:space="preserve">内心倾向</w:t>
      </w:r>
      <w:r>
        <w:t xml:space="preserve">，因为我们无法看透人心。在评断别人以前，我们必须先评断自己（太 7:3–5）。然而，这并不意味着我们应对公然的罪或不义视而不见：「若是你的弟兄得罪你，你要去……指出他的错来」（太 18:15）。我们不仅在参与或赞同他人的罪时要为之负责；若我们有义务阻止，却没有加以阻止，也要为之负责（天主教教理1868；比较结 3:18）。因此，智者虽不应评断外在表象或内心倾向，却确实必须判断言语行为、生活方式和公共政策的道德性质，因为神「使他们的心富于辨别力，使他们能分别善恶」（德 17:7）。</w:t>
      </w:r>
    </w:p>
    <w:bookmarkEnd w:id="172"/>
    <w:bookmarkEnd w:id="173"/>
    <w:bookmarkStart w:id="180" w:name="iii.h.-辨别朋友与仇敌11291218"/>
    <w:p>
      <w:pPr>
        <w:pStyle w:val="Heading4"/>
      </w:pPr>
      <w:r>
        <w:t xml:space="preserve">III.H. 辨别朋友与仇敌（11:29–12:18）</w:t>
      </w:r>
    </w:p>
    <w:p>
      <w:pPr>
        <w:pStyle w:val="FirstParagraph"/>
      </w:pPr>
      <w:r>
        <w:rPr>
          <w:b/>
          <w:bCs/>
          <w:vertAlign w:val="superscript"/>
        </w:rPr>
        <w:t xml:space="preserve">29</w:t>
      </w:r>
      <w:r>
        <w:rPr>
          <w:b/>
          <w:bCs/>
        </w:rPr>
        <w:t xml:space="preserve">不要引人进入你的家庭，</w:t>
      </w:r>
      <w:r>
        <w:br/>
      </w:r>
      <w:r>
        <w:rPr>
          <w:b/>
          <w:bCs/>
        </w:rPr>
        <w:t xml:space="preserve">因为欺诈人的奸计，花样百出。</w:t>
      </w:r>
      <w:r>
        <w:br/>
      </w:r>
      <w:r>
        <w:rPr>
          <w:b/>
          <w:bCs/>
          <w:vertAlign w:val="superscript"/>
        </w:rPr>
        <w:t xml:space="preserve">30</w:t>
      </w:r>
      <w:r>
        <w:rPr>
          <w:b/>
          <w:bCs/>
        </w:rPr>
        <w:t xml:space="preserve">骄傲人的心，像被诱进樊笼里的鹧鸪，</w:t>
      </w:r>
      <w:r>
        <w:br/>
      </w:r>
      <w:r>
        <w:rPr>
          <w:b/>
          <w:bCs/>
        </w:rPr>
        <w:t xml:space="preserve">又像窥探别人弱点的侦探；</w:t>
      </w:r>
      <w:r>
        <w:br/>
      </w:r>
      <w:r>
        <w:rPr>
          <w:b/>
          <w:bCs/>
          <w:vertAlign w:val="superscript"/>
        </w:rPr>
        <w:t xml:space="preserve">31</w:t>
      </w:r>
      <w:r>
        <w:rPr>
          <w:b/>
          <w:bCs/>
        </w:rPr>
        <w:t xml:space="preserve">他设法把好事变成坏事，</w:t>
      </w:r>
      <w:r>
        <w:br/>
      </w:r>
      <w:r>
        <w:rPr>
          <w:b/>
          <w:bCs/>
        </w:rPr>
        <w:t xml:space="preserve">连最好的事，他也要非难。</w:t>
      </w:r>
      <w:r>
        <w:br/>
      </w:r>
      <w:r>
        <w:rPr>
          <w:b/>
          <w:bCs/>
          <w:vertAlign w:val="superscript"/>
        </w:rPr>
        <w:t xml:space="preserve">32</w:t>
      </w:r>
      <w:r>
        <w:rPr>
          <w:b/>
          <w:bCs/>
        </w:rPr>
        <w:t xml:space="preserve">一星之火，可以酿成燎原之火，</w:t>
      </w:r>
      <w:r>
        <w:br/>
      </w:r>
      <w:r>
        <w:rPr>
          <w:b/>
          <w:bCs/>
        </w:rPr>
        <w:t xml:space="preserve">犯罪的人图谋倾流人血。</w:t>
      </w:r>
      <w:r>
        <w:br/>
      </w:r>
      <w:r>
        <w:rPr>
          <w:b/>
          <w:bCs/>
          <w:vertAlign w:val="superscript"/>
        </w:rPr>
        <w:t xml:space="preserve">33</w:t>
      </w:r>
      <w:r>
        <w:rPr>
          <w:b/>
          <w:bCs/>
        </w:rPr>
        <w:t xml:space="preserve">要谨防作恶的人，因为他图谋邪恶的事，</w:t>
      </w:r>
      <w:r>
        <w:br/>
      </w:r>
      <w:r>
        <w:rPr>
          <w:b/>
          <w:bCs/>
        </w:rPr>
        <w:t xml:space="preserve">免得他加给你永远的耻辱。</w:t>
      </w:r>
      <w:r>
        <w:br/>
      </w:r>
      <w:r>
        <w:rPr>
          <w:b/>
          <w:bCs/>
          <w:vertAlign w:val="superscript"/>
        </w:rPr>
        <w:t xml:space="preserve">34</w:t>
      </w:r>
      <w:r>
        <w:rPr>
          <w:b/>
          <w:bCs/>
        </w:rPr>
        <w:t xml:space="preserve">若你在家收留外人，他必作乱推翻你，</w:t>
      </w:r>
      <w:r>
        <w:br/>
      </w:r>
      <w:r>
        <w:rPr>
          <w:b/>
          <w:bCs/>
        </w:rPr>
        <w:t xml:space="preserve">使你与家人疏远。</w:t>
      </w:r>
    </w:p>
    <w:p>
      <w:pPr>
        <w:pStyle w:val="BodyText"/>
      </w:pPr>
      <w:r>
        <w:rPr>
          <w:b/>
          <w:bCs/>
          <w:vertAlign w:val="superscript"/>
        </w:rPr>
        <w:t xml:space="preserve">12:1</w:t>
      </w:r>
      <w:r>
        <w:rPr>
          <w:b/>
          <w:bCs/>
        </w:rPr>
        <w:t xml:space="preserve">你若施惠，应知道你是向谁施恩；</w:t>
      </w:r>
      <w:r>
        <w:br/>
      </w:r>
      <w:r>
        <w:rPr>
          <w:b/>
          <w:bCs/>
        </w:rPr>
        <w:t xml:space="preserve">这样，你才能因你的恩惠，大得人心。</w:t>
      </w:r>
      <w:r>
        <w:br/>
      </w:r>
      <w:r>
        <w:rPr>
          <w:b/>
          <w:bCs/>
          <w:vertAlign w:val="superscript"/>
        </w:rPr>
        <w:t xml:space="preserve">2</w:t>
      </w:r>
      <w:r>
        <w:rPr>
          <w:b/>
          <w:bCs/>
        </w:rPr>
        <w:t xml:space="preserve">对虔敬的人要施恩，这样，你必会获得大酬报；</w:t>
      </w:r>
      <w:r>
        <w:br/>
      </w:r>
      <w:r>
        <w:rPr>
          <w:b/>
          <w:bCs/>
        </w:rPr>
        <w:t xml:space="preserve">若你得不到他的酬报，必会蒙受至高者的酬报。</w:t>
      </w:r>
      <w:r>
        <w:br/>
      </w:r>
      <w:r>
        <w:rPr>
          <w:b/>
          <w:bCs/>
          <w:vertAlign w:val="superscript"/>
        </w:rPr>
        <w:t xml:space="preserve">3</w:t>
      </w:r>
      <w:r>
        <w:rPr>
          <w:b/>
          <w:bCs/>
        </w:rPr>
        <w:t xml:space="preserve">习惯于行恶，及不肯施舍的人，</w:t>
      </w:r>
      <w:r>
        <w:br/>
      </w:r>
      <w:r>
        <w:rPr>
          <w:b/>
          <w:bCs/>
        </w:rPr>
        <w:t xml:space="preserve">对自己并无好处。</w:t>
      </w:r>
      <w:r>
        <w:br/>
      </w:r>
      <w:r>
        <w:rPr>
          <w:b/>
          <w:bCs/>
          <w:vertAlign w:val="superscript"/>
        </w:rPr>
        <w:t xml:space="preserve">4</w:t>
      </w:r>
      <w:r>
        <w:rPr>
          <w:b/>
          <w:bCs/>
        </w:rPr>
        <w:t xml:space="preserve">你要施恩给虔敬的人，不要帮助罪人。</w:t>
      </w:r>
      <w:r>
        <w:br/>
      </w:r>
      <w:r>
        <w:rPr>
          <w:b/>
          <w:bCs/>
          <w:vertAlign w:val="superscript"/>
        </w:rPr>
        <w:t xml:space="preserve">5</w:t>
      </w:r>
      <w:r>
        <w:rPr>
          <w:b/>
          <w:bCs/>
        </w:rPr>
        <w:t xml:space="preserve">你要施恩与谦虚的人，不要施舍不虔敬的人；</w:t>
      </w:r>
      <w:r>
        <w:br/>
      </w:r>
      <w:r>
        <w:rPr>
          <w:b/>
          <w:bCs/>
        </w:rPr>
        <w:t xml:space="preserve">要拒绝给他食物，</w:t>
      </w:r>
      <w:r>
        <w:br/>
      </w:r>
      <w:r>
        <w:rPr>
          <w:b/>
          <w:bCs/>
        </w:rPr>
        <w:t xml:space="preserve">怕他因此制胜你；</w:t>
      </w:r>
      <w:r>
        <w:br/>
      </w:r>
      <w:r>
        <w:rPr>
          <w:b/>
          <w:bCs/>
        </w:rPr>
        <w:t xml:space="preserve">因为你所得到的祸患，必加倍超过</w:t>
      </w:r>
    </w:p>
    <w:p>
      <w:pPr>
        <w:pStyle w:val="BodyText"/>
      </w:pPr>
      <w:r>
        <w:t xml:space="preserve">你对他所施的一切恩惠。</w:t>
      </w:r>
      <w:r>
        <w:br/>
      </w:r>
      <w:r>
        <w:rPr>
          <w:vertAlign w:val="superscript"/>
        </w:rPr>
        <w:t xml:space="preserve">6</w:t>
      </w:r>
      <w:r>
        <w:t xml:space="preserve">原来至高者也憎恨罪人，</w:t>
      </w:r>
      <w:r>
        <w:br/>
      </w:r>
      <w:r>
        <w:t xml:space="preserve">要向不虔敬的人施以惩罚。</w:t>
      </w:r>
      <w:r>
        <w:br/>
      </w:r>
      <w:r>
        <w:rPr>
          <w:vertAlign w:val="superscript"/>
        </w:rPr>
        <w:t xml:space="preserve">7</w:t>
      </w:r>
      <w:r>
        <w:t xml:space="preserve">你要施恩与善人，不要帮助罪人。</w:t>
      </w:r>
    </w:p>
    <w:p>
      <w:pPr>
        <w:pStyle w:val="BodyText"/>
      </w:pPr>
      <w:r>
        <w:rPr>
          <w:vertAlign w:val="superscript"/>
        </w:rPr>
        <w:t xml:space="preserve">8</w:t>
      </w:r>
      <w:r>
        <w:t xml:space="preserve">幸福时，不能辨别朋友；</w:t>
      </w:r>
      <w:r>
        <w:br/>
      </w:r>
      <w:r>
        <w:t xml:space="preserve">不幸时，仇人不能隐藏。</w:t>
      </w:r>
      <w:r>
        <w:br/>
      </w:r>
      <w:r>
        <w:rPr>
          <w:vertAlign w:val="superscript"/>
        </w:rPr>
        <w:t xml:space="preserve">9</w:t>
      </w:r>
      <w:r>
        <w:t xml:space="preserve">人一幸福，他的仇人就闷闷不乐；</w:t>
      </w:r>
      <w:r>
        <w:br/>
      </w:r>
      <w:r>
        <w:t xml:space="preserve">一遇灾难，朋友也要离去。</w:t>
      </w:r>
      <w:r>
        <w:br/>
      </w:r>
      <w:r>
        <w:rPr>
          <w:vertAlign w:val="superscript"/>
        </w:rPr>
        <w:t xml:space="preserve">10</w:t>
      </w:r>
      <w:r>
        <w:t xml:space="preserve">总不要信赖你的仇敌，</w:t>
      </w:r>
      <w:r>
        <w:br/>
      </w:r>
      <w:r>
        <w:t xml:space="preserve">因为他的恶毒有如生锈的铜铁。</w:t>
      </w:r>
      <w:r>
        <w:br/>
      </w:r>
      <w:r>
        <w:rPr>
          <w:vertAlign w:val="superscript"/>
        </w:rPr>
        <w:t xml:space="preserve">11</w:t>
      </w:r>
      <w:r>
        <w:t xml:space="preserve">即使他显示谦和，曲躬而行，</w:t>
      </w:r>
      <w:r>
        <w:br/>
      </w:r>
      <w:r>
        <w:t xml:space="preserve">你仍要留神，提防他；</w:t>
      </w:r>
      <w:r>
        <w:br/>
      </w:r>
      <w:r>
        <w:t xml:space="preserve">你对他要像一个擦亮镜子的人，</w:t>
      </w:r>
      <w:r>
        <w:br/>
      </w:r>
      <w:r>
        <w:t xml:space="preserve">你将会看见锈的下面有什么东西。</w:t>
      </w:r>
      <w:r>
        <w:br/>
      </w:r>
      <w:r>
        <w:rPr>
          <w:vertAlign w:val="superscript"/>
        </w:rPr>
        <w:t xml:space="preserve">12</w:t>
      </w:r>
      <w:r>
        <w:t xml:space="preserve">不要让他立在你的身旁，</w:t>
      </w:r>
      <w:r>
        <w:br/>
      </w:r>
      <w:r>
        <w:t xml:space="preserve">免得他推倒你，而占据你的位置；</w:t>
      </w:r>
      <w:r>
        <w:br/>
      </w:r>
      <w:r>
        <w:t xml:space="preserve">不要任他坐在你的右边，</w:t>
      </w:r>
      <w:r>
        <w:br/>
      </w:r>
      <w:r>
        <w:t xml:space="preserve">免得他图占你的座位；</w:t>
      </w:r>
      <w:r>
        <w:br/>
      </w:r>
      <w:r>
        <w:t xml:space="preserve">你终究会明白我的话，</w:t>
      </w:r>
      <w:r>
        <w:br/>
      </w:r>
      <w:r>
        <w:t xml:space="preserve">对我的话，你会感到心疚。</w:t>
      </w:r>
      <w:r>
        <w:br/>
      </w:r>
      <w:r>
        <w:rPr>
          <w:vertAlign w:val="superscript"/>
        </w:rPr>
        <w:t xml:space="preserve">13</w:t>
      </w:r>
      <w:r>
        <w:t xml:space="preserve">谁同情被蛇咬伤的术士，</w:t>
      </w:r>
      <w:r>
        <w:br/>
      </w:r>
      <w:r>
        <w:t xml:space="preserve">或同情亲近野兽的人？</w:t>
      </w:r>
      <w:r>
        <w:br/>
      </w:r>
      <w:r>
        <w:rPr>
          <w:vertAlign w:val="superscript"/>
        </w:rPr>
        <w:t xml:space="preserve">14</w:t>
      </w:r>
      <w:r>
        <w:t xml:space="preserve">与罪人同行而陷入他罪恶的人，</w:t>
      </w:r>
      <w:r>
        <w:br/>
      </w:r>
      <w:r>
        <w:t xml:space="preserve">也无人怜惜。</w:t>
      </w:r>
      <w:r>
        <w:br/>
      </w:r>
      <w:r>
        <w:rPr>
          <w:vertAlign w:val="superscript"/>
        </w:rPr>
        <w:t xml:space="preserve">15</w:t>
      </w:r>
      <w:r>
        <w:t xml:space="preserve">他一时与你相处，</w:t>
      </w:r>
      <w:r>
        <w:br/>
      </w:r>
      <w:r>
        <w:t xml:space="preserve">但你一落魄，他决不扶持你。</w:t>
      </w:r>
    </w:p>
    <w:p>
      <w:pPr>
        <w:pStyle w:val="BodyText"/>
      </w:pPr>
      <w:r>
        <w:rPr>
          <w:vertAlign w:val="superscript"/>
        </w:rPr>
        <w:t xml:space="preserve">16</w:t>
      </w:r>
      <w:r>
        <w:t xml:space="preserve">仇敌的口舌出言甜蜜，</w:t>
      </w:r>
      <w:r>
        <w:br/>
      </w:r>
      <w:r>
        <w:t xml:space="preserve">但心里却打算将你推入陷阱；</w:t>
      </w:r>
      <w:r>
        <w:br/>
      </w:r>
      <w:r>
        <w:t xml:space="preserve">仇敌眼中流泪，</w:t>
      </w:r>
      <w:r>
        <w:br/>
      </w:r>
      <w:r>
        <w:t xml:space="preserve">但时机一到，就是流你的血，还嫌不够。</w:t>
      </w:r>
      <w:r>
        <w:br/>
      </w:r>
      <w:r>
        <w:rPr>
          <w:vertAlign w:val="superscript"/>
        </w:rPr>
        <w:t xml:space="preserve">17</w:t>
      </w:r>
      <w:r>
        <w:t xml:space="preserve">若你遇着灾难，首先到你面前的，就是他；</w:t>
      </w:r>
      <w:r>
        <w:br/>
      </w:r>
      <w:r>
        <w:t xml:space="preserve">他仿佛是来扶助你，其实是来绊你的脚。</w:t>
      </w:r>
      <w:r>
        <w:br/>
      </w:r>
      <w:r>
        <w:rPr>
          <w:vertAlign w:val="superscript"/>
        </w:rPr>
        <w:t xml:space="preserve">18</w:t>
      </w:r>
      <w:r>
        <w:t xml:space="preserve">那时，他就要摇头鼓掌，</w:t>
      </w:r>
      <w:r>
        <w:br/>
      </w:r>
      <w:r>
        <w:t xml:space="preserve">喃喃低语，现出他原来的面目。</w:t>
      </w:r>
    </w:p>
    <w:p>
      <w:pPr>
        <w:pStyle w:val="BodyText"/>
      </w:pPr>
      <w:r>
        <w:rPr>
          <w:b/>
          <w:bCs/>
        </w:rPr>
        <w:t xml:space="preserve">旧约：</w:t>
      </w:r>
      <w:r>
        <w:t xml:space="preserve">箴 19:4；25:21–22；26:22–28</w:t>
      </w:r>
      <w:r>
        <w:t xml:space="preserve"> </w:t>
      </w:r>
      <w:r>
        <w:rPr>
          <w:b/>
          <w:bCs/>
        </w:rPr>
        <w:t xml:space="preserve">新约：</w:t>
      </w:r>
      <w:r>
        <w:t xml:space="preserve">太 5:43–47；路 6:27–28；罗 12:20；林前 15:33</w:t>
      </w:r>
      <w:r>
        <w:t xml:space="preserve"> </w:t>
      </w:r>
      <w:r>
        <w:rPr>
          <w:b/>
          <w:bCs/>
        </w:rPr>
        <w:t xml:space="preserve">天主教教理：</w:t>
      </w:r>
      <w:r>
        <w:t xml:space="preserve">尊重人的位格，1929–33</w:t>
      </w:r>
    </w:p>
    <w:p>
      <w:pPr>
        <w:pStyle w:val="BodyText"/>
      </w:pPr>
      <w:r>
        <w:t xml:space="preserve">[11:29–31]</w:t>
      </w:r>
    </w:p>
    <w:p>
      <w:pPr>
        <w:pStyle w:val="BodyText"/>
      </w:pPr>
      <w:r>
        <w:t xml:space="preserve">好客是一项高尚的德行，品格良善的人自然倾向于信任自己的客人。尽管如此，智者仍须谨慎，</w:t>
      </w:r>
      <w:r>
        <w:rPr>
          <w:b/>
          <w:bCs/>
        </w:rPr>
        <w:t xml:space="preserve">不可把每一个人都带进自己的家</w:t>
      </w:r>
      <w:r>
        <w:t xml:space="preserve">，即家庭的安居之所。并非人人都诚实；</w:t>
      </w:r>
      <w:r>
        <w:rPr>
          <w:b/>
          <w:bCs/>
        </w:rPr>
        <w:t xml:space="preserve">欺诈人的奸计花样百出</w:t>
      </w:r>
      <w:r>
        <w:t xml:space="preserve">，他们可能会利用良善之人的好客。骄傲之人的心</w:t>
      </w:r>
      <w:r>
        <w:rPr>
          <w:b/>
          <w:bCs/>
        </w:rPr>
        <w:t xml:space="preserve">就像笼中用来诱捕其他鸟类的鹧鸪</w:t>
      </w:r>
      <w:r>
        <w:t xml:space="preserve">一样，设法诱你落入圈套；又</w:t>
      </w:r>
      <w:r>
        <w:rPr>
          <w:b/>
          <w:bCs/>
        </w:rPr>
        <w:t xml:space="preserve">像侦探一样窥伺你的弱点</w:t>
      </w:r>
      <w:r>
        <w:t xml:space="preserve">，或说「窥伺你的败落」。他像猛兽一样</w:t>
      </w:r>
      <w:r>
        <w:rPr>
          <w:b/>
          <w:bCs/>
        </w:rPr>
        <w:t xml:space="preserve">埋伏等候</w:t>
      </w:r>
      <w:r>
        <w:t xml:space="preserve">，准备伏击和诋毁你，甚至利用你的</w:t>
      </w:r>
      <w:r>
        <w:rPr>
          <w:b/>
          <w:bCs/>
        </w:rPr>
        <w:t xml:space="preserve">善</w:t>
      </w:r>
      <w:r>
        <w:t xml:space="preserve">行达到</w:t>
      </w:r>
      <w:r>
        <w:rPr>
          <w:b/>
          <w:bCs/>
        </w:rPr>
        <w:t xml:space="preserve">邪恶</w:t>
      </w:r>
      <w:r>
        <w:t xml:space="preserve">目的，或从</w:t>
      </w:r>
      <w:r>
        <w:rPr>
          <w:b/>
          <w:bCs/>
        </w:rPr>
        <w:t xml:space="preserve">美好的行为</w:t>
      </w:r>
      <w:r>
        <w:t xml:space="preserve">中挑错、加以</w:t>
      </w:r>
      <w:r>
        <w:rPr>
          <w:b/>
          <w:bCs/>
        </w:rPr>
        <w:t xml:space="preserve">指责</w:t>
      </w:r>
      <w:r>
        <w:t xml:space="preserve">。</w:t>
      </w:r>
    </w:p>
    <w:p>
      <w:pPr>
        <w:pStyle w:val="BodyText"/>
      </w:pPr>
      <w:r>
        <w:t xml:space="preserve">[11:32–34]</w:t>
      </w:r>
    </w:p>
    <w:p>
      <w:pPr>
        <w:pStyle w:val="BodyText"/>
      </w:pPr>
      <w:r>
        <w:t xml:space="preserve">正如</w:t>
      </w:r>
      <w:r>
        <w:rPr>
          <w:b/>
          <w:bCs/>
        </w:rPr>
        <w:t xml:space="preserve">一星之火</w:t>
      </w:r>
      <w:r>
        <w:t xml:space="preserve">能够点燃</w:t>
      </w:r>
      <w:r>
        <w:rPr>
          <w:b/>
          <w:bCs/>
        </w:rPr>
        <w:t xml:space="preserve">许多炭火</w:t>
      </w:r>
      <w:r>
        <w:t xml:space="preserve">，</w:t>
      </w:r>
      <w:r>
        <w:rPr>
          <w:b/>
          <w:bCs/>
        </w:rPr>
        <w:t xml:space="preserve">图谋倾流人血的罪人</w:t>
      </w:r>
      <w:r>
        <w:t xml:space="preserve">也能伤害许多人。大恶往往始于微小的行为。因此，智者绝不可玩火：要</w:t>
      </w:r>
      <w:r>
        <w:rPr>
          <w:b/>
          <w:bCs/>
        </w:rPr>
        <w:t xml:space="preserve">谨防作恶的人</w:t>
      </w:r>
      <w:r>
        <w:t xml:space="preserve">，因为他不断</w:t>
      </w:r>
      <w:r>
        <w:rPr>
          <w:b/>
          <w:bCs/>
        </w:rPr>
        <w:t xml:space="preserve">图谋邪恶的事</w:t>
      </w:r>
      <w:r>
        <w:t xml:space="preserve">，企图利用别人；你若与他交往，他可能</w:t>
      </w:r>
      <w:r>
        <w:rPr>
          <w:b/>
          <w:bCs/>
        </w:rPr>
        <w:t xml:space="preserve">加给你永远的耻辱</w:t>
      </w:r>
      <w:r>
        <w:t xml:space="preserve">，对你造成永久的伤害。本·西拉由此总结有关谨慎好客的劝告：</w:t>
      </w:r>
      <w:r>
        <w:rPr>
          <w:b/>
          <w:bCs/>
        </w:rPr>
        <w:t xml:space="preserve">在家中收留外人</w:t>
      </w:r>
      <w:r>
        <w:t xml:space="preserve">以前，应当仔细分辨；他若果真是这里所描述的恶人，很可能会在你家中制造纷争，甚至</w:t>
      </w:r>
      <w:r>
        <w:rPr>
          <w:b/>
          <w:bCs/>
        </w:rPr>
        <w:t xml:space="preserve">使你与家人疏远</w:t>
      </w:r>
      <w:r>
        <w:t xml:space="preserve">。</w:t>
      </w:r>
    </w:p>
    <w:p>
      <w:pPr>
        <w:pStyle w:val="BodyText"/>
      </w:pPr>
      <w:r>
        <w:t xml:space="preserve">[12:1]</w:t>
      </w:r>
    </w:p>
    <w:p>
      <w:pPr>
        <w:pStyle w:val="BodyText"/>
      </w:pPr>
      <w:r>
        <w:t xml:space="preserve">本·西拉也劝人在慷慨施予时加以分辨。每个人的资源都有限，因此我们必须明智地选择如何使用资源，使他人受益。</w:t>
      </w:r>
      <w:r>
        <w:rPr>
          <w:b/>
          <w:bCs/>
        </w:rPr>
        <w:t xml:space="preserve">你若施惠</w:t>
      </w:r>
      <w:r>
        <w:t xml:space="preserve">（直译为「你若行善」），就应</w:t>
      </w:r>
      <w:r>
        <w:rPr>
          <w:b/>
          <w:bCs/>
        </w:rPr>
        <w:t xml:space="preserve">知道你是向谁施恩</w:t>
      </w:r>
      <w:r>
        <w:t xml:space="preserve">，并确保受惠者配得你的慷慨，好使</w:t>
      </w:r>
      <w:r>
        <w:rPr>
          <w:b/>
          <w:bCs/>
        </w:rPr>
        <w:t xml:space="preserve">你的善行得到感谢</w:t>
      </w:r>
      <w:r>
        <w:t xml:space="preserve">。这不一定意味着你会从自己的慷慨中获益，而是说你的善行不会白费，并会结出好果子。</w:t>
      </w:r>
    </w:p>
    <w:p>
      <w:pPr>
        <w:pStyle w:val="BodyText"/>
      </w:pPr>
      <w:r>
        <w:rPr>
          <w:b/>
          <w:bCs/>
        </w:rPr>
        <w:t xml:space="preserve">[12:2–3]</w:t>
      </w:r>
    </w:p>
    <w:p>
      <w:pPr>
        <w:pStyle w:val="BodyText"/>
      </w:pPr>
      <w:r>
        <w:t xml:space="preserve">本·西拉认为，人不应不加分辨地向所有人</w:t>
      </w:r>
      <w:r>
        <w:rPr>
          <w:b/>
          <w:bCs/>
        </w:rPr>
        <w:t xml:space="preserve">行善</w:t>
      </w:r>
      <w:r>
        <w:t xml:space="preserve">，而应只向</w:t>
      </w:r>
      <w:r>
        <w:rPr>
          <w:b/>
          <w:bCs/>
        </w:rPr>
        <w:t xml:space="preserve">虔敬的人</w:t>
      </w:r>
      <w:r>
        <w:t xml:space="preserve">行善。施予者的善行</w:t>
      </w:r>
      <w:r>
        <w:rPr>
          <w:b/>
          <w:bCs/>
        </w:rPr>
        <w:t xml:space="preserve">必得到报偿</w:t>
      </w:r>
      <w:r>
        <w:t xml:space="preserve">；即使受惠者不报答他，</w:t>
      </w:r>
      <w:r>
        <w:rPr>
          <w:b/>
          <w:bCs/>
        </w:rPr>
        <w:t xml:space="preserve">至高者</w:t>
      </w:r>
      <w:r>
        <w:t xml:space="preserve">神也</w:t>
      </w:r>
      <w:r>
        <w:rPr>
          <w:b/>
          <w:bCs/>
        </w:rPr>
        <w:t xml:space="preserve">必定</w:t>
      </w:r>
      <w:r>
        <w:t xml:space="preserve">报答他，因为神按照各人的行为施行报应（11:26；箴 24:12）。相比之下，</w:t>
      </w:r>
      <w:r>
        <w:rPr>
          <w:b/>
          <w:bCs/>
        </w:rPr>
        <w:t xml:space="preserve">坚持行恶的人不会得到任何好处</w:t>
      </w:r>
      <w:r>
        <w:t xml:space="preserve">。希伯来文本的说法截然不同，却更符合上下文：「安慰恶人的，得不到任何好处；他们所做的也不是怜悯之举」（NABRE）。12:4–7进一步阐述了这一观念。</w:t>
      </w:r>
    </w:p>
    <w:p>
      <w:pPr>
        <w:pStyle w:val="BodyText"/>
      </w:pPr>
      <w:r>
        <w:rPr>
          <w:b/>
          <w:bCs/>
        </w:rPr>
        <w:t xml:space="preserve">[12:4–5]</w:t>
      </w:r>
    </w:p>
    <w:p>
      <w:pPr>
        <w:pStyle w:val="BodyText"/>
      </w:pPr>
      <w:r>
        <w:rPr>
          <w:b/>
          <w:bCs/>
        </w:rPr>
        <w:t xml:space="preserve">你要施恩给虔敬的人，不要帮助罪人</w:t>
      </w:r>
      <w:r>
        <w:t xml:space="preserve">——这项指示不是针对每一个曾经犯罪的人，而是针对那些不悔改、一直「坚持行恶」的人（12:3）。本·西拉认为善行只应施予义人；这种严格观点与新旧约中的教导形成对照（箴 25:21–22；太 5:43–47；罗 12:20）。他的理由是，</w:t>
      </w:r>
      <w:r>
        <w:rPr>
          <w:b/>
          <w:bCs/>
        </w:rPr>
        <w:t xml:space="preserve">施恩与谦虚的人</w:t>
      </w:r>
      <w:r>
        <w:t xml:space="preserve">，却不援助</w:t>
      </w:r>
      <w:r>
        <w:rPr>
          <w:b/>
          <w:bCs/>
        </w:rPr>
        <w:t xml:space="preserve">不虔敬的人</w:t>
      </w:r>
      <w:r>
        <w:t xml:space="preserve">，乃是正义之举。正如一部古代犹太注释所解释的：「不要向恶人行善，恶事就不会临到你；你若向恶人行善，就是作恶。」</w:t>
      </w:r>
      <w:r>
        <w:rPr>
          <w:rStyle w:val="FootnoteReference"/>
        </w:rPr>
        <w:footnoteReference w:id="174"/>
      </w:r>
      <w:r>
        <w:t xml:space="preserve">把</w:t>
      </w:r>
      <w:r>
        <w:rPr>
          <w:b/>
          <w:bCs/>
        </w:rPr>
        <w:t xml:space="preserve">食物</w:t>
      </w:r>
      <w:r>
        <w:t xml:space="preserve">给恶人，可能等于资助他作恶。他受惠以后不一定会悔改，反而可能继续作恶，甚至利用你给他的资源</w:t>
      </w:r>
      <w:r>
        <w:rPr>
          <w:b/>
          <w:bCs/>
        </w:rPr>
        <w:t xml:space="preserve">制胜你</w:t>
      </w:r>
      <w:r>
        <w:t xml:space="preserve">。给恶人食物会使他更加强大，使他能以</w:t>
      </w:r>
      <w:r>
        <w:rPr>
          <w:b/>
          <w:bCs/>
        </w:rPr>
        <w:t xml:space="preserve">双倍的祸患</w:t>
      </w:r>
      <w:r>
        <w:t xml:space="preserve">回报</w:t>
      </w:r>
      <w:r>
        <w:rPr>
          <w:b/>
          <w:bCs/>
        </w:rPr>
        <w:t xml:space="preserve">你对他所施的一切恩惠</w:t>
      </w:r>
      <w:r>
        <w:t xml:space="preserve">。</w:t>
      </w:r>
    </w:p>
    <w:p>
      <w:pPr>
        <w:pStyle w:val="BodyText"/>
      </w:pPr>
      <w:r>
        <w:rPr>
          <w:b/>
          <w:bCs/>
        </w:rPr>
        <w:t xml:space="preserve">[12:6–7]</w:t>
      </w:r>
      <w:r>
        <w:t xml:space="preserve"> </w:t>
      </w:r>
      <w:r>
        <w:t xml:space="preserve">智者不应慷慨帮助惯常犯罪而不悔改的人，因为</w:t>
      </w:r>
      <w:r>
        <w:rPr>
          <w:b/>
          <w:bCs/>
        </w:rPr>
        <w:t xml:space="preserve">至高者也憎恨罪人</w:t>
      </w:r>
      <w:r>
        <w:t xml:space="preserve">。这是一个令人震惊的说法。神真的会憎恨某些人吗？神无疑憎恨恶，并呼召智者也这样做（诗 97:10；摩 5:14–15；罗 12:9）。因此，神「憎恨」恶人，是就他们作恶而言，而不是憎恨他们反映神形象和样式的本性，因为神仍希望他们悔改得救（罗 5:8；提前 2:4）。然而，他们若不悔改，神为了正义，</w:t>
      </w:r>
      <w:r>
        <w:rPr>
          <w:b/>
          <w:bCs/>
        </w:rPr>
        <w:t xml:space="preserve">必要惩罚不虔敬的人</w:t>
      </w:r>
      <w:r>
        <w:t xml:space="preserve">（参见彼后 2:4、9）。这就解释了本·西拉为何主张</w:t>
      </w:r>
      <w:r>
        <w:rPr>
          <w:b/>
          <w:bCs/>
        </w:rPr>
        <w:t xml:space="preserve">施恩与善人</w:t>
      </w:r>
      <w:r>
        <w:t xml:space="preserve">，却不帮助惯常犯罪的</w:t>
      </w:r>
      <w:r>
        <w:rPr>
          <w:b/>
          <w:bCs/>
        </w:rPr>
        <w:t xml:space="preserve">罪人</w:t>
      </w:r>
      <w:r>
        <w:t xml:space="preserve">（参见下文「反思与应用」，第127页）。</w:t>
      </w:r>
    </w:p>
    <w:p>
      <w:pPr>
        <w:pStyle w:val="BodyText"/>
      </w:pPr>
      <w:r>
        <w:rPr>
          <w:b/>
          <w:bCs/>
        </w:rPr>
        <w:t xml:space="preserve">[12:8–9]</w:t>
      </w:r>
    </w:p>
    <w:p>
      <w:pPr>
        <w:pStyle w:val="BodyText"/>
      </w:pPr>
      <w:r>
        <w:t xml:space="preserve">本·西拉回到如何辨别真假朋友的主题（6:5–13）。</w:t>
      </w:r>
      <w:r>
        <w:rPr>
          <w:b/>
          <w:bCs/>
        </w:rPr>
        <w:t xml:space="preserve">幸福时，不能辨别朋友</w:t>
      </w:r>
      <w:r>
        <w:t xml:space="preserve">：一切顺利时，很难看出谁是你的真朋友。然而到了</w:t>
      </w:r>
      <w:r>
        <w:rPr>
          <w:b/>
          <w:bCs/>
        </w:rPr>
        <w:t xml:space="preserve">不幸</w:t>
      </w:r>
      <w:r>
        <w:t xml:space="preserve">的时候，就更容易分辨真正的朋友和</w:t>
      </w:r>
      <w:r>
        <w:rPr>
          <w:b/>
          <w:bCs/>
        </w:rPr>
        <w:t xml:space="preserve">仇敌</w:t>
      </w:r>
      <w:r>
        <w:t xml:space="preserve">；后者在顺境中佯装友善，实际上却因你幸福而</w:t>
      </w:r>
      <w:r>
        <w:rPr>
          <w:b/>
          <w:bCs/>
        </w:rPr>
        <w:t xml:space="preserve">闷闷不乐</w:t>
      </w:r>
      <w:r>
        <w:t xml:space="preserve">、心生嫉妒（希伯来文本：「人若成功，连仇敌也显得友善」，NABRE）。可是，你遭遇</w:t>
      </w:r>
      <w:r>
        <w:rPr>
          <w:b/>
          <w:bCs/>
        </w:rPr>
        <w:t xml:space="preserve">不幸</w:t>
      </w:r>
      <w:r>
        <w:t xml:space="preserve">时，自私自利的假</w:t>
      </w:r>
      <w:r>
        <w:rPr>
          <w:b/>
          <w:bCs/>
        </w:rPr>
        <w:t xml:space="preserve">朋友便会离开</w:t>
      </w:r>
      <w:r>
        <w:t xml:space="preserve">你，消失无踪（箴 19:4）。一则古代犹太箴言也表达了同样的道理：「当［这样做］符合自身利益时，他们显得像朋友；但那人有需要时，他们并不扶持他。」</w:t>
      </w:r>
      <w:r>
        <w:rPr>
          <w:rStyle w:val="FootnoteReference"/>
        </w:rPr>
        <w:footnoteReference w:id="175"/>
      </w:r>
    </w:p>
    <w:p>
      <w:pPr>
        <w:pStyle w:val="BodyText"/>
      </w:pPr>
      <w:r>
        <w:rPr>
          <w:b/>
          <w:bCs/>
        </w:rPr>
        <w:t xml:space="preserve">[12:10–11]</w:t>
      </w:r>
    </w:p>
    <w:p>
      <w:pPr>
        <w:pStyle w:val="BodyText"/>
      </w:pPr>
      <w:r>
        <w:rPr>
          <w:b/>
          <w:bCs/>
        </w:rPr>
        <w:t xml:space="preserve">总不要信赖你的仇敌</w:t>
      </w:r>
      <w:r>
        <w:t xml:space="preserve">：</w:t>
      </w:r>
      <w:r>
        <w:rPr>
          <w:b/>
          <w:bCs/>
        </w:rPr>
        <w:t xml:space="preserve">他的恶毒</w:t>
      </w:r>
      <w:r>
        <w:t xml:space="preserve">如同</w:t>
      </w:r>
      <w:r>
        <w:rPr>
          <w:b/>
          <w:bCs/>
        </w:rPr>
        <w:t xml:space="preserve">铜铁生锈</w:t>
      </w:r>
      <w:r>
        <w:t xml:space="preserve">腐蚀。古代的青铜镜会随时间腐蚀失去光泽，若不经常擦拭，就无法再看清楚。同样，仇敌可能假装谦和，对你</w:t>
      </w:r>
      <w:r>
        <w:rPr>
          <w:b/>
          <w:bCs/>
        </w:rPr>
        <w:t xml:space="preserve">曲躬而行</w:t>
      </w:r>
      <w:r>
        <w:t xml:space="preserve">（箴 26:24）。不要受他欺骗，务要</w:t>
      </w:r>
      <w:r>
        <w:rPr>
          <w:b/>
          <w:bCs/>
        </w:rPr>
        <w:t xml:space="preserve">提防他</w:t>
      </w:r>
      <w:r>
        <w:t xml:space="preserve">。你对这样的人要</w:t>
      </w:r>
      <w:r>
        <w:rPr>
          <w:b/>
          <w:bCs/>
        </w:rPr>
        <w:t xml:space="preserve">像擦亮镜子的人</w:t>
      </w:r>
      <w:r>
        <w:t xml:space="preserve">，保持警觉，看清假朋友的真实面目。</w:t>
      </w:r>
    </w:p>
    <w:p>
      <w:pPr>
        <w:pStyle w:val="BodyText"/>
      </w:pPr>
      <w:r>
        <w:rPr>
          <w:b/>
          <w:bCs/>
        </w:rPr>
        <w:t xml:space="preserve">[12:12]</w:t>
      </w:r>
    </w:p>
    <w:p>
      <w:pPr>
        <w:pStyle w:val="BodyText"/>
      </w:pPr>
      <w:r>
        <w:rPr>
          <w:b/>
          <w:bCs/>
        </w:rPr>
        <w:t xml:space="preserve">不要</w:t>
      </w:r>
      <w:r>
        <w:t xml:space="preserve">放松戒备，让仇敌像朋友一样坐在你</w:t>
      </w:r>
      <w:r>
        <w:rPr>
          <w:b/>
          <w:bCs/>
        </w:rPr>
        <w:t xml:space="preserve">身旁</w:t>
      </w:r>
      <w:r>
        <w:t xml:space="preserve">，因为他必会利用这种亲近损害你，企图</w:t>
      </w:r>
      <w:r>
        <w:rPr>
          <w:b/>
          <w:bCs/>
        </w:rPr>
        <w:t xml:space="preserve">推倒你</w:t>
      </w:r>
      <w:r>
        <w:t xml:space="preserve">，</w:t>
      </w:r>
      <w:r>
        <w:rPr>
          <w:b/>
          <w:bCs/>
        </w:rPr>
        <w:t xml:space="preserve">占据你的尊位</w:t>
      </w:r>
      <w:r>
        <w:t xml:space="preserve">。若真发生这种事，你就会</w:t>
      </w:r>
      <w:r>
        <w:rPr>
          <w:b/>
          <w:bCs/>
        </w:rPr>
        <w:t xml:space="preserve">明白这些警告的真确</w:t>
      </w:r>
      <w:r>
        <w:t xml:space="preserve">，并因没有更加留意而懊悔</w:t>
      </w:r>
      <w:r>
        <w:rPr>
          <w:b/>
          <w:bCs/>
        </w:rPr>
        <w:t xml:space="preserve">心痛</w:t>
      </w:r>
      <w:r>
        <w:t xml:space="preserve">。</w:t>
      </w:r>
    </w:p>
    <w:p>
      <w:pPr>
        <w:pStyle w:val="BodyText"/>
      </w:pPr>
      <w:r>
        <w:rPr>
          <w:b/>
          <w:bCs/>
        </w:rPr>
        <w:t xml:space="preserve">[12:13–15]</w:t>
      </w:r>
    </w:p>
    <w:p>
      <w:pPr>
        <w:pStyle w:val="BodyText"/>
      </w:pPr>
      <w:r>
        <w:t xml:space="preserve">没有人</w:t>
      </w:r>
      <w:r>
        <w:rPr>
          <w:b/>
          <w:bCs/>
        </w:rPr>
        <w:t xml:space="preserve">会同情被蛇咬伤的术士</w:t>
      </w:r>
      <w:r>
        <w:t xml:space="preserve">，或同情亲近</w:t>
      </w:r>
      <w:r>
        <w:rPr>
          <w:b/>
          <w:bCs/>
        </w:rPr>
        <w:t xml:space="preserve">野兽</w:t>
      </w:r>
      <w:r>
        <w:t xml:space="preserve">的人，因为他们愚昧地置身于很可能伤害自己的险境（传 10:11）。同样，</w:t>
      </w:r>
      <w:r>
        <w:rPr>
          <w:b/>
          <w:bCs/>
        </w:rPr>
        <w:t xml:space="preserve">与罪大恶极的罪人交往</w:t>
      </w:r>
      <w:r>
        <w:t xml:space="preserve">的人也不会得到同情，因为他可能与罪人的过犯有分，也可能愚昧地使自己陷入犯类似</w:t>
      </w:r>
      <w:r>
        <w:rPr>
          <w:b/>
          <w:bCs/>
        </w:rPr>
        <w:t xml:space="preserve">罪行</w:t>
      </w:r>
      <w:r>
        <w:t xml:space="preserve">的危险。「滥交朋友败坏品德」（林前 15:33）。罪人或许会因一时有利可图而</w:t>
      </w:r>
      <w:r>
        <w:rPr>
          <w:b/>
          <w:bCs/>
        </w:rPr>
        <w:t xml:space="preserve">暂时</w:t>
      </w:r>
      <w:r>
        <w:t xml:space="preserve">做你的朋友；但逆境一来，</w:t>
      </w:r>
      <w:r>
        <w:rPr>
          <w:b/>
          <w:bCs/>
        </w:rPr>
        <w:t xml:space="preserve">你一落魄，他决不扶持你</w:t>
      </w:r>
      <w:r>
        <w:t xml:space="preserve">。他会逃走，因为这段友谊已无利可图（德 12:9）。</w:t>
      </w:r>
    </w:p>
    <w:p>
      <w:pPr>
        <w:pStyle w:val="BodyText"/>
      </w:pPr>
      <w:r>
        <w:rPr>
          <w:b/>
          <w:bCs/>
        </w:rPr>
        <w:t xml:space="preserve">[12:16]</w:t>
      </w:r>
    </w:p>
    <w:p>
      <w:pPr>
        <w:pStyle w:val="BodyText"/>
      </w:pPr>
      <w:r>
        <w:t xml:space="preserve">当然，</w:t>
      </w:r>
      <w:r>
        <w:rPr>
          <w:b/>
          <w:bCs/>
        </w:rPr>
        <w:t xml:space="preserve">仇敌</w:t>
      </w:r>
      <w:r>
        <w:t xml:space="preserve">不可信赖：他口是心非，</w:t>
      </w:r>
      <w:r>
        <w:rPr>
          <w:b/>
          <w:bCs/>
        </w:rPr>
        <w:t xml:space="preserve">口舌出言甜蜜</w:t>
      </w:r>
      <w:r>
        <w:t xml:space="preserve">，想的却是另一回事（27:23）。他</w:t>
      </w:r>
      <w:r>
        <w:rPr>
          <w:b/>
          <w:bCs/>
        </w:rPr>
        <w:t xml:space="preserve">心里</w:t>
      </w:r>
      <w:r>
        <w:t xml:space="preserve">图谋</w:t>
      </w:r>
      <w:r>
        <w:rPr>
          <w:b/>
          <w:bCs/>
        </w:rPr>
        <w:t xml:space="preserve">将你推入陷阱</w:t>
      </w:r>
      <w:r>
        <w:t xml:space="preserve">；这是一种比喻，说明他意图毁灭你。他或许假装</w:t>
      </w:r>
      <w:r>
        <w:rPr>
          <w:b/>
          <w:bCs/>
        </w:rPr>
        <w:t xml:space="preserve">眼中流泪</w:t>
      </w:r>
      <w:r>
        <w:t xml:space="preserve">，佯装与你同悲，实际上心中却怀着</w:t>
      </w:r>
      <w:r>
        <w:rPr>
          <w:b/>
          <w:bCs/>
        </w:rPr>
        <w:t xml:space="preserve">永不满足的</w:t>
      </w:r>
      <w:r>
        <w:t xml:space="preserve">暴力和</w:t>
      </w:r>
      <w:r>
        <w:rPr>
          <w:b/>
          <w:bCs/>
        </w:rPr>
        <w:t xml:space="preserve">嗜血之欲</w:t>
      </w:r>
      <w:r>
        <w:t xml:space="preserve">；直到</w:t>
      </w:r>
      <w:r>
        <w:rPr>
          <w:b/>
          <w:bCs/>
        </w:rPr>
        <w:t xml:space="preserve">找到机会</w:t>
      </w:r>
      <w:r>
        <w:t xml:space="preserve">伤害甚至杀死你，他才会满足（箴 26:22–28）。</w:t>
      </w:r>
    </w:p>
    <w:p>
      <w:pPr>
        <w:pStyle w:val="BodyText"/>
      </w:pPr>
      <w:r>
        <w:rPr>
          <w:b/>
          <w:bCs/>
        </w:rPr>
        <w:t xml:space="preserve">[12:17–18]</w:t>
      </w:r>
    </w:p>
    <w:p>
      <w:pPr>
        <w:pStyle w:val="BodyText"/>
      </w:pPr>
      <w:r>
        <w:t xml:space="preserve">若不幸或</w:t>
      </w:r>
      <w:r>
        <w:rPr>
          <w:b/>
          <w:bCs/>
        </w:rPr>
        <w:t xml:space="preserve">灾难临到你</w:t>
      </w:r>
      <w:r>
        <w:t xml:space="preserve">，你的仇敌必先</w:t>
      </w:r>
      <w:r>
        <w:rPr>
          <w:b/>
          <w:bCs/>
        </w:rPr>
        <w:t xml:space="preserve">来到你面前</w:t>
      </w:r>
      <w:r>
        <w:t xml:space="preserve">，随时准备利用你的弱势。他虽然可能佯装</w:t>
      </w:r>
      <w:r>
        <w:rPr>
          <w:b/>
          <w:bCs/>
        </w:rPr>
        <w:t xml:space="preserve">扶助你</w:t>
      </w:r>
      <w:r>
        <w:t xml:space="preserve">，实际上却会</w:t>
      </w:r>
      <w:r>
        <w:rPr>
          <w:b/>
          <w:bCs/>
        </w:rPr>
        <w:t xml:space="preserve">绊你的脚</w:t>
      </w:r>
      <w:r>
        <w:t xml:space="preserve">，企图毁灭你。直到那时，他才会卸下一切伪装：他会嘲弄地</w:t>
      </w:r>
      <w:r>
        <w:rPr>
          <w:b/>
          <w:bCs/>
        </w:rPr>
        <w:t xml:space="preserve">摇头</w:t>
      </w:r>
      <w:r>
        <w:t xml:space="preserve">（诗 22:7），幸灾乐祸地</w:t>
      </w:r>
      <w:r>
        <w:rPr>
          <w:b/>
          <w:bCs/>
        </w:rPr>
        <w:t xml:space="preserve">鼓掌</w:t>
      </w:r>
      <w:r>
        <w:t xml:space="preserve">（哀 2:15），轻蔑地</w:t>
      </w:r>
      <w:r>
        <w:rPr>
          <w:b/>
          <w:bCs/>
        </w:rPr>
        <w:t xml:space="preserve">喃喃低语</w:t>
      </w:r>
      <w:r>
        <w:t xml:space="preserve">（诗 41:7），并</w:t>
      </w:r>
      <w:r>
        <w:rPr>
          <w:b/>
          <w:bCs/>
        </w:rPr>
        <w:t xml:space="preserve">改变面容</w:t>
      </w:r>
      <w:r>
        <w:t xml:space="preserve">，暴露自己的真实意图。</w:t>
      </w:r>
    </w:p>
    <w:bookmarkStart w:id="179" w:name="反思与应用11291218"/>
    <w:p>
      <w:pPr>
        <w:pStyle w:val="Heading5"/>
      </w:pPr>
      <w:r>
        <w:t xml:space="preserve">反思与应用（11:29–12:18）</w:t>
      </w:r>
    </w:p>
    <w:p>
      <w:pPr>
        <w:pStyle w:val="FirstParagraph"/>
      </w:pPr>
      <w:r>
        <w:t xml:space="preserve">本·西拉劝人「施恩与善人，不要帮助罪人」（12:7），这项劝告令人难以理解。这些话今天仍适用于基督徒吗？福音不是命令我们「有求你的，就给他」（太 5:42），又说「你的仇敌若饿了，就给他吃」（罗 12:20）吗？释经家和神学家一直努力处理这个表面上的矛盾，指出这些福音教导并不是绝对的道德准则，而必须以属灵分辨加以应用。</w:t>
      </w:r>
    </w:p>
    <w:p>
      <w:pPr>
        <w:pStyle w:val="BodyText"/>
      </w:pPr>
      <w:r>
        <w:t xml:space="preserve">教父也曾讨论这些问题。圣奥古斯丁评论说：「应向恶人施怜悯，却不可因为他是恶人而这样做。不要就恶人作恶而言接纳他，也就是说，不可因为你倾向并喜爱他的罪孽而接纳他。」</w:t>
      </w:r>
      <w:r>
        <w:rPr>
          <w:rStyle w:val="FootnoteReference"/>
        </w:rPr>
        <w:footnoteReference w:id="176"/>
      </w:r>
      <w:r>
        <w:t xml:space="preserve">因此，只要这种帮助并不支持罪人的罪，向罪人施怜悯就是许可的，甚至值得称许；例如，若明知一个酒徒会拿钱去买更多酒，就不应给他钱。同样，教宗圣额我略一世写道：「人若把自己的饼给贫乏的人，即使那人是罪人，却不是因为他是罪人，而是因为他是人，那么，他实际上所供养的并不是罪人，而是贫穷的义人，因为他在那人身上所爱的不是他的罪，而是他的本性。」</w:t>
      </w:r>
      <w:r>
        <w:rPr>
          <w:rStyle w:val="FootnoteReference"/>
        </w:rPr>
        <w:footnoteReference w:id="177"/>
      </w:r>
      <w:r>
        <w:t xml:space="preserve">换言之，正如圣托马斯阿奎那所说：「我们不应就罪人是罪人而言帮助他，也就是鼓励他犯罪；却应就他是人而言帮助他，也就是维持他的本性。」</w:t>
      </w:r>
      <w:r>
        <w:rPr>
          <w:rStyle w:val="FootnoteReference"/>
        </w:rPr>
        <w:footnoteReference w:id="178"/>
      </w:r>
    </w:p>
    <w:bookmarkEnd w:id="179"/>
    <w:bookmarkEnd w:id="180"/>
    <w:bookmarkStart w:id="182" w:name="iii.i.-谨防富人和权贵131142"/>
    <w:p>
      <w:pPr>
        <w:pStyle w:val="Heading4"/>
      </w:pPr>
      <w:r>
        <w:t xml:space="preserve">III.I. 谨防富人和权贵（13:1–14:2）</w:t>
      </w:r>
    </w:p>
    <w:p>
      <w:pPr>
        <w:pStyle w:val="FirstParagraph"/>
      </w:pPr>
      <w:r>
        <w:rPr>
          <w:vertAlign w:val="superscript"/>
        </w:rPr>
        <w:t xml:space="preserve">1</w:t>
      </w:r>
      <w:r>
        <w:rPr>
          <w:b/>
          <w:bCs/>
        </w:rPr>
        <w:t xml:space="preserve">凡触摸沥青的，必被沥青玷污；</w:t>
      </w:r>
      <w:r>
        <w:br/>
      </w:r>
      <w:r>
        <w:rPr>
          <w:b/>
          <w:bCs/>
        </w:rPr>
        <w:t xml:space="preserve">凡与骄傲人交接的，必为他所同化。</w:t>
      </w:r>
      <w:r>
        <w:br/>
      </w:r>
      <w:r>
        <w:rPr>
          <w:vertAlign w:val="superscript"/>
        </w:rPr>
        <w:t xml:space="preserve">2</w:t>
      </w:r>
      <w:r>
        <w:rPr>
          <w:b/>
          <w:bCs/>
        </w:rPr>
        <w:t xml:space="preserve">不要肩负超过你力量的重担；</w:t>
      </w:r>
      <w:r>
        <w:br/>
      </w:r>
      <w:r>
        <w:rPr>
          <w:b/>
          <w:bCs/>
        </w:rPr>
        <w:t xml:space="preserve">不要与那比你强大富有的人交接。</w:t>
      </w:r>
      <w:r>
        <w:br/>
      </w:r>
      <w:r>
        <w:rPr>
          <w:b/>
          <w:bCs/>
        </w:rPr>
        <w:t xml:space="preserve">瓦罐和铁锅怎能相交？</w:t>
      </w:r>
      <w:r>
        <w:br/>
      </w:r>
      <w:r>
        <w:rPr>
          <w:b/>
          <w:bCs/>
        </w:rPr>
        <w:t xml:space="preserve">铁锅一碰瓦罐，瓦罐就破碎了。</w:t>
      </w:r>
      <w:r>
        <w:br/>
      </w:r>
      <w:r>
        <w:rPr>
          <w:vertAlign w:val="superscript"/>
        </w:rPr>
        <w:t xml:space="preserve">3</w:t>
      </w:r>
      <w:r>
        <w:rPr>
          <w:b/>
          <w:bCs/>
        </w:rPr>
        <w:t xml:space="preserve">富贵人侮辱了人，还怒不可遏；</w:t>
      </w:r>
      <w:r>
        <w:br/>
      </w:r>
      <w:r>
        <w:rPr>
          <w:b/>
          <w:bCs/>
        </w:rPr>
        <w:t xml:space="preserve">贫穷人受了侮辱，反得向人谢罪！</w:t>
      </w:r>
      <w:r>
        <w:br/>
      </w:r>
      <w:r>
        <w:rPr>
          <w:vertAlign w:val="superscript"/>
        </w:rPr>
        <w:t xml:space="preserve">4</w:t>
      </w:r>
      <w:r>
        <w:rPr>
          <w:b/>
          <w:bCs/>
        </w:rPr>
        <w:t xml:space="preserve">若你为他有用，他就利用你；</w:t>
      </w:r>
    </w:p>
    <w:p>
      <w:pPr>
        <w:pStyle w:val="BodyText"/>
      </w:pPr>
      <w:r>
        <w:t xml:space="preserve">若你一无所有，他就要抛弃你。</w:t>
      </w:r>
      <w:r>
        <w:br/>
      </w:r>
      <w:r>
        <w:rPr>
          <w:vertAlign w:val="superscript"/>
        </w:rPr>
        <w:t xml:space="preserve">5</w:t>
      </w:r>
      <w:r>
        <w:t xml:space="preserve">若你富有，他就与你相处；</w:t>
      </w:r>
      <w:r>
        <w:br/>
      </w:r>
      <w:r>
        <w:t xml:space="preserve">  即使耗尽了你的财产，也不惋惜。</w:t>
      </w:r>
      <w:r>
        <w:br/>
      </w:r>
      <w:r>
        <w:rPr>
          <w:vertAlign w:val="superscript"/>
        </w:rPr>
        <w:t xml:space="preserve">6</w:t>
      </w:r>
      <w:r>
        <w:t xml:space="preserve">他需要你时，就欺骗你，</w:t>
      </w:r>
      <w:r>
        <w:br/>
      </w:r>
      <w:r>
        <w:t xml:space="preserve">  向你媚笑，使你相信他。</w:t>
      </w:r>
      <w:r>
        <w:br/>
      </w:r>
      <w:r>
        <w:t xml:space="preserve">他会向你大放厥辞，说：「你缺少什么？」</w:t>
      </w:r>
      <w:r>
        <w:br/>
      </w:r>
      <w:r>
        <w:rPr>
          <w:vertAlign w:val="superscript"/>
        </w:rPr>
        <w:t xml:space="preserve">7</w:t>
      </w:r>
      <w:r>
        <w:t xml:space="preserve">等到他再三剥削你以后，</w:t>
      </w:r>
      <w:r>
        <w:br/>
      </w:r>
      <w:r>
        <w:t xml:space="preserve">  就用他的食物来羞辱你；</w:t>
      </w:r>
      <w:r>
        <w:br/>
      </w:r>
      <w:r>
        <w:t xml:space="preserve">  最后还要嘲笑你。</w:t>
      </w:r>
      <w:r>
        <w:br/>
      </w:r>
      <w:r>
        <w:t xml:space="preserve">从此以后，几时见到你，就躲开你，</w:t>
      </w:r>
      <w:r>
        <w:br/>
      </w:r>
      <w:r>
        <w:t xml:space="preserve">  还向你大摇其头。</w:t>
      </w:r>
      <w:r>
        <w:br/>
      </w:r>
      <w:r>
        <w:rPr>
          <w:vertAlign w:val="superscript"/>
        </w:rPr>
        <w:t xml:space="preserve">8</w:t>
      </w:r>
      <w:r>
        <w:t xml:space="preserve">小心不要受人诱惑；</w:t>
      </w:r>
      <w:r>
        <w:br/>
      </w:r>
      <w:r>
        <w:t xml:space="preserve">  昌盛时，小心不要堕落。</w:t>
      </w:r>
      <w:r>
        <w:br/>
      </w:r>
      <w:r>
        <w:rPr>
          <w:vertAlign w:val="superscript"/>
        </w:rPr>
        <w:t xml:space="preserve">9</w:t>
      </w:r>
      <w:r>
        <w:t xml:space="preserve">若有权势的人邀请你，你当引退；</w:t>
      </w:r>
      <w:r>
        <w:br/>
      </w:r>
      <w:r>
        <w:t xml:space="preserve">  如此，他反而更加招呼你。</w:t>
      </w:r>
      <w:r>
        <w:br/>
      </w:r>
      <w:r>
        <w:rPr>
          <w:vertAlign w:val="superscript"/>
        </w:rPr>
        <w:t xml:space="preserve">10</w:t>
      </w:r>
      <w:r>
        <w:t xml:space="preserve">不可强求，免得你被人赶走；</w:t>
      </w:r>
      <w:r>
        <w:br/>
      </w:r>
      <w:r>
        <w:t xml:space="preserve">  但也不可远离他，免得你被人忘掉。</w:t>
      </w:r>
      <w:r>
        <w:br/>
      </w:r>
      <w:r>
        <w:rPr>
          <w:vertAlign w:val="superscript"/>
        </w:rPr>
        <w:t xml:space="preserve">11</w:t>
      </w:r>
      <w:r>
        <w:t xml:space="preserve">不要以平等方式与他讲话，</w:t>
      </w:r>
      <w:r>
        <w:br/>
      </w:r>
      <w:r>
        <w:t xml:space="preserve">  也不要相信他那许多话；</w:t>
      </w:r>
      <w:r>
        <w:br/>
      </w:r>
      <w:r>
        <w:t xml:space="preserve">因为他要用许多言辞试探你，</w:t>
      </w:r>
      <w:r>
        <w:br/>
      </w:r>
      <w:r>
        <w:t xml:space="preserve">  面带笑容，打听你的秘密。</w:t>
      </w:r>
      <w:r>
        <w:br/>
      </w:r>
      <w:r>
        <w:rPr>
          <w:vertAlign w:val="superscript"/>
        </w:rPr>
        <w:t xml:space="preserve">12</w:t>
      </w:r>
      <w:r>
        <w:t xml:space="preserve">他是一个残忍的人，对你的话决不保守秘密；</w:t>
      </w:r>
      <w:r>
        <w:br/>
      </w:r>
      <w:r>
        <w:t xml:space="preserve">  也不惜用刑罚和锁链来处置你。</w:t>
      </w:r>
      <w:r>
        <w:br/>
      </w:r>
      <w:r>
        <w:rPr>
          <w:vertAlign w:val="superscript"/>
        </w:rPr>
        <w:t xml:space="preserve">13</w:t>
      </w:r>
      <w:r>
        <w:t xml:space="preserve">你该守口如瓶，务要小心谨慎，</w:t>
      </w:r>
      <w:r>
        <w:br/>
      </w:r>
      <w:r>
        <w:t xml:space="preserve">  因为你是在丧亡的危险中行走。</w:t>
      </w:r>
    </w:p>
    <w:p>
      <w:pPr>
        <w:pStyle w:val="BodyText"/>
      </w:pPr>
      <w:r>
        <w:rPr>
          <w:vertAlign w:val="superscript"/>
        </w:rPr>
        <w:t xml:space="preserve">15</w:t>
      </w:r>
      <w:r>
        <w:t xml:space="preserve">一切动物都爱自己的同类；</w:t>
      </w:r>
      <w:r>
        <w:br/>
      </w:r>
      <w:r>
        <w:t xml:space="preserve">  同样，人也各爱与自己相近的人。</w:t>
      </w:r>
      <w:r>
        <w:br/>
      </w:r>
      <w:r>
        <w:rPr>
          <w:vertAlign w:val="superscript"/>
        </w:rPr>
        <w:t xml:space="preserve">16</w:t>
      </w:r>
      <w:r>
        <w:t xml:space="preserve">一切生物都和自己的同类相交；</w:t>
      </w:r>
      <w:r>
        <w:br/>
      </w:r>
      <w:r>
        <w:t xml:space="preserve">  人也各与自己相似的人交结。</w:t>
      </w:r>
      <w:r>
        <w:br/>
      </w:r>
      <w:r>
        <w:rPr>
          <w:vertAlign w:val="superscript"/>
        </w:rPr>
        <w:t xml:space="preserve">17</w:t>
      </w:r>
      <w:r>
        <w:t xml:space="preserve">豺狼与羔羊，岂能有友谊？</w:t>
      </w:r>
      <w:r>
        <w:br/>
      </w:r>
      <w:r>
        <w:t xml:space="preserve">  同样，罪人与虔敬的人，也不能有交情。</w:t>
      </w:r>
      <w:r>
        <w:br/>
      </w:r>
      <w:r>
        <w:rPr>
          <w:vertAlign w:val="superscript"/>
        </w:rPr>
        <w:t xml:space="preserve">18</w:t>
      </w:r>
      <w:r>
        <w:t xml:space="preserve">鬣狗与犬怎能相和？</w:t>
      </w:r>
    </w:p>
    <w:p>
      <w:pPr>
        <w:pStyle w:val="BodyText"/>
      </w:pPr>
      <w:r>
        <w:t xml:space="preserve">财主与穷人又怎能相安无事？</w:t>
      </w:r>
      <w:r>
        <w:br/>
      </w:r>
      <w:r>
        <w:rPr>
          <w:vertAlign w:val="superscript"/>
        </w:rPr>
        <w:t xml:space="preserve">19</w:t>
      </w:r>
      <w:r>
        <w:t xml:space="preserve">旷野里的野驴，是狮子的猎物；</w:t>
      </w:r>
      <w:r>
        <w:br/>
      </w:r>
      <w:r>
        <w:t xml:space="preserve">同样，贫穷人是财主的鱼肉。</w:t>
      </w:r>
      <w:r>
        <w:br/>
      </w:r>
      <w:r>
        <w:rPr>
          <w:vertAlign w:val="superscript"/>
        </w:rPr>
        <w:t xml:space="preserve">20</w:t>
      </w:r>
      <w:r>
        <w:t xml:space="preserve">骄傲人憎恨谦卑自下；</w:t>
      </w:r>
      <w:r>
        <w:br/>
      </w:r>
      <w:r>
        <w:t xml:space="preserve">同样，富贵人厌恶贫穷人。</w:t>
      </w:r>
    </w:p>
    <w:p>
      <w:pPr>
        <w:pStyle w:val="BodyText"/>
      </w:pPr>
      <w:r>
        <w:rPr>
          <w:vertAlign w:val="superscript"/>
        </w:rPr>
        <w:t xml:space="preserve">21</w:t>
      </w:r>
      <w:r>
        <w:t xml:space="preserve">富人一动摇，就有朋友来扶持；</w:t>
      </w:r>
      <w:r>
        <w:br/>
      </w:r>
      <w:r>
        <w:t xml:space="preserve">穷人一落魄，却为朋友所抛弃。</w:t>
      </w:r>
      <w:r>
        <w:br/>
      </w:r>
      <w:r>
        <w:rPr>
          <w:vertAlign w:val="superscript"/>
        </w:rPr>
        <w:t xml:space="preserve">22</w:t>
      </w:r>
      <w:r>
        <w:t xml:space="preserve">富人一失败，就有许多人来扶助；</w:t>
      </w:r>
      <w:r>
        <w:br/>
      </w:r>
      <w:r>
        <w:t xml:space="preserve">纵然他口出狂言，还以他为义人。</w:t>
      </w:r>
      <w:r>
        <w:br/>
      </w:r>
      <w:r>
        <w:t xml:space="preserve">穷人一失败，反更受人责斥；</w:t>
      </w:r>
      <w:r>
        <w:br/>
      </w:r>
      <w:r>
        <w:t xml:space="preserve">虽然他说话条理分明，却无人理会。</w:t>
      </w:r>
      <w:r>
        <w:br/>
      </w:r>
      <w:r>
        <w:rPr>
          <w:vertAlign w:val="superscript"/>
        </w:rPr>
        <w:t xml:space="preserve">23</w:t>
      </w:r>
      <w:r>
        <w:t xml:space="preserve">富贵人一开口，众人都鸦雀无声，</w:t>
      </w:r>
      <w:r>
        <w:br/>
      </w:r>
      <w:r>
        <w:t xml:space="preserve">还把他的话高举云表；</w:t>
      </w:r>
      <w:r>
        <w:br/>
      </w:r>
      <w:r>
        <w:t xml:space="preserve">贫穷人一发言，人就问：「他是什么人？」</w:t>
      </w:r>
      <w:r>
        <w:br/>
      </w:r>
      <w:r>
        <w:t xml:space="preserve">如果他一失言，人就把他推翻。</w:t>
      </w:r>
      <w:r>
        <w:br/>
      </w:r>
      <w:r>
        <w:rPr>
          <w:vertAlign w:val="superscript"/>
        </w:rPr>
        <w:t xml:space="preserve">24</w:t>
      </w:r>
      <w:r>
        <w:t xml:space="preserve">人良心上若没有罪过，财物才算美好；</w:t>
      </w:r>
      <w:r>
        <w:br/>
      </w:r>
      <w:r>
        <w:t xml:space="preserve">在不虔敬的人眼中，贫穷是最坏的。</w:t>
      </w:r>
      <w:r>
        <w:br/>
      </w:r>
      <w:r>
        <w:rPr>
          <w:vertAlign w:val="superscript"/>
        </w:rPr>
        <w:t xml:space="preserve">25</w:t>
      </w:r>
      <w:r>
        <w:t xml:space="preserve">人向善或向恶的心，</w:t>
      </w:r>
      <w:r>
        <w:br/>
      </w:r>
      <w:r>
        <w:t xml:space="preserve">都能改变自己的面容。</w:t>
      </w:r>
      <w:r>
        <w:br/>
      </w:r>
      <w:r>
        <w:rPr>
          <w:vertAlign w:val="superscript"/>
        </w:rPr>
        <w:t xml:space="preserve">26</w:t>
      </w:r>
      <w:r>
        <w:t xml:space="preserve">春风满面，是好心肠的凭据；</w:t>
      </w:r>
      <w:r>
        <w:br/>
      </w:r>
      <w:r>
        <w:t xml:space="preserve">寻求箴言，必要劳心思索。</w:t>
      </w:r>
    </w:p>
    <w:p>
      <w:pPr>
        <w:pStyle w:val="BodyText"/>
      </w:pPr>
      <w:r>
        <w:rPr>
          <w:vertAlign w:val="superscript"/>
        </w:rPr>
        <w:t xml:space="preserve">14:1</w:t>
      </w:r>
      <w:r>
        <w:t xml:space="preserve">口不失言，又问心无愧的，是有福的人。</w:t>
      </w:r>
      <w:r>
        <w:br/>
      </w:r>
      <w:r>
        <w:rPr>
          <w:vertAlign w:val="superscript"/>
        </w:rPr>
        <w:t xml:space="preserve">2</w:t>
      </w:r>
      <w:r>
        <w:t xml:space="preserve">不受良心谴责，而又不失望的，是有福的人。</w:t>
      </w:r>
    </w:p>
    <w:p>
      <w:pPr>
        <w:pStyle w:val="BodyText"/>
      </w:pPr>
      <w:r>
        <w:rPr>
          <w:b/>
          <w:bCs/>
        </w:rPr>
        <w:t xml:space="preserve">旧约：</w:t>
      </w:r>
      <w:r>
        <w:t xml:space="preserve">箴 8:21；10:15；12:27；28:20；传 9:16</w:t>
      </w:r>
      <w:r>
        <w:br/>
      </w:r>
      <w:r>
        <w:rPr>
          <w:b/>
          <w:bCs/>
        </w:rPr>
        <w:t xml:space="preserve">新约：</w:t>
      </w:r>
      <w:r>
        <w:t xml:space="preserve">太 6:24；19:23–24；路 6:20、24；提前 6:10；雅 5:1–6</w:t>
      </w:r>
      <w:r>
        <w:br/>
      </w:r>
      <w:r>
        <w:rPr>
          <w:b/>
          <w:bCs/>
        </w:rPr>
        <w:t xml:space="preserve">天主教教理：</w:t>
      </w:r>
      <w:r>
        <w:t xml:space="preserve">众人在财富前屈膝，1723；金钱崇拜，2113、2424</w:t>
      </w:r>
    </w:p>
    <w:p>
      <w:pPr>
        <w:pStyle w:val="BodyText"/>
      </w:pPr>
      <w:r>
        <w:rPr>
          <w:b/>
          <w:bCs/>
        </w:rPr>
        <w:t xml:space="preserve">[13:1–2]</w:t>
      </w:r>
    </w:p>
    <w:p>
      <w:pPr>
        <w:pStyle w:val="BodyText"/>
      </w:pPr>
      <w:r>
        <w:t xml:space="preserve">本·西拉现在劝告人应如何与富人和权贵交往（13:1–8）。正如人</w:t>
      </w:r>
      <w:r>
        <w:rPr>
          <w:b/>
          <w:bCs/>
        </w:rPr>
        <w:t xml:space="preserve">触摸沥青</w:t>
      </w:r>
      <w:r>
        <w:t xml:space="preserve">——一种从石油中提取的浓稠、漆黑而黏腻的物质——就必</w:t>
      </w:r>
      <w:r>
        <w:rPr>
          <w:b/>
          <w:bCs/>
        </w:rPr>
        <w:t xml:space="preserve">被沥青玷污</w:t>
      </w:r>
      <w:r>
        <w:t xml:space="preserve">，</w:t>
      </w:r>
      <w:r>
        <w:rPr>
          <w:b/>
          <w:bCs/>
        </w:rPr>
        <w:t xml:space="preserve">与骄傲人交接</w:t>
      </w:r>
      <w:r>
        <w:t xml:space="preserve">（希伯来文本：「好讥诮的人」）的人也会受到玷污，</w:t>
      </w:r>
      <w:r>
        <w:rPr>
          <w:b/>
          <w:bCs/>
        </w:rPr>
        <w:t xml:space="preserve">变得像他一样骄傲</w:t>
      </w:r>
      <w:r>
        <w:t xml:space="preserve">（参见林前 15:33）。肩负</w:t>
      </w:r>
      <w:r>
        <w:rPr>
          <w:b/>
          <w:bCs/>
        </w:rPr>
        <w:t xml:space="preserve">超过自己力量的重担</w:t>
      </w:r>
      <w:r>
        <w:t xml:space="preserve">可能使人受伤；同样，</w:t>
      </w:r>
      <w:r>
        <w:rPr>
          <w:b/>
          <w:bCs/>
        </w:rPr>
        <w:t xml:space="preserve">与比自己强大富有的人</w:t>
      </w:r>
      <w:r>
        <w:t xml:space="preserve">交往也可能带来伤害。谦逊的人好比</w:t>
      </w:r>
      <w:r>
        <w:rPr>
          <w:b/>
          <w:bCs/>
        </w:rPr>
        <w:t xml:space="preserve">瓦罐</w:t>
      </w:r>
      <w:r>
        <w:t xml:space="preserve">，富有而有权势的人则好比</w:t>
      </w:r>
      <w:r>
        <w:rPr>
          <w:b/>
          <w:bCs/>
        </w:rPr>
        <w:t xml:space="preserve">铁锅</w:t>
      </w:r>
      <w:r>
        <w:t xml:space="preserve">。两者若</w:t>
      </w:r>
      <w:r>
        <w:rPr>
          <w:b/>
          <w:bCs/>
        </w:rPr>
        <w:t xml:space="preserve">相交</w:t>
      </w:r>
      <w:r>
        <w:t xml:space="preserve">，后者终会撞击前者，将它打碎。希伯来文本补充说：「富人又为何要与穷人交往？」</w:t>
      </w:r>
    </w:p>
    <w:p>
      <w:pPr>
        <w:pStyle w:val="BodyText"/>
      </w:pPr>
      <w:r>
        <w:rPr>
          <w:b/>
          <w:bCs/>
        </w:rPr>
        <w:t xml:space="preserve">[13:3]</w:t>
      </w:r>
    </w:p>
    <w:p>
      <w:pPr>
        <w:pStyle w:val="BodyText"/>
      </w:pPr>
      <w:r>
        <w:rPr>
          <w:b/>
          <w:bCs/>
        </w:rPr>
        <w:t xml:space="preserve">富贵人侮辱了人</w:t>
      </w:r>
      <w:r>
        <w:t xml:space="preserve">，因财富和权势而胆大妄为，不怕受到报应，有时甚至会</w:t>
      </w:r>
      <w:r>
        <w:rPr>
          <w:b/>
          <w:bCs/>
        </w:rPr>
        <w:t xml:space="preserve">怒不可遏</w:t>
      </w:r>
      <w:r>
        <w:t xml:space="preserve">，夸耀自己的行为，或愤愤不平，仿佛受害的反倒是他自己。相比之下，</w:t>
      </w:r>
      <w:r>
        <w:rPr>
          <w:b/>
          <w:bCs/>
        </w:rPr>
        <w:t xml:space="preserve">贫穷人受了侮辱</w:t>
      </w:r>
      <w:r>
        <w:t xml:space="preserve">时无力自助，甚至还</w:t>
      </w:r>
      <w:r>
        <w:rPr>
          <w:b/>
          <w:bCs/>
        </w:rPr>
        <w:t xml:space="preserve">得向</w:t>
      </w:r>
      <w:r>
        <w:t xml:space="preserve">伤害他的人</w:t>
      </w:r>
      <w:r>
        <w:rPr>
          <w:b/>
          <w:bCs/>
        </w:rPr>
        <w:t xml:space="preserve">谢罪</w:t>
      </w:r>
      <w:r>
        <w:t xml:space="preserve">，仿佛有错的是他，而不是富人。</w:t>
      </w:r>
    </w:p>
    <w:p>
      <w:pPr>
        <w:pStyle w:val="BodyText"/>
      </w:pPr>
      <w:r>
        <w:rPr>
          <w:b/>
          <w:bCs/>
        </w:rPr>
        <w:t xml:space="preserve">[13:4–6]</w:t>
      </w:r>
    </w:p>
    <w:p>
      <w:pPr>
        <w:pStyle w:val="BodyText"/>
      </w:pPr>
      <w:r>
        <w:t xml:space="preserve">腐败的</w:t>
      </w:r>
      <w:r>
        <w:rPr>
          <w:b/>
          <w:bCs/>
        </w:rPr>
        <w:t xml:space="preserve">富人</w:t>
      </w:r>
      <w:r>
        <w:t xml:space="preserve">就像假朋友和仇敌（12:8–9、16–17）一样，只要你对他有用，就会</w:t>
      </w:r>
      <w:r>
        <w:rPr>
          <w:b/>
          <w:bCs/>
        </w:rPr>
        <w:t xml:space="preserve">利用你</w:t>
      </w:r>
      <w:r>
        <w:t xml:space="preserve">（希伯来文本：「奴役你」，NABRE）；但在你有需要时，他会</w:t>
      </w:r>
      <w:r>
        <w:rPr>
          <w:b/>
          <w:bCs/>
        </w:rPr>
        <w:t xml:space="preserve">抛弃你</w:t>
      </w:r>
      <w:r>
        <w:t xml:space="preserve">，任你孤立无援。只要你</w:t>
      </w:r>
      <w:r>
        <w:rPr>
          <w:b/>
          <w:bCs/>
        </w:rPr>
        <w:t xml:space="preserve">拥有一些</w:t>
      </w:r>
      <w:r>
        <w:t xml:space="preserve">有价值的东西，</w:t>
      </w:r>
      <w:r>
        <w:rPr>
          <w:b/>
          <w:bCs/>
        </w:rPr>
        <w:t xml:space="preserve">他就会与你相处</w:t>
      </w:r>
      <w:r>
        <w:t xml:space="preserve">——并非真的搬来与你同住，而是与你保持亲近——肆无忌惮地</w:t>
      </w:r>
      <w:r>
        <w:rPr>
          <w:b/>
          <w:bCs/>
        </w:rPr>
        <w:t xml:space="preserve">耗尽你的财产</w:t>
      </w:r>
      <w:r>
        <w:t xml:space="preserve">。他会</w:t>
      </w:r>
      <w:r>
        <w:rPr>
          <w:b/>
          <w:bCs/>
        </w:rPr>
        <w:t xml:space="preserve">欺骗</w:t>
      </w:r>
      <w:r>
        <w:t xml:space="preserve">并奉承你，</w:t>
      </w:r>
      <w:r>
        <w:rPr>
          <w:b/>
          <w:bCs/>
        </w:rPr>
        <w:t xml:space="preserve">向你媚笑，使你相信</w:t>
      </w:r>
      <w:r>
        <w:t xml:space="preserve">他是值得信赖的朋友，又会亲切地对你说：</w:t>
      </w:r>
      <w:r>
        <w:rPr>
          <w:b/>
          <w:bCs/>
        </w:rPr>
        <w:t xml:space="preserve">「你缺少什么？」</w:t>
      </w:r>
      <w:r>
        <w:t xml:space="preserve">仿佛他真的愿意帮助你。</w:t>
      </w:r>
    </w:p>
    <w:p>
      <w:pPr>
        <w:pStyle w:val="BodyText"/>
      </w:pPr>
      <w:r>
        <w:rPr>
          <w:b/>
          <w:bCs/>
        </w:rPr>
        <w:t xml:space="preserve">[13:7–8]</w:t>
      </w:r>
    </w:p>
    <w:p>
      <w:pPr>
        <w:pStyle w:val="BodyText"/>
      </w:pPr>
      <w:r>
        <w:t xml:space="preserve">富人为了控制你，甚至会</w:t>
      </w:r>
      <w:r>
        <w:rPr>
          <w:b/>
          <w:bCs/>
        </w:rPr>
        <w:t xml:space="preserve">用他的食物羞辱你</w:t>
      </w:r>
      <w:r>
        <w:t xml:space="preserve">，先款待你，使你不得不回请他，直到你过度花费而破产。随后，他会恶意地</w:t>
      </w:r>
      <w:r>
        <w:rPr>
          <w:b/>
          <w:bCs/>
        </w:rPr>
        <w:t xml:space="preserve">嘲笑你、抛弃你，还向你摇头</w:t>
      </w:r>
      <w:r>
        <w:t xml:space="preserve">讥讽（12:18）。因此要</w:t>
      </w:r>
      <w:r>
        <w:rPr>
          <w:b/>
          <w:bCs/>
        </w:rPr>
        <w:t xml:space="preserve">小心</w:t>
      </w:r>
      <w:r>
        <w:t xml:space="preserve">，不要受富人的财富欺骗而</w:t>
      </w:r>
      <w:r>
        <w:rPr>
          <w:b/>
          <w:bCs/>
        </w:rPr>
        <w:t xml:space="preserve">被引入歧途</w:t>
      </w:r>
      <w:r>
        <w:t xml:space="preserve">，也不要</w:t>
      </w:r>
      <w:r>
        <w:rPr>
          <w:b/>
          <w:bCs/>
        </w:rPr>
        <w:t xml:space="preserve">在宴席上受羞辱</w:t>
      </w:r>
      <w:r>
        <w:t xml:space="preserve">（希伯来文本和拉丁文本：「在你的愚昧中」）。</w:t>
      </w:r>
    </w:p>
    <w:p>
      <w:pPr>
        <w:pStyle w:val="BodyText"/>
      </w:pPr>
      <w:r>
        <w:rPr>
          <w:b/>
          <w:bCs/>
        </w:rPr>
        <w:t xml:space="preserve">[13:9–10]</w:t>
      </w:r>
    </w:p>
    <w:p>
      <w:pPr>
        <w:pStyle w:val="BodyText"/>
      </w:pPr>
      <w:r>
        <w:t xml:space="preserve">本·西拉转而讨论如何与政治权贵打交道（13:9–14）。</w:t>
      </w:r>
      <w:r>
        <w:rPr>
          <w:b/>
          <w:bCs/>
        </w:rPr>
        <w:t xml:space="preserve">若有权势的人邀请</w:t>
      </w:r>
      <w:r>
        <w:t xml:space="preserve">或召见</w:t>
      </w:r>
      <w:r>
        <w:rPr>
          <w:b/>
          <w:bCs/>
        </w:rPr>
        <w:t xml:space="preserve">你，你当引退</w:t>
      </w:r>
      <w:r>
        <w:t xml:space="preserve">（希伯来文本：「保持距离」，NABRE），不要急于回应，这样</w:t>
      </w:r>
      <w:r>
        <w:rPr>
          <w:b/>
          <w:bCs/>
        </w:rPr>
        <w:t xml:space="preserve">他反而会更迫切地邀请你</w:t>
      </w:r>
      <w:r>
        <w:t xml:space="preserve">（路 14:10）。谦逊的人既不应过分积极地</w:t>
      </w:r>
      <w:r>
        <w:rPr>
          <w:b/>
          <w:bCs/>
        </w:rPr>
        <w:t xml:space="preserve">强求</w:t>
      </w:r>
      <w:r>
        <w:t xml:space="preserve">和表现自己，</w:t>
      </w:r>
      <w:r>
        <w:rPr>
          <w:b/>
          <w:bCs/>
        </w:rPr>
        <w:t xml:space="preserve">免得被人赶走</w:t>
      </w:r>
      <w:r>
        <w:t xml:space="preserve">、遭到拒绝；也不应羞怯地</w:t>
      </w:r>
      <w:r>
        <w:rPr>
          <w:b/>
          <w:bCs/>
        </w:rPr>
        <w:t xml:space="preserve">远离他，免得被人忘掉</w:t>
      </w:r>
      <w:r>
        <w:t xml:space="preserve">。</w:t>
      </w:r>
    </w:p>
    <w:p>
      <w:pPr>
        <w:pStyle w:val="BodyText"/>
      </w:pPr>
      <w:r>
        <w:rPr>
          <w:b/>
          <w:bCs/>
        </w:rPr>
        <w:t xml:space="preserve">[13:11–14]</w:t>
      </w:r>
    </w:p>
    <w:p>
      <w:pPr>
        <w:pStyle w:val="BodyText"/>
      </w:pPr>
      <w:r>
        <w:t xml:space="preserve">无论有影响力的人显得多么友善，都不应与他过分亲近。</w:t>
      </w:r>
      <w:r>
        <w:rPr>
          <w:b/>
          <w:bCs/>
        </w:rPr>
        <w:t xml:space="preserve">不要试图以平等方式与他交往</w:t>
      </w:r>
      <w:r>
        <w:t xml:space="preserve">（希伯来文本：「不要冒然在他面前无拘无束」，NABRE），也</w:t>
      </w:r>
      <w:r>
        <w:rPr>
          <w:b/>
          <w:bCs/>
        </w:rPr>
        <w:t xml:space="preserve">不要相信他那许多</w:t>
      </w:r>
      <w:r>
        <w:t xml:space="preserve">亲切的</w:t>
      </w:r>
      <w:r>
        <w:rPr>
          <w:b/>
          <w:bCs/>
        </w:rPr>
        <w:t xml:space="preserve">话</w:t>
      </w:r>
      <w:r>
        <w:t xml:space="preserve">，而应以恭敬尊重的态度接近他。他的友善背后可能另有企图。他或许会</w:t>
      </w:r>
      <w:r>
        <w:rPr>
          <w:b/>
          <w:bCs/>
        </w:rPr>
        <w:t xml:space="preserve">用许多言辞</w:t>
      </w:r>
      <w:r>
        <w:t xml:space="preserve">试探你，设法让你放松；也可能</w:t>
      </w:r>
      <w:r>
        <w:rPr>
          <w:b/>
          <w:bCs/>
        </w:rPr>
        <w:t xml:space="preserve">面带笑容</w:t>
      </w:r>
      <w:r>
        <w:t xml:space="preserve">，趁你不备收集可用来对付你的信息。</w:t>
      </w:r>
      <w:r>
        <w:rPr>
          <w:b/>
          <w:bCs/>
        </w:rPr>
        <w:t xml:space="preserve">他是一个残忍的人</w:t>
      </w:r>
      <w:r>
        <w:t xml:space="preserve">——想必仍指这位权贵——绝不替你</w:t>
      </w:r>
      <w:r>
        <w:rPr>
          <w:b/>
          <w:bCs/>
        </w:rPr>
        <w:t xml:space="preserve">保守秘密</w:t>
      </w:r>
      <w:r>
        <w:t xml:space="preserve">，反而会利用你的话对付你，甚至伤害或监禁你。因此，在富人或权贵身边说话时应当谨慎：务要</w:t>
      </w:r>
      <w:r>
        <w:rPr>
          <w:b/>
          <w:bCs/>
        </w:rPr>
        <w:t xml:space="preserve">守口如瓶，小心提防</w:t>
      </w:r>
      <w:r>
        <w:t xml:space="preserve">，因为你正踏足险地，所说的任何话都可能导致</w:t>
      </w:r>
      <w:r>
        <w:rPr>
          <w:b/>
          <w:bCs/>
        </w:rPr>
        <w:t xml:space="preserve">你自己丧亡</w:t>
      </w:r>
      <w:r>
        <w:t xml:space="preserve">。</w:t>
      </w:r>
      <w:r>
        <w:rPr>
          <w:rStyle w:val="FootnoteReference"/>
        </w:rPr>
        <w:footnoteReference w:id="181"/>
      </w:r>
    </w:p>
    <w:p>
      <w:pPr>
        <w:pStyle w:val="BodyText"/>
      </w:pPr>
      <w:r>
        <w:rPr>
          <w:b/>
          <w:bCs/>
        </w:rPr>
        <w:t xml:space="preserve">[13:15–16]</w:t>
      </w:r>
    </w:p>
    <w:p>
      <w:pPr>
        <w:pStyle w:val="BodyText"/>
      </w:pPr>
      <w:r>
        <w:t xml:space="preserve">本·西拉强调富人与穷人之间的显著差异，几乎将他们视为不同的物种（13:15–26）。正如</w:t>
      </w:r>
      <w:r>
        <w:rPr>
          <w:b/>
          <w:bCs/>
        </w:rPr>
        <w:t xml:space="preserve">一切动物都爱自己的同类</w:t>
      </w:r>
      <w:r>
        <w:t xml:space="preserve">，</w:t>
      </w:r>
      <w:r>
        <w:rPr>
          <w:b/>
          <w:bCs/>
        </w:rPr>
        <w:t xml:space="preserve">每个人</w:t>
      </w:r>
      <w:r>
        <w:t xml:space="preserve">也会受到志同道合之人的吸引。正如</w:t>
      </w:r>
      <w:r>
        <w:rPr>
          <w:b/>
          <w:bCs/>
        </w:rPr>
        <w:t xml:space="preserve">一切生物</w:t>
      </w:r>
      <w:r>
        <w:t xml:space="preserve">（希腊文本和希伯来文本：「一切血肉之躯」）都与相同</w:t>
      </w:r>
      <w:r>
        <w:rPr>
          <w:b/>
          <w:bCs/>
        </w:rPr>
        <w:t xml:space="preserve">种类</w:t>
      </w:r>
      <w:r>
        <w:t xml:space="preserve">的动物</w:t>
      </w:r>
      <w:r>
        <w:rPr>
          <w:b/>
          <w:bCs/>
        </w:rPr>
        <w:t xml:space="preserve">相交</w:t>
      </w:r>
      <w:r>
        <w:t xml:space="preserve">，人自然也会</w:t>
      </w:r>
      <w:r>
        <w:rPr>
          <w:b/>
          <w:bCs/>
        </w:rPr>
        <w:t xml:space="preserve">与自己相似的人交结</w:t>
      </w:r>
      <w:r>
        <w:t xml:space="preserve">。这段经文令人想起夏娃受造的故事：她被称为亚当「配偶帮助他」，亚当会「与妻子结合，二人成为一体」（创 2:18、24）。智者在智者中寻找朋友，而不在愚昧人中寻找（德 6:16–17）；他们会迎娶明智的女子，而非缺乏管教的女子（25:8）。</w:t>
      </w:r>
    </w:p>
    <w:p>
      <w:pPr>
        <w:pStyle w:val="BodyText"/>
      </w:pPr>
      <w:r>
        <w:rPr>
          <w:b/>
          <w:bCs/>
        </w:rPr>
        <w:t xml:space="preserve">[13:17–18]</w:t>
      </w:r>
    </w:p>
    <w:p>
      <w:pPr>
        <w:pStyle w:val="BodyText"/>
      </w:pPr>
      <w:r>
        <w:rPr>
          <w:b/>
          <w:bCs/>
        </w:rPr>
        <w:t xml:space="preserve">豺狼</w:t>
      </w:r>
      <w:r>
        <w:t xml:space="preserve">与</w:t>
      </w:r>
      <w:r>
        <w:rPr>
          <w:b/>
          <w:bCs/>
        </w:rPr>
        <w:t xml:space="preserve">羔羊</w:t>
      </w:r>
      <w:r>
        <w:t xml:space="preserve">之间没有</w:t>
      </w:r>
      <w:r>
        <w:rPr>
          <w:b/>
          <w:bCs/>
        </w:rPr>
        <w:t xml:space="preserve">友谊</w:t>
      </w:r>
      <w:r>
        <w:t xml:space="preserve">，不仅因为二者不同，也因为豺狼对羔羊构成致命威胁。同样，</w:t>
      </w:r>
      <w:r>
        <w:rPr>
          <w:b/>
          <w:bCs/>
        </w:rPr>
        <w:t xml:space="preserve">罪人</w:t>
      </w:r>
      <w:r>
        <w:t xml:space="preserve">不仅与</w:t>
      </w:r>
      <w:r>
        <w:rPr>
          <w:b/>
          <w:bCs/>
        </w:rPr>
        <w:t xml:space="preserve">虔敬的人</w:t>
      </w:r>
      <w:r>
        <w:t xml:space="preserve">毫无共同之处，还会因腐蚀性的影响危害后者的属灵生命（太 7:15）。同样，</w:t>
      </w:r>
      <w:r>
        <w:rPr>
          <w:b/>
          <w:bCs/>
        </w:rPr>
        <w:t xml:space="preserve">鬣狗与犬</w:t>
      </w:r>
      <w:r>
        <w:t xml:space="preserve">之间也不能</w:t>
      </w:r>
      <w:r>
        <w:rPr>
          <w:b/>
          <w:bCs/>
        </w:rPr>
        <w:t xml:space="preserve">相和</w:t>
      </w:r>
      <w:r>
        <w:t xml:space="preserve">；犬保护羊群免受鬣狗伤害，二者是天敌。同理，贪婪凶狠的</w:t>
      </w:r>
      <w:r>
        <w:rPr>
          <w:b/>
          <w:bCs/>
        </w:rPr>
        <w:t xml:space="preserve">富人</w:t>
      </w:r>
      <w:r>
        <w:t xml:space="preserve">与脆弱的</w:t>
      </w:r>
      <w:r>
        <w:rPr>
          <w:b/>
          <w:bCs/>
        </w:rPr>
        <w:t xml:space="preserve">穷人</w:t>
      </w:r>
      <w:r>
        <w:t xml:space="preserve">之间也无法</w:t>
      </w:r>
      <w:r>
        <w:rPr>
          <w:b/>
          <w:bCs/>
        </w:rPr>
        <w:t xml:space="preserve">相安无事</w:t>
      </w:r>
      <w:r>
        <w:t xml:space="preserve">。</w:t>
      </w:r>
    </w:p>
    <w:p>
      <w:pPr>
        <w:pStyle w:val="BodyText"/>
      </w:pPr>
      <w:r>
        <w:rPr>
          <w:b/>
          <w:bCs/>
        </w:rPr>
        <w:t xml:space="preserve">[13:19–20]</w:t>
      </w:r>
    </w:p>
    <w:p>
      <w:pPr>
        <w:pStyle w:val="BodyText"/>
      </w:pPr>
      <w:r>
        <w:t xml:space="preserve">来自动物世界的第三个比喻说明了这一观念：正如</w:t>
      </w:r>
      <w:r>
        <w:rPr>
          <w:b/>
          <w:bCs/>
        </w:rPr>
        <w:t xml:space="preserve">野驴</w:t>
      </w:r>
      <w:r>
        <w:t xml:space="preserve">是贪食</w:t>
      </w:r>
      <w:r>
        <w:rPr>
          <w:b/>
          <w:bCs/>
        </w:rPr>
        <w:t xml:space="preserve">狮子的猎物</w:t>
      </w:r>
      <w:r>
        <w:t xml:space="preserve">，</w:t>
      </w:r>
      <w:r>
        <w:rPr>
          <w:b/>
          <w:bCs/>
        </w:rPr>
        <w:t xml:space="preserve">穷人</w:t>
      </w:r>
      <w:r>
        <w:t xml:space="preserve">也同样是</w:t>
      </w:r>
      <w:r>
        <w:rPr>
          <w:b/>
          <w:bCs/>
        </w:rPr>
        <w:t xml:space="preserve">富人的鱼肉</w:t>
      </w:r>
      <w:r>
        <w:t xml:space="preserve">或食物（参见诗 34:10；35:17）。二者完全无法相容。正如</w:t>
      </w:r>
      <w:r>
        <w:rPr>
          <w:b/>
          <w:bCs/>
        </w:rPr>
        <w:t xml:space="preserve">骄傲人憎恨谦卑自下</w:t>
      </w:r>
      <w:r>
        <w:t xml:space="preserve">，无法欣赏谦卑的德行，</w:t>
      </w:r>
      <w:r>
        <w:rPr>
          <w:b/>
          <w:bCs/>
        </w:rPr>
        <w:t xml:space="preserve">富人也厌恶穷人</w:t>
      </w:r>
      <w:r>
        <w:t xml:space="preserve">，既看不到贫穷的朴素，也料想不到福音所启示贫穷之人的福乐（路 6:20）。</w:t>
      </w:r>
    </w:p>
    <w:p>
      <w:pPr>
        <w:pStyle w:val="BodyText"/>
      </w:pPr>
      <w:r>
        <w:rPr>
          <w:b/>
          <w:bCs/>
        </w:rPr>
        <w:t xml:space="preserve">[13:21–22]</w:t>
      </w:r>
    </w:p>
    <w:p>
      <w:pPr>
        <w:pStyle w:val="BodyText"/>
      </w:pPr>
      <w:r>
        <w:t xml:space="preserve">富人与穷人所受的待遇有天壤之别。</w:t>
      </w:r>
      <w:r>
        <w:rPr>
          <w:b/>
          <w:bCs/>
        </w:rPr>
        <w:t xml:space="preserve">富人一动摇</w:t>
      </w:r>
      <w:r>
        <w:t xml:space="preserve">、将要跌倒时，无论是字面还是比喻意义上的跌倒，也就是陷入困境时，他总能指望</w:t>
      </w:r>
      <w:r>
        <w:rPr>
          <w:b/>
          <w:bCs/>
        </w:rPr>
        <w:t xml:space="preserve">朋友</w:t>
      </w:r>
      <w:r>
        <w:t xml:space="preserve">热切地前来帮助；</w:t>
      </w:r>
      <w:r>
        <w:rPr>
          <w:b/>
          <w:bCs/>
        </w:rPr>
        <w:t xml:space="preserve">但谦卑</w:t>
      </w:r>
      <w:r>
        <w:t xml:space="preserve">（希伯来文本：「贫穷」）的</w:t>
      </w:r>
      <w:r>
        <w:rPr>
          <w:b/>
          <w:bCs/>
        </w:rPr>
        <w:t xml:space="preserve">人跌倒</w:t>
      </w:r>
      <w:r>
        <w:t xml:space="preserve">或陷入困境时，</w:t>
      </w:r>
      <w:r>
        <w:rPr>
          <w:b/>
          <w:bCs/>
        </w:rPr>
        <w:t xml:space="preserve">就连朋友也会推开他</w:t>
      </w:r>
      <w:r>
        <w:t xml:space="preserve">，任他孤立无援，因为他无力回报别人的恩惠。这种差异也延伸到言语方面。</w:t>
      </w:r>
      <w:r>
        <w:rPr>
          <w:b/>
          <w:bCs/>
        </w:rPr>
        <w:t xml:space="preserve">富人</w:t>
      </w:r>
      <w:r>
        <w:t xml:space="preserve">若说话</w:t>
      </w:r>
      <w:r>
        <w:rPr>
          <w:b/>
          <w:bCs/>
        </w:rPr>
        <w:t xml:space="preserve">失误</w:t>
      </w:r>
      <w:r>
        <w:t xml:space="preserve">，</w:t>
      </w:r>
      <w:r>
        <w:rPr>
          <w:b/>
          <w:bCs/>
        </w:rPr>
        <w:t xml:space="preserve">口出</w:t>
      </w:r>
      <w:r>
        <w:t xml:space="preserve">不得体或冒犯人的</w:t>
      </w:r>
      <w:r>
        <w:rPr>
          <w:b/>
          <w:bCs/>
        </w:rPr>
        <w:t xml:space="preserve">言辞</w:t>
      </w:r>
      <w:r>
        <w:t xml:space="preserve">，许多</w:t>
      </w:r>
      <w:r>
        <w:rPr>
          <w:b/>
          <w:bCs/>
        </w:rPr>
        <w:t xml:space="preserve">扶助他的人</w:t>
      </w:r>
      <w:r>
        <w:t xml:space="preserve">便会热切地为他辩护，</w:t>
      </w:r>
      <w:r>
        <w:rPr>
          <w:b/>
          <w:bCs/>
        </w:rPr>
        <w:t xml:space="preserve">称他为义</w:t>
      </w:r>
      <w:r>
        <w:t xml:space="preserve">并替他掩饰（希伯来文本：「他的话虽然败坏，人们却视之为美好」）。</w:t>
      </w:r>
      <w:r>
        <w:rPr>
          <w:b/>
          <w:bCs/>
        </w:rPr>
        <w:t xml:space="preserve">谦卑</w:t>
      </w:r>
      <w:r>
        <w:t xml:space="preserve">或「贫穷」的</w:t>
      </w:r>
      <w:r>
        <w:rPr>
          <w:b/>
          <w:bCs/>
        </w:rPr>
        <w:t xml:space="preserve">人</w:t>
      </w:r>
      <w:r>
        <w:t xml:space="preserve">却得不到这种善意推定：他若</w:t>
      </w:r>
      <w:r>
        <w:rPr>
          <w:b/>
          <w:bCs/>
        </w:rPr>
        <w:t xml:space="preserve">失误</w:t>
      </w:r>
      <w:r>
        <w:t xml:space="preserve">，人们很快就会</w:t>
      </w:r>
      <w:r>
        <w:rPr>
          <w:b/>
          <w:bCs/>
        </w:rPr>
        <w:t xml:space="preserve">责斥他</w:t>
      </w:r>
      <w:r>
        <w:t xml:space="preserve">；即使</w:t>
      </w:r>
      <w:r>
        <w:rPr>
          <w:b/>
          <w:bCs/>
        </w:rPr>
        <w:t xml:space="preserve">他说话条理分明</w:t>
      </w:r>
      <w:r>
        <w:t xml:space="preserve">，也无人认真看待，</w:t>
      </w:r>
      <w:r>
        <w:rPr>
          <w:b/>
          <w:bCs/>
        </w:rPr>
        <w:t xml:space="preserve">没有人理会</w:t>
      </w:r>
      <w:r>
        <w:t xml:space="preserve">。</w:t>
      </w:r>
    </w:p>
    <w:p>
      <w:pPr>
        <w:pStyle w:val="BodyText"/>
      </w:pPr>
      <w:r>
        <w:rPr>
          <w:b/>
          <w:bCs/>
        </w:rPr>
        <w:t xml:space="preserve">[13:23]</w:t>
      </w:r>
    </w:p>
    <w:p>
      <w:pPr>
        <w:pStyle w:val="BodyText"/>
      </w:pPr>
      <w:r>
        <w:rPr>
          <w:b/>
          <w:bCs/>
        </w:rPr>
        <w:t xml:space="preserve">富贵人一开口，众人都鸦雀无声</w:t>
      </w:r>
      <w:r>
        <w:t xml:space="preserve">，专心听他说话。无论他说什么，人们都把他的话</w:t>
      </w:r>
      <w:r>
        <w:rPr>
          <w:b/>
          <w:bCs/>
        </w:rPr>
        <w:t xml:space="preserve">高举云表</w:t>
      </w:r>
      <w:r>
        <w:t xml:space="preserve">，大加赞扬，尽管他的可信度往往来自财富，而非言语中的智慧。相比之下，</w:t>
      </w:r>
      <w:r>
        <w:rPr>
          <w:b/>
          <w:bCs/>
        </w:rPr>
        <w:t xml:space="preserve">贫穷人发言</w:t>
      </w:r>
      <w:r>
        <w:t xml:space="preserve">时，很少有人聆听，甚至无人理会；即使他的话颇有价值，人们也会</w:t>
      </w:r>
      <w:r>
        <w:rPr>
          <w:b/>
          <w:bCs/>
        </w:rPr>
        <w:t xml:space="preserve">把他推翻</w:t>
      </w:r>
      <w:r>
        <w:t xml:space="preserve">（传 9:16）。</w:t>
      </w:r>
    </w:p>
    <w:p>
      <w:pPr>
        <w:pStyle w:val="BodyText"/>
      </w:pPr>
      <w:r>
        <w:rPr>
          <w:b/>
          <w:bCs/>
        </w:rPr>
        <w:t xml:space="preserve">[13:24]</w:t>
      </w:r>
    </w:p>
    <w:p>
      <w:pPr>
        <w:pStyle w:val="BodyText"/>
      </w:pPr>
      <w:r>
        <w:t xml:space="preserve">本·西拉虽然严厉批判富人，却不认为财富本身是恶的。</w:t>
      </w:r>
      <w:r>
        <w:rPr>
          <w:b/>
          <w:bCs/>
        </w:rPr>
        <w:t xml:space="preserve">财物</w:t>
      </w:r>
      <w:r>
        <w:t xml:space="preserve">虽然可能损害人的属灵生命（箴 28:20；太 19:23–24；提前 6:10），但只要</w:t>
      </w:r>
      <w:r>
        <w:rPr>
          <w:b/>
          <w:bCs/>
        </w:rPr>
        <w:t xml:space="preserve">没有罪过，就是美好的</w:t>
      </w:r>
      <w:r>
        <w:t xml:space="preserve">，也就是说，是以诚实手段获得的。相比之下，不虔敬的人认为</w:t>
      </w:r>
      <w:r>
        <w:rPr>
          <w:b/>
          <w:bCs/>
        </w:rPr>
        <w:t xml:space="preserve">贫穷</w:t>
      </w:r>
      <w:r>
        <w:t xml:space="preserve">是</w:t>
      </w:r>
      <w:r>
        <w:rPr>
          <w:b/>
          <w:bCs/>
        </w:rPr>
        <w:t xml:space="preserve">恶</w:t>
      </w:r>
      <w:r>
        <w:t xml:space="preserve">，因为他们只承认物质财富的价值。贫穷有时可能表明神的不悦或咒诅（申 28:47–48；箴 22:16），也可能源于懒惰（箴 6:6–11）、追逐虚妄之事（28:19）、空谈（14:23）、醉酒和贪食（23:21），或贪图享乐（21:17）。然而，贫穷不一定是神不悦的标志，甚至可能是隐而未显的祝福（路 6:20）。本·西拉关于财富的警告对我们这个时代仍然适用，因为今天的人和古人一样，普遍有过度看重财富的倾向。不过，他的警告也应当与耶稣的诫命相平衡：不仅要「爱邻如己」，也要爱所有人，包括「爱你们的仇敌」（利 19:18；太 5:43–48），其中也包括富人。</w:t>
      </w:r>
    </w:p>
    <w:p>
      <w:pPr>
        <w:pStyle w:val="BodyText"/>
      </w:pPr>
      <w:r>
        <w:rPr>
          <w:b/>
          <w:bCs/>
        </w:rPr>
        <w:t xml:space="preserve">[13:25–26]</w:t>
      </w:r>
    </w:p>
    <w:p>
      <w:pPr>
        <w:pStyle w:val="BodyText"/>
      </w:pPr>
      <w:r>
        <w:t xml:space="preserve">人的幸福不取决于财富，而取决于</w:t>
      </w:r>
      <w:r>
        <w:rPr>
          <w:b/>
          <w:bCs/>
        </w:rPr>
        <w:t xml:space="preserve">内心</w:t>
      </w:r>
      <w:r>
        <w:t xml:space="preserve">；内心是悟性和意志所在之处，是「人的最深之处」（天主教教理368），并会反映在</w:t>
      </w:r>
      <w:r>
        <w:rPr>
          <w:b/>
          <w:bCs/>
        </w:rPr>
        <w:t xml:space="preserve">春风满面的面容</w:t>
      </w:r>
      <w:r>
        <w:t xml:space="preserve">上（参见箴 15:13；传 8:1）。不过，本·西拉也补充说，他本行的工作会限制幸福：</w:t>
      </w:r>
      <w:r>
        <w:rPr>
          <w:b/>
          <w:bCs/>
        </w:rPr>
        <w:t xml:space="preserve">寻求箴言，必要劳心思索</w:t>
      </w:r>
      <w:r>
        <w:t xml:space="preserve">！</w:t>
      </w:r>
    </w:p>
    <w:p>
      <w:pPr>
        <w:pStyle w:val="BodyText"/>
      </w:pPr>
      <w:r>
        <w:rPr>
          <w:b/>
          <w:bCs/>
        </w:rPr>
        <w:t xml:space="preserve">[14:1–2]</w:t>
      </w:r>
    </w:p>
    <w:p>
      <w:pPr>
        <w:pStyle w:val="BodyText"/>
      </w:pPr>
      <w:r>
        <w:t xml:space="preserve">与说话轻率的人（13:22）相反，谨慎的说话者</w:t>
      </w:r>
      <w:r>
        <w:rPr>
          <w:b/>
          <w:bCs/>
        </w:rPr>
        <w:t xml:space="preserve">口不失言</w:t>
      </w:r>
      <w:r>
        <w:t xml:space="preserve">，生活无可指责，也不必忍受因</w:t>
      </w:r>
      <w:r>
        <w:rPr>
          <w:b/>
          <w:bCs/>
        </w:rPr>
        <w:t xml:space="preserve">罪</w:t>
      </w:r>
      <w:r>
        <w:t xml:space="preserve">而生的悔恨之苦，因而被称为</w:t>
      </w:r>
      <w:r>
        <w:rPr>
          <w:b/>
          <w:bCs/>
        </w:rPr>
        <w:t xml:space="preserve">有福</w:t>
      </w:r>
      <w:r>
        <w:t xml:space="preserve">。这种无悔的有福生活，不在富人和权贵中，而在</w:t>
      </w:r>
      <w:r>
        <w:rPr>
          <w:b/>
          <w:bCs/>
        </w:rPr>
        <w:t xml:space="preserve">不受谴责的内心</w:t>
      </w:r>
      <w:r>
        <w:t xml:space="preserve">、无愧的良心和坚定的</w:t>
      </w:r>
      <w:r>
        <w:rPr>
          <w:b/>
          <w:bCs/>
        </w:rPr>
        <w:t xml:space="preserve">盼望</w:t>
      </w:r>
      <w:r>
        <w:t xml:space="preserve">中。</w:t>
      </w:r>
    </w:p>
    <w:bookmarkEnd w:id="182"/>
    <w:bookmarkStart w:id="185" w:name="iii.j.-明智地使用财富论吝啬与慷慨14319"/>
    <w:p>
      <w:pPr>
        <w:pStyle w:val="Heading4"/>
      </w:pPr>
      <w:r>
        <w:t xml:space="preserve">III.J. 明智地使用财富：论吝啬与慷慨（14:3–19）</w:t>
      </w:r>
    </w:p>
    <w:p>
      <w:pPr>
        <w:pStyle w:val="FirstParagraph"/>
      </w:pPr>
      <w:r>
        <w:rPr>
          <w:vertAlign w:val="superscript"/>
        </w:rPr>
        <w:t xml:space="preserve">3</w:t>
      </w:r>
      <w:r>
        <w:rPr>
          <w:b/>
          <w:bCs/>
        </w:rPr>
        <w:t xml:space="preserve">财产为吝啬的人，没有好处；</w:t>
      </w:r>
      <w:r>
        <w:br/>
      </w:r>
      <w:r>
        <w:rPr>
          <w:b/>
          <w:bCs/>
        </w:rPr>
        <w:t xml:space="preserve">嫉妒的人虽有黄金，又有什么用？</w:t>
      </w:r>
      <w:r>
        <w:br/>
      </w:r>
      <w:r>
        <w:rPr>
          <w:vertAlign w:val="superscript"/>
        </w:rPr>
        <w:t xml:space="preserve">4</w:t>
      </w:r>
      <w:r>
        <w:rPr>
          <w:b/>
          <w:bCs/>
        </w:rPr>
        <w:t xml:space="preserve">过于俭省的人，是替人积蓄；</w:t>
      </w:r>
      <w:r>
        <w:br/>
      </w:r>
      <w:r>
        <w:rPr>
          <w:b/>
          <w:bCs/>
        </w:rPr>
        <w:t xml:space="preserve">他的财物，必被人浪费。</w:t>
      </w:r>
      <w:r>
        <w:br/>
      </w:r>
      <w:r>
        <w:rPr>
          <w:vertAlign w:val="superscript"/>
        </w:rPr>
        <w:t xml:space="preserve">5</w:t>
      </w:r>
      <w:r>
        <w:rPr>
          <w:b/>
          <w:bCs/>
        </w:rPr>
        <w:t xml:space="preserve">虐待自己的，怎能善待他人？</w:t>
      </w:r>
      <w:r>
        <w:br/>
      </w:r>
      <w:r>
        <w:rPr>
          <w:b/>
          <w:bCs/>
        </w:rPr>
        <w:t xml:space="preserve">他决不会享受自己的财物。</w:t>
      </w:r>
      <w:r>
        <w:br/>
      </w:r>
      <w:r>
        <w:rPr>
          <w:vertAlign w:val="superscript"/>
        </w:rPr>
        <w:t xml:space="preserve">6</w:t>
      </w:r>
      <w:r>
        <w:rPr>
          <w:b/>
          <w:bCs/>
        </w:rPr>
        <w:t xml:space="preserve">没有比吝啬而自残的人更为卑劣；</w:t>
      </w:r>
      <w:r>
        <w:br/>
      </w:r>
      <w:r>
        <w:rPr>
          <w:b/>
          <w:bCs/>
        </w:rPr>
        <w:t xml:space="preserve">这是他自作孽的报应。</w:t>
      </w:r>
      <w:r>
        <w:br/>
      </w:r>
      <w:r>
        <w:rPr>
          <w:vertAlign w:val="superscript"/>
        </w:rPr>
        <w:t xml:space="preserve">7</w:t>
      </w:r>
      <w:r>
        <w:rPr>
          <w:b/>
          <w:bCs/>
        </w:rPr>
        <w:t xml:space="preserve">纵使他行了善事，也是出于偶然，并非自愿；</w:t>
      </w:r>
      <w:r>
        <w:br/>
      </w:r>
      <w:r>
        <w:rPr>
          <w:b/>
          <w:bCs/>
        </w:rPr>
        <w:t xml:space="preserve">最后，他的邪恶终于暴露出来。</w:t>
      </w:r>
      <w:r>
        <w:br/>
      </w:r>
      <w:r>
        <w:rPr>
          <w:vertAlign w:val="superscript"/>
        </w:rPr>
        <w:t xml:space="preserve">8</w:t>
      </w:r>
      <w:r>
        <w:rPr>
          <w:b/>
          <w:bCs/>
        </w:rPr>
        <w:t xml:space="preserve">吝啬人见人就嫉妒，</w:t>
      </w:r>
      <w:r>
        <w:br/>
      </w:r>
      <w:r>
        <w:rPr>
          <w:b/>
          <w:bCs/>
        </w:rPr>
        <w:t xml:space="preserve">转脸就轻视人。</w:t>
      </w:r>
      <w:r>
        <w:br/>
      </w:r>
      <w:r>
        <w:rPr>
          <w:vertAlign w:val="superscript"/>
        </w:rPr>
        <w:t xml:space="preserve">9</w:t>
      </w:r>
      <w:r>
        <w:rPr>
          <w:b/>
          <w:bCs/>
        </w:rPr>
        <w:t xml:space="preserve">贪得无厌的眼睛，看自己所得的一分，总是不够；</w:t>
      </w:r>
      <w:r>
        <w:br/>
      </w:r>
      <w:r>
        <w:rPr>
          <w:b/>
          <w:bCs/>
        </w:rPr>
        <w:t xml:space="preserve">不义的恶毒，麻木了他的心灵。</w:t>
      </w:r>
      <w:r>
        <w:br/>
      </w:r>
      <w:r>
        <w:rPr>
          <w:vertAlign w:val="superscript"/>
        </w:rPr>
        <w:t xml:space="preserve">10</w:t>
      </w:r>
      <w:r>
        <w:rPr>
          <w:b/>
          <w:bCs/>
        </w:rPr>
        <w:t xml:space="preserve">贪得无厌的人，吝惜饮食，</w:t>
      </w:r>
      <w:r>
        <w:br/>
      </w:r>
      <w:r>
        <w:rPr>
          <w:b/>
          <w:bCs/>
        </w:rPr>
        <w:t xml:space="preserve">他的餐桌上，几乎一无所有。</w:t>
      </w:r>
    </w:p>
    <w:p>
      <w:pPr>
        <w:pStyle w:val="BodyText"/>
      </w:pPr>
      <w:r>
        <w:rPr>
          <w:vertAlign w:val="superscript"/>
        </w:rPr>
        <w:t xml:space="preserve">11</w:t>
      </w:r>
      <w:r>
        <w:rPr>
          <w:b/>
          <w:bCs/>
        </w:rPr>
        <w:t xml:space="preserve">我儿，该按你所有，好待你自己，</w:t>
      </w:r>
      <w:r>
        <w:br/>
      </w:r>
      <w:r>
        <w:rPr>
          <w:b/>
          <w:bCs/>
        </w:rPr>
        <w:t xml:space="preserve">并向上主奉献相称的祭品。</w:t>
      </w:r>
      <w:r>
        <w:br/>
      </w:r>
      <w:r>
        <w:rPr>
          <w:vertAlign w:val="superscript"/>
        </w:rPr>
        <w:t xml:space="preserve">12</w:t>
      </w:r>
      <w:r>
        <w:rPr>
          <w:b/>
          <w:bCs/>
        </w:rPr>
        <w:t xml:space="preserve">要记住：死亡决不迟延，</w:t>
      </w:r>
      <w:r>
        <w:br/>
      </w:r>
      <w:r>
        <w:rPr>
          <w:b/>
          <w:bCs/>
        </w:rPr>
        <w:t xml:space="preserve">阴府的约期，你又无从得知。</w:t>
      </w:r>
      <w:r>
        <w:br/>
      </w:r>
      <w:r>
        <w:rPr>
          <w:vertAlign w:val="superscript"/>
        </w:rPr>
        <w:t xml:space="preserve">13</w:t>
      </w:r>
      <w:r>
        <w:rPr>
          <w:b/>
          <w:bCs/>
        </w:rPr>
        <w:t xml:space="preserve">未死以前，你要厚待你的朋友，</w:t>
      </w:r>
      <w:r>
        <w:br/>
      </w:r>
      <w:r>
        <w:rPr>
          <w:b/>
          <w:bCs/>
        </w:rPr>
        <w:t xml:space="preserve">按你的力量，伸手加惠于他。</w:t>
      </w:r>
      <w:r>
        <w:br/>
      </w:r>
      <w:r>
        <w:rPr>
          <w:vertAlign w:val="superscript"/>
        </w:rPr>
        <w:t xml:space="preserve">14</w:t>
      </w:r>
      <w:r>
        <w:rPr>
          <w:b/>
          <w:bCs/>
        </w:rPr>
        <w:t xml:space="preserve">不应取消你佳节的喜乐；</w:t>
      </w:r>
    </w:p>
    <w:p>
      <w:pPr>
        <w:pStyle w:val="BodyText"/>
      </w:pPr>
      <w:r>
        <w:t xml:space="preserve">连一点好希望，也不要轻易放过。</w:t>
      </w:r>
      <w:r>
        <w:br/>
      </w:r>
      <w:r>
        <w:rPr>
          <w:vertAlign w:val="superscript"/>
        </w:rPr>
        <w:t xml:space="preserve">15</w:t>
      </w:r>
      <w:r>
        <w:rPr>
          <w:b/>
          <w:bCs/>
        </w:rPr>
        <w:t xml:space="preserve">难道你把你劳碌所得的留给别人，</w:t>
      </w:r>
      <w:r>
        <w:br/>
      </w:r>
      <w:r>
        <w:t xml:space="preserve">把你辛苦所得的，叫别人抽签分得？</w:t>
      </w:r>
      <w:r>
        <w:br/>
      </w:r>
      <w:r>
        <w:rPr>
          <w:vertAlign w:val="superscript"/>
        </w:rPr>
        <w:t xml:space="preserve">16</w:t>
      </w:r>
      <w:r>
        <w:rPr>
          <w:b/>
          <w:bCs/>
        </w:rPr>
        <w:t xml:space="preserve">你要施舍，也要收受，总要使你的心灵愉快，</w:t>
      </w:r>
      <w:r>
        <w:br/>
      </w:r>
      <w:r>
        <w:t xml:space="preserve">因为在阴府里，无福可寻。</w:t>
      </w:r>
      <w:r>
        <w:br/>
      </w:r>
      <w:r>
        <w:rPr>
          <w:vertAlign w:val="superscript"/>
        </w:rPr>
        <w:t xml:space="preserve">17</w:t>
      </w:r>
      <w:r>
        <w:rPr>
          <w:b/>
          <w:bCs/>
        </w:rPr>
        <w:t xml:space="preserve">凡有血肉的，有如衣服，逐渐陈旧，</w:t>
      </w:r>
      <w:r>
        <w:br/>
      </w:r>
      <w:r>
        <w:t xml:space="preserve">因为自古以来的定案是：「你一定要死！」</w:t>
      </w:r>
      <w:r>
        <w:br/>
      </w:r>
      <w:r>
        <w:rPr>
          <w:vertAlign w:val="superscript"/>
        </w:rPr>
        <w:t xml:space="preserve">18</w:t>
      </w:r>
      <w:r>
        <w:rPr>
          <w:b/>
          <w:bCs/>
        </w:rPr>
        <w:t xml:space="preserve">又如葱茏的树上发的枝叶，</w:t>
      </w:r>
      <w:r>
        <w:br/>
      </w:r>
      <w:r>
        <w:t xml:space="preserve">有凋零的，有发芽的；</w:t>
      </w:r>
      <w:r>
        <w:br/>
      </w:r>
      <w:r>
        <w:t xml:space="preserve">有血肉的种类也是如此：</w:t>
      </w:r>
      <w:r>
        <w:br/>
      </w:r>
      <w:r>
        <w:t xml:space="preserve">这人死去，那人出生。</w:t>
      </w:r>
      <w:r>
        <w:br/>
      </w:r>
      <w:r>
        <w:rPr>
          <w:vertAlign w:val="superscript"/>
        </w:rPr>
        <w:t xml:space="preserve">19</w:t>
      </w:r>
      <w:r>
        <w:rPr>
          <w:b/>
          <w:bCs/>
        </w:rPr>
        <w:t xml:space="preserve">各种腐败的工程，毕竟都要被遗弃，</w:t>
      </w:r>
      <w:r>
        <w:br/>
      </w:r>
      <w:r>
        <w:t xml:space="preserve">它的作者也要随之而去。</w:t>
      </w:r>
    </w:p>
    <w:p>
      <w:pPr>
        <w:pStyle w:val="BodyText"/>
      </w:pPr>
      <w:r>
        <w:rPr>
          <w:b/>
          <w:bCs/>
        </w:rPr>
        <w:t xml:space="preserve">旧约：</w:t>
      </w:r>
      <w:r>
        <w:t xml:space="preserve">利 19:18；多 4:7–11；箴 3:27–28；传 2:24；6:2；9:7–10</w:t>
      </w:r>
    </w:p>
    <w:p>
      <w:pPr>
        <w:pStyle w:val="BodyText"/>
      </w:pPr>
      <w:r>
        <w:rPr>
          <w:b/>
          <w:bCs/>
        </w:rPr>
        <w:t xml:space="preserve">新约：</w:t>
      </w:r>
      <w:r>
        <w:t xml:space="preserve">太 6:19–21；雅 5:1–6</w:t>
      </w:r>
    </w:p>
    <w:p>
      <w:pPr>
        <w:pStyle w:val="BodyText"/>
      </w:pPr>
      <w:r>
        <w:rPr>
          <w:b/>
          <w:bCs/>
        </w:rPr>
        <w:t xml:space="preserve">天主教教理：</w:t>
      </w:r>
      <w:r>
        <w:t xml:space="preserve">贪婪，2445、2536、2547；慷慨，1832、1937、2407</w:t>
      </w:r>
    </w:p>
    <w:p>
      <w:pPr>
        <w:pStyle w:val="BodyText"/>
      </w:pPr>
      <w:r>
        <w:rPr>
          <w:b/>
          <w:bCs/>
        </w:rPr>
        <w:t xml:space="preserve">[14:3–5]</w:t>
      </w:r>
    </w:p>
    <w:p>
      <w:pPr>
        <w:pStyle w:val="BodyText"/>
      </w:pPr>
      <w:r>
        <w:t xml:space="preserve">本·西拉现在讨论财富的正确用途。</w:t>
      </w:r>
      <w:r>
        <w:rPr>
          <w:b/>
          <w:bCs/>
        </w:rPr>
        <w:t xml:space="preserve">财产</w:t>
      </w:r>
      <w:r>
        <w:t xml:space="preserve">只要「没有罪过」（13:24），就是美好的；但对于</w:t>
      </w:r>
      <w:r>
        <w:rPr>
          <w:b/>
          <w:bCs/>
        </w:rPr>
        <w:t xml:space="preserve">吝啬</w:t>
      </w:r>
      <w:r>
        <w:t xml:space="preserve">（希伯来文本：「心胸狭窄」）或</w:t>
      </w:r>
      <w:r>
        <w:rPr>
          <w:b/>
          <w:bCs/>
        </w:rPr>
        <w:t xml:space="preserve">嫉妒</w:t>
      </w:r>
      <w:r>
        <w:t xml:space="preserve">（希伯来文本：「眼恶」）的人而言，财富并不合宜，因为他既不为别人花费，甚至也不为自己花费。本·西拉认为，囤积财富的人</w:t>
      </w:r>
      <w:r>
        <w:rPr>
          <w:b/>
          <w:bCs/>
        </w:rPr>
        <w:t xml:space="preserve">因克扣自己而积蓄</w:t>
      </w:r>
      <w:r>
        <w:t xml:space="preserve">，只不过是在</w:t>
      </w:r>
      <w:r>
        <w:rPr>
          <w:b/>
          <w:bCs/>
        </w:rPr>
        <w:t xml:space="preserve">替别人积蓄</w:t>
      </w:r>
      <w:r>
        <w:t xml:space="preserve">遗产，等他死后继承。他的后人会用他辛苦省下的钱</w:t>
      </w:r>
      <w:r>
        <w:rPr>
          <w:b/>
          <w:bCs/>
        </w:rPr>
        <w:t xml:space="preserve">过奢华生活</w:t>
      </w:r>
      <w:r>
        <w:t xml:space="preserve">（11:19；14:15；传 6:2）！</w:t>
      </w:r>
      <w:r>
        <w:rPr>
          <w:b/>
          <w:bCs/>
        </w:rPr>
        <w:t xml:space="preserve">虐待自己的，怎能善待他人？</w:t>
      </w:r>
      <w:r>
        <w:t xml:space="preserve">（直译为：「恶待自己的，能善待谁呢？」）</w:t>
      </w:r>
      <w:r>
        <w:rPr>
          <w:b/>
          <w:bCs/>
        </w:rPr>
        <w:t xml:space="preserve">他决不会享受自己的财物</w:t>
      </w:r>
      <w:r>
        <w:t xml:space="preserve">：这种节俭与为了造福他人而克己并不相同。</w:t>
      </w:r>
    </w:p>
    <w:p>
      <w:pPr>
        <w:pStyle w:val="BodyText"/>
      </w:pPr>
      <w:r>
        <w:rPr>
          <w:b/>
          <w:bCs/>
        </w:rPr>
        <w:t xml:space="preserve">[14:6–7]</w:t>
      </w:r>
    </w:p>
    <w:p>
      <w:pPr>
        <w:pStyle w:val="BodyText"/>
      </w:pPr>
      <w:r>
        <w:rPr>
          <w:b/>
          <w:bCs/>
        </w:rPr>
        <w:t xml:space="preserve">没有比吝啬而自残的人更为卑劣</w:t>
      </w:r>
      <w:r>
        <w:t xml:space="preserve">（比较箴 11:17）。守财奴甚至比为了享用自己的财物而不施予他人的放纵者更糟，因为放纵至少给后者带来一些快乐（传 2:24），守财奴却剥夺了自己的一切幸福。</w:t>
      </w:r>
      <w:r>
        <w:rPr>
          <w:b/>
          <w:bCs/>
        </w:rPr>
        <w:t xml:space="preserve">这是他自作孽的报应</w:t>
      </w:r>
      <w:r>
        <w:t xml:space="preserve">：吝啬本身就是惩罚。</w:t>
      </w:r>
      <w:r>
        <w:rPr>
          <w:b/>
          <w:bCs/>
        </w:rPr>
        <w:t xml:space="preserve">纵使他</w:t>
      </w:r>
      <w:r>
        <w:t xml:space="preserve">偶尔</w:t>
      </w:r>
      <w:r>
        <w:rPr>
          <w:b/>
          <w:bCs/>
        </w:rPr>
        <w:t xml:space="preserve">行了善事，也是出于偶然，并非自愿</w:t>
      </w:r>
      <w:r>
        <w:t xml:space="preserve">，几乎纯属意外，因为他已经失去了慷慨的习惯。他无法长久掩盖自己的真实意图，</w:t>
      </w:r>
      <w:r>
        <w:rPr>
          <w:b/>
          <w:bCs/>
        </w:rPr>
        <w:t xml:space="preserve">最后</w:t>
      </w:r>
      <w:r>
        <w:t xml:space="preserve">，他的邪恶本性终会暴露。</w:t>
      </w:r>
    </w:p>
    <w:p>
      <w:pPr>
        <w:pStyle w:val="BodyText"/>
      </w:pPr>
      <w:r>
        <w:rPr>
          <w:b/>
          <w:bCs/>
        </w:rPr>
        <w:t xml:space="preserve">[14:8–10]</w:t>
      </w:r>
    </w:p>
    <w:p>
      <w:pPr>
        <w:pStyle w:val="BodyText"/>
      </w:pPr>
      <w:r>
        <w:t xml:space="preserve">眼带吝色的人是邪恶的，也就是不愿帮助他人的自私之人；</w:t>
      </w:r>
      <w:r>
        <w:rPr>
          <w:b/>
          <w:bCs/>
        </w:rPr>
        <w:t xml:space="preserve">他转过脸去</w:t>
      </w:r>
      <w:r>
        <w:t xml:space="preserve">，避开别人的目光，以躲避有需要的人（对比4:4–5；多 4:7–11）。</w:t>
      </w:r>
      <w:r>
        <w:rPr>
          <w:b/>
          <w:bCs/>
        </w:rPr>
        <w:t xml:space="preserve">贪得无厌</w:t>
      </w:r>
      <w:r>
        <w:t xml:space="preserve">之人的</w:t>
      </w:r>
      <w:r>
        <w:rPr>
          <w:b/>
          <w:bCs/>
        </w:rPr>
        <w:t xml:space="preserve">眼睛，看自己所得的一分总是不够</w:t>
      </w:r>
      <w:r>
        <w:t xml:space="preserve">，总是渴望得到更多。因为</w:t>
      </w:r>
      <w:r>
        <w:rPr>
          <w:b/>
          <w:bCs/>
        </w:rPr>
        <w:t xml:space="preserve">不义使心灵枯萎</w:t>
      </w:r>
      <w:r>
        <w:t xml:space="preserve">，耗尽他的活力。希伯来文本作：「夺取邻舍所有之份的人，必失去自己的那一份。」拉丁文本的描述更为生动：「</w:t>
      </w:r>
      <w:r>
        <w:rPr>
          <w:i/>
          <w:iCs/>
        </w:rPr>
        <w:t xml:space="preserve">贪婪之人的眼睛，对自己以不义所得的一份永不满足；他必不知足，直到耗尽自己的心灵，使之枯竭</w:t>
      </w:r>
      <w:r>
        <w:t xml:space="preserve">」（Douay）。</w:t>
      </w:r>
      <w:r>
        <w:rPr>
          <w:b/>
          <w:bCs/>
        </w:rPr>
        <w:t xml:space="preserve">吝啬人的眼睛</w:t>
      </w:r>
      <w:r>
        <w:t xml:space="preserve">（直译为「恶眼」，这是形容吝啬之人的希伯来习语；德 31:13；太 6:22–23）</w:t>
      </w:r>
      <w:r>
        <w:rPr>
          <w:b/>
          <w:bCs/>
        </w:rPr>
        <w:t xml:space="preserve">连食物也舍不得</w:t>
      </w:r>
      <w:r>
        <w:t xml:space="preserve">，也就是说，就连</w:t>
      </w:r>
      <w:r>
        <w:rPr>
          <w:b/>
          <w:bCs/>
        </w:rPr>
        <w:t xml:space="preserve">自己餐桌</w:t>
      </w:r>
      <w:r>
        <w:t xml:space="preserve">上的食物也不肯摆足。希伯来文本补充了一则箴言，以反面的慷慨之人加强这一观点：「慷慨的人使食物增多；即使是枯井，也会在他的餐桌上涌流。」</w:t>
      </w:r>
    </w:p>
    <w:p>
      <w:pPr>
        <w:pStyle w:val="BodyText"/>
      </w:pPr>
      <w:r>
        <w:rPr>
          <w:b/>
          <w:bCs/>
        </w:rPr>
        <w:t xml:space="preserve">[14:11]</w:t>
      </w:r>
    </w:p>
    <w:p>
      <w:pPr>
        <w:pStyle w:val="BodyText"/>
      </w:pPr>
      <w:r>
        <w:rPr>
          <w:b/>
          <w:bCs/>
        </w:rPr>
        <w:t xml:space="preserve">我儿</w:t>
      </w:r>
      <w:r>
        <w:t xml:space="preserve">这一父亲式的称呼标志着一个新主题的开始。本·西拉谴责吝啬以后，现在解释如何善用财富。首先，要</w:t>
      </w:r>
      <w:r>
        <w:rPr>
          <w:b/>
          <w:bCs/>
        </w:rPr>
        <w:t xml:space="preserve">按你所有的，好待自己</w:t>
      </w:r>
      <w:r>
        <w:t xml:space="preserve">，即「善待自己」，并</w:t>
      </w:r>
      <w:r>
        <w:rPr>
          <w:b/>
          <w:bCs/>
        </w:rPr>
        <w:t xml:space="preserve">向上主奉献相称的祭品</w:t>
      </w:r>
      <w:r>
        <w:t xml:space="preserve">。本·西拉在这一部分劝人慷慨使用自己的资源，心中或许想到两条最大的诫命：爱主你的神，以及爱邻如己（申 6:5；利 19:18；太 22:37–39）。人若要好好爱邻舍，就必须从爱自己开始，避免过分严苛的苦修方式。</w:t>
      </w:r>
    </w:p>
    <w:p>
      <w:pPr>
        <w:pStyle w:val="BodyText"/>
      </w:pPr>
      <w:r>
        <w:rPr>
          <w:b/>
          <w:bCs/>
        </w:rPr>
        <w:t xml:space="preserve">[14:12–13]</w:t>
      </w:r>
      <w:r>
        <w:t xml:space="preserve"> </w:t>
      </w:r>
      <w:r>
        <w:rPr>
          <w:b/>
          <w:bCs/>
        </w:rPr>
        <w:t xml:space="preserve">要记住，死亡决不迟延</w:t>
      </w:r>
      <w:r>
        <w:t xml:space="preserve">：死亡不可避免，而且可能早早临到（7:36），因为</w:t>
      </w:r>
      <w:r>
        <w:rPr>
          <w:vertAlign w:val="superscript"/>
        </w:rPr>
        <w:t xml:space="preserve">†</w:t>
      </w:r>
      <w:r>
        <w:rPr>
          <w:b/>
          <w:bCs/>
        </w:rPr>
        <w:t xml:space="preserve">阴府的约期</w:t>
      </w:r>
      <w:r>
        <w:t xml:space="preserve">，即你死亡的时刻，</w:t>
      </w:r>
      <w:r>
        <w:rPr>
          <w:b/>
          <w:bCs/>
        </w:rPr>
        <w:t xml:space="preserve">并未显示给你</w:t>
      </w:r>
      <w:r>
        <w:t xml:space="preserve">。阴府（希伯来文</w:t>
      </w:r>
      <w:r>
        <w:t xml:space="preserve"> </w:t>
      </w:r>
      <w:r>
        <w:rPr>
          <w:i/>
          <w:iCs/>
        </w:rPr>
        <w:t xml:space="preserve">Sheol</w:t>
      </w:r>
      <w:r>
        <w:t xml:space="preserve">）是阴间和死者的居所（17:27；21:10；诗 16:10；赛 28:15）。在智慧篇以前，旧约中尚未形成明确的死后生命教义（智 3:1–5）。你在世上的时间既有限，便要</w:t>
      </w:r>
      <w:r>
        <w:rPr>
          <w:b/>
          <w:bCs/>
        </w:rPr>
        <w:t xml:space="preserve">在死前厚待朋友</w:t>
      </w:r>
      <w:r>
        <w:t xml:space="preserve">（希伯来文本：「爱你的人」），趁着仍有能力，按自己的力量慷慨地</w:t>
      </w:r>
      <w:r>
        <w:rPr>
          <w:b/>
          <w:bCs/>
        </w:rPr>
        <w:t xml:space="preserve">伸手加惠于他</w:t>
      </w:r>
      <w:r>
        <w:t xml:space="preserve">（箴 3:27–28）。</w:t>
      </w:r>
    </w:p>
    <w:p>
      <w:pPr>
        <w:pStyle w:val="BodyText"/>
      </w:pPr>
      <w:r>
        <w:t xml:space="preserve">[14:14–15]</w:t>
      </w:r>
    </w:p>
    <w:p>
      <w:pPr>
        <w:pStyle w:val="BodyText"/>
      </w:pPr>
      <w:r>
        <w:t xml:space="preserve">同样是对生命短暂的思考，也邀请人喜乐地生活。本·西拉呼应传道书的教导，劝人</w:t>
      </w:r>
      <w:r>
        <w:rPr>
          <w:b/>
          <w:bCs/>
        </w:rPr>
        <w:t xml:space="preserve">不要剥夺自己幸福的日子</w:t>
      </w:r>
      <w:r>
        <w:t xml:space="preserve">，而应趁着神的美好恩赐尚存时加以享用（传 7:14；9:7–10）。不要让</w:t>
      </w:r>
      <w:r>
        <w:rPr>
          <w:b/>
          <w:bCs/>
        </w:rPr>
        <w:t xml:space="preserve">你应得的美好事物从身边溜走</w:t>
      </w:r>
      <w:r>
        <w:t xml:space="preserve">，错失善度人生的机会。否则，你会</w:t>
      </w:r>
      <w:r>
        <w:rPr>
          <w:b/>
          <w:bCs/>
        </w:rPr>
        <w:t xml:space="preserve">把劳碌所得的留给别人</w:t>
      </w:r>
      <w:r>
        <w:t xml:space="preserve">，死后让继承人</w:t>
      </w:r>
      <w:r>
        <w:rPr>
          <w:b/>
          <w:bCs/>
        </w:rPr>
        <w:t xml:space="preserve">抽签分配</w:t>
      </w:r>
      <w:r>
        <w:t xml:space="preserve">你辛苦获得的财物（德 11:19；14:4；诗 49:10）。</w:t>
      </w:r>
    </w:p>
    <w:p>
      <w:pPr>
        <w:pStyle w:val="BodyText"/>
      </w:pPr>
      <w:r>
        <w:t xml:space="preserve">[14:16–17]</w:t>
      </w:r>
    </w:p>
    <w:p>
      <w:pPr>
        <w:pStyle w:val="BodyText"/>
      </w:pPr>
      <w:r>
        <w:t xml:space="preserve">因此，要慷慨地</w:t>
      </w:r>
      <w:r>
        <w:rPr>
          <w:b/>
          <w:bCs/>
        </w:rPr>
        <w:t xml:space="preserve">施予</w:t>
      </w:r>
      <w:r>
        <w:t xml:space="preserve">别人，也要</w:t>
      </w:r>
      <w:r>
        <w:rPr>
          <w:b/>
          <w:bCs/>
        </w:rPr>
        <w:t xml:space="preserve">领受</w:t>
      </w:r>
      <w:r>
        <w:t xml:space="preserve">临到你的祝福。要</w:t>
      </w:r>
      <w:r>
        <w:rPr>
          <w:b/>
          <w:bCs/>
        </w:rPr>
        <w:t xml:space="preserve">使自己愉快</w:t>
      </w:r>
      <w:r>
        <w:t xml:space="preserve">，或说「享受生活」，因为</w:t>
      </w:r>
      <w:r>
        <w:rPr>
          <w:b/>
          <w:bCs/>
        </w:rPr>
        <w:t xml:space="preserve">在阴府里，无福可寻</w:t>
      </w:r>
      <w:r>
        <w:t xml:space="preserve">。旧约时期的人相信，赏报和惩罚是在今生而非来世施行的。这一视角在新约中发生了变化；因此，基督徒必须「按照被钉十字架而又复活的基督的启示」阅读德训篇（天主教教理129），并依据他对天堂与地狱的启示加以理解（太 5:3、19–20；6:19–21）。</w:t>
      </w:r>
      <w:r>
        <w:rPr>
          <w:b/>
          <w:bCs/>
        </w:rPr>
        <w:t xml:space="preserve">凡有血肉的</w:t>
      </w:r>
      <w:r>
        <w:t xml:space="preserve">都会逐渐衰老，如</w:t>
      </w:r>
      <w:r>
        <w:rPr>
          <w:b/>
          <w:bCs/>
        </w:rPr>
        <w:t xml:space="preserve">衣服</w:t>
      </w:r>
      <w:r>
        <w:t xml:space="preserve">一般陈旧（参见诗 102:26；赛 50:9），因为神在伊甸园中所立、</w:t>
      </w:r>
      <w:r>
        <w:rPr>
          <w:b/>
          <w:bCs/>
        </w:rPr>
        <w:t xml:space="preserve">自古以来的定案</w:t>
      </w:r>
      <w:r>
        <w:t xml:space="preserve">或「约」（希腊文本），即吃分别善恶树果子的惩罚，就是：</w:t>
      </w:r>
      <w:r>
        <w:rPr>
          <w:b/>
          <w:bCs/>
        </w:rPr>
        <w:t xml:space="preserve">「你必定死！」</w:t>
      </w:r>
      <w:r>
        <w:t xml:space="preserve">（参见创 2:17）。</w:t>
      </w:r>
    </w:p>
    <w:p>
      <w:pPr>
        <w:pStyle w:val="BodyText"/>
      </w:pPr>
      <w:r>
        <w:t xml:space="preserve">[14:18–19]</w:t>
      </w:r>
    </w:p>
    <w:p>
      <w:pPr>
        <w:pStyle w:val="BodyText"/>
      </w:pPr>
      <w:r>
        <w:t xml:space="preserve">人的生命如同</w:t>
      </w:r>
      <w:r>
        <w:rPr>
          <w:b/>
          <w:bCs/>
        </w:rPr>
        <w:t xml:space="preserve">葱茏的树叶</w:t>
      </w:r>
      <w:r>
        <w:t xml:space="preserve">，随季节凋零又重新萌发，既脆弱又转瞬即逝。必死的</w:t>
      </w:r>
      <w:r>
        <w:rPr>
          <w:b/>
          <w:bCs/>
        </w:rPr>
        <w:t xml:space="preserve">血肉世代</w:t>
      </w:r>
      <w:r>
        <w:t xml:space="preserve">也是如此（17:31；林前 15:50）：</w:t>
      </w:r>
      <w:r>
        <w:rPr>
          <w:b/>
          <w:bCs/>
        </w:rPr>
        <w:t xml:space="preserve">这人死去，那人出生</w:t>
      </w:r>
      <w:r>
        <w:t xml:space="preserve">（赛 34:4；40:6–8）。人手所造的</w:t>
      </w:r>
      <w:r>
        <w:rPr>
          <w:b/>
          <w:bCs/>
        </w:rPr>
        <w:t xml:space="preserve">一切作品</w:t>
      </w:r>
      <w:r>
        <w:t xml:space="preserve">最终都要</w:t>
      </w:r>
      <w:r>
        <w:rPr>
          <w:b/>
          <w:bCs/>
        </w:rPr>
        <w:t xml:space="preserve">腐朽并消失</w:t>
      </w:r>
      <w:r>
        <w:t xml:space="preserve">，</w:t>
      </w:r>
      <w:r>
        <w:rPr>
          <w:b/>
          <w:bCs/>
        </w:rPr>
        <w:t xml:space="preserve">制造它的人</w:t>
      </w:r>
      <w:r>
        <w:t xml:space="preserve">也不例外。因此，我们更应当善用今生受托管理的一切。</w:t>
      </w:r>
    </w:p>
    <w:bookmarkStart w:id="184" w:name="反思与应用14319"/>
    <w:p>
      <w:pPr>
        <w:pStyle w:val="Heading5"/>
      </w:pPr>
      <w:r>
        <w:t xml:space="preserve">反思与应用（14:3–19）</w:t>
      </w:r>
    </w:p>
    <w:p>
      <w:pPr>
        <w:pStyle w:val="FirstParagraph"/>
      </w:pPr>
      <w:r>
        <w:t xml:space="preserve">财富究竟是好是坏？一方面，传统的圣经智慧认为，财富是神眷爱的标志。神赐人获得财富的能力（申 8:18），使一些人贫穷、另一些人富足（撒上 2:7），并将财富和尊荣赐给爱他的人（代上 29:12；代下 1:12；箴 8:21）。财富是殷勤的赏报（箴 12:27），也是一座「坚城」（10:15）。</w:t>
      </w:r>
      <w:r>
        <w:t xml:space="preserve"> </w:t>
      </w:r>
      <w:r>
        <w:t xml:space="preserve">然而，财富却也带来许多危险。许多人因贪爱钱财而误入歧途，例如亚干（书 7:20–21）、基哈西（王下 5:19–27）、富有的年轻官长（太 19:22–23）和加略人犹大（太 26:14–15）。信靠财富是愚昧的，因为人在有需要时，财富不能保护他（诗 52:7；62:10），人死时也无法将财富带走（箴 11:4；27:24；路 12:16–21；雅 5:1–3）。人不能服侍两个主——神和玛门（太 6:24），因为对财富的忧虑会挤住神国的种子（路 8:14），使人更难进入神国（18:24–25）。正因如此，圣经称贪财为「万恶之根」（提前 6:10）。贪婪是七罪宗之一，因为它会导致背信、欺诈、虚假、伪誓、躁动、暴力和对怜悯麻木不仁等其他恶习。</w:t>
      </w:r>
      <w:r>
        <w:rPr>
          <w:rStyle w:val="FootnoteReference"/>
        </w:rPr>
        <w:footnoteReference w:id="183"/>
      </w:r>
      <w:r>
        <w:t xml:space="preserve"> </w:t>
      </w:r>
      <w:r>
        <w:t xml:space="preserve">不过，人也可以借着慷慨的德行善用财富，例如用财富尊荣上主（箴 3:9）、施舍穷人（箴 19:6；路 12:33）、促进友谊（箴 19:4），或供养家人（提前 5:8）（参见29:1–20的「反思与应用」部分，第233页）。</w:t>
      </w:r>
    </w:p>
    <w:p>
      <w:r>
        <w:br w:type="page"/>
      </w:r>
    </w:p>
    <w:bookmarkEnd w:id="184"/>
    <w:bookmarkEnd w:id="185"/>
    <w:bookmarkEnd w:id="186"/>
    <w:bookmarkStart w:id="273" w:name="第四部分"/>
    <w:p>
      <w:pPr>
        <w:pStyle w:val="Heading3"/>
      </w:pPr>
      <w:r>
        <w:t xml:space="preserve">第四部分</w:t>
      </w:r>
    </w:p>
    <w:p>
      <w:pPr>
        <w:pStyle w:val="FirstParagraph"/>
      </w:pPr>
      <w:r>
        <w:rPr>
          <w:b/>
          <w:bCs/>
        </w:rPr>
        <w:t xml:space="preserve">德训篇14:20–23:28</w:t>
      </w:r>
    </w:p>
    <w:p>
      <w:pPr>
        <w:pStyle w:val="BodyText"/>
      </w:pPr>
      <w:r>
        <w:t xml:space="preserve">第四部分以第四首追求智慧的诗开篇；本·西拉在诗中强调，寻找智慧必须有坚定的决心（14:20–27），并说明智慧会赐给寻见她之人的益处（15:1–10）。接着，他思考人的罪、自由意志、责任、恶的起源（15:11–20），以及神对罪人的惩罚（16:1–23）。随后是对神创造人时所彰显的智慧、正义和怜悯的反思（16:24–17:14）。神既以赏报或惩罚报应人的一切行为，所有人就都必须离弃罪，归向神（17:15–32），这位仁慈的审判者（18:1–14）。本·西拉也劝人借着欣然赠送礼物、自我省察、约束欲望和避免闲话，在言行上操练明智（18:15–19:17）。智者能分辨真假智慧（19:18–30），知道何时应当沉默、何时应当说话（20:1–31），避开罪迷惑人的道路（21:1–22:18），珍惜宝贵的友谊（22:19–26），并寻求神的帮助来控制思想、言语和行为（22:27–23:28）。</w:t>
      </w:r>
    </w:p>
    <w:bookmarkStart w:id="190" w:name="iv.a.-追求智慧女士14201510"/>
    <w:p>
      <w:pPr>
        <w:pStyle w:val="Heading4"/>
      </w:pPr>
      <w:r>
        <w:t xml:space="preserve">IV.A. 追求智慧女士（14:20–15:10）</w:t>
      </w:r>
    </w:p>
    <w:p>
      <w:pPr>
        <w:pStyle w:val="FirstParagraph"/>
      </w:pPr>
      <w:r>
        <w:rPr>
          <w:vertAlign w:val="superscript"/>
        </w:rPr>
        <w:t xml:space="preserve">20</w:t>
      </w:r>
      <w:r>
        <w:rPr>
          <w:b/>
          <w:bCs/>
        </w:rPr>
        <w:t xml:space="preserve">凡默思智慧，</w:t>
      </w:r>
      <w:r>
        <w:br/>
      </w:r>
      <w:r>
        <w:rPr>
          <w:b/>
          <w:bCs/>
        </w:rPr>
        <w:t xml:space="preserve">常注视明智的，是有福的人。</w:t>
      </w:r>
      <w:r>
        <w:br/>
      </w:r>
      <w:r>
        <w:rPr>
          <w:vertAlign w:val="superscript"/>
        </w:rPr>
        <w:t xml:space="preserve">21</w:t>
      </w:r>
      <w:r>
        <w:rPr>
          <w:b/>
          <w:bCs/>
        </w:rPr>
        <w:t xml:space="preserve">他心中思念智慧的途径，</w:t>
      </w:r>
      <w:r>
        <w:br/>
      </w:r>
      <w:r>
        <w:rPr>
          <w:b/>
          <w:bCs/>
        </w:rPr>
        <w:t xml:space="preserve">想了解她的奥秘。</w:t>
      </w:r>
      <w:r>
        <w:br/>
      </w:r>
      <w:r>
        <w:rPr>
          <w:vertAlign w:val="superscript"/>
        </w:rPr>
        <w:t xml:space="preserve">22</w:t>
      </w:r>
      <w:r>
        <w:rPr>
          <w:b/>
          <w:bCs/>
        </w:rPr>
        <w:t xml:space="preserve">他仿佛一个侦探，追随在她的后边，</w:t>
      </w:r>
      <w:r>
        <w:br/>
      </w:r>
      <w:r>
        <w:rPr>
          <w:b/>
          <w:bCs/>
        </w:rPr>
        <w:t xml:space="preserve">潜伏在她的路口。</w:t>
      </w:r>
    </w:p>
    <w:p>
      <w:pPr>
        <w:pStyle w:val="BodyText"/>
      </w:pPr>
      <w:r>
        <w:rPr>
          <w:vertAlign w:val="superscript"/>
        </w:rPr>
        <w:t xml:space="preserve">23</w:t>
      </w:r>
      <w:r>
        <w:t xml:space="preserve">从她的窗外窥视，</w:t>
      </w:r>
      <w:r>
        <w:br/>
      </w:r>
      <w:r>
        <w:t xml:space="preserve">在她的门口倾听；</w:t>
      </w:r>
      <w:r>
        <w:br/>
      </w:r>
      <w:r>
        <w:rPr>
          <w:vertAlign w:val="superscript"/>
        </w:rPr>
        <w:t xml:space="preserve">24</w:t>
      </w:r>
      <w:r>
        <w:t xml:space="preserve">贴近她的房屋休息，</w:t>
      </w:r>
      <w:r>
        <w:br/>
      </w:r>
      <w:r>
        <w:t xml:space="preserve">在她的墙上钉上木橛；</w:t>
      </w:r>
      <w:r>
        <w:br/>
      </w:r>
      <w:r>
        <w:rPr>
          <w:vertAlign w:val="superscript"/>
        </w:rPr>
        <w:t xml:space="preserve">25</w:t>
      </w:r>
      <w:r>
        <w:t xml:space="preserve">以便在她旁边搭起自己的帐幕，</w:t>
      </w:r>
      <w:r>
        <w:br/>
      </w:r>
      <w:r>
        <w:t xml:space="preserve">而在那幸福的房舍内永久安息；</w:t>
      </w:r>
      <w:r>
        <w:br/>
      </w:r>
      <w:r>
        <w:rPr>
          <w:vertAlign w:val="superscript"/>
        </w:rPr>
        <w:t xml:space="preserve">26</w:t>
      </w:r>
      <w:r>
        <w:t xml:space="preserve">他把自己的儿女安置在智慧的荫庇下，</w:t>
      </w:r>
      <w:r>
        <w:br/>
      </w:r>
      <w:r>
        <w:t xml:space="preserve">要在她的枝叶下留宿；</w:t>
      </w:r>
      <w:r>
        <w:br/>
      </w:r>
      <w:r>
        <w:rPr>
          <w:vertAlign w:val="superscript"/>
        </w:rPr>
        <w:t xml:space="preserve">27</w:t>
      </w:r>
      <w:r>
        <w:t xml:space="preserve">在她的荫凉下避暑，</w:t>
      </w:r>
      <w:r>
        <w:br/>
      </w:r>
      <w:r>
        <w:t xml:space="preserve">并在她的荣耀中安息。</w:t>
      </w:r>
    </w:p>
    <w:p>
      <w:pPr>
        <w:pStyle w:val="BodyText"/>
      </w:pPr>
      <w:r>
        <w:rPr>
          <w:vertAlign w:val="superscript"/>
        </w:rPr>
        <w:t xml:space="preserve">15:1</w:t>
      </w:r>
      <w:r>
        <w:t xml:space="preserve">敬畏上主的，必如此而行；</w:t>
      </w:r>
      <w:r>
        <w:br/>
      </w:r>
      <w:r>
        <w:t xml:space="preserve">谨守法律的，必获得智慧。</w:t>
      </w:r>
      <w:r>
        <w:br/>
      </w:r>
      <w:r>
        <w:rPr>
          <w:vertAlign w:val="superscript"/>
        </w:rPr>
        <w:t xml:space="preserve">2</w:t>
      </w:r>
      <w:r>
        <w:t xml:space="preserve">智慧有如一位荣耀的母亲去迎接他，</w:t>
      </w:r>
      <w:r>
        <w:br/>
      </w:r>
      <w:r>
        <w:t xml:space="preserve">又如一位童贞的新娘收留他。</w:t>
      </w:r>
      <w:r>
        <w:br/>
      </w:r>
      <w:r>
        <w:rPr>
          <w:vertAlign w:val="superscript"/>
        </w:rPr>
        <w:t xml:space="preserve">3</w:t>
      </w:r>
      <w:r>
        <w:t xml:space="preserve">她要用生命和明智的食物养育他，</w:t>
      </w:r>
      <w:r>
        <w:br/>
      </w:r>
      <w:r>
        <w:t xml:space="preserve">用有益的智慧之水给他当饮料。</w:t>
      </w:r>
      <w:r>
        <w:br/>
      </w:r>
      <w:r>
        <w:rPr>
          <w:vertAlign w:val="superscript"/>
        </w:rPr>
        <w:t xml:space="preserve">4</w:t>
      </w:r>
      <w:r>
        <w:t xml:space="preserve">他依靠智慧，便不致动摇；</w:t>
      </w:r>
      <w:r>
        <w:br/>
      </w:r>
      <w:r>
        <w:t xml:space="preserve">他信赖智慧，就不致受辱。</w:t>
      </w:r>
      <w:r>
        <w:br/>
      </w:r>
      <w:r>
        <w:rPr>
          <w:vertAlign w:val="superscript"/>
        </w:rPr>
        <w:t xml:space="preserve">5</w:t>
      </w:r>
      <w:r>
        <w:t xml:space="preserve">智慧要举扬他，超越他的同伴，</w:t>
      </w:r>
      <w:r>
        <w:br/>
      </w:r>
      <w:r>
        <w:t xml:space="preserve">在集会中使他开口发言；</w:t>
      </w:r>
      <w:r>
        <w:br/>
      </w:r>
      <w:r>
        <w:rPr>
          <w:i/>
          <w:iCs/>
        </w:rPr>
        <w:t xml:space="preserve">使他充满上智聪敏之灵，</w:t>
      </w:r>
      <w:r>
        <w:br/>
      </w:r>
      <w:r>
        <w:rPr>
          <w:i/>
          <w:iCs/>
        </w:rPr>
        <w:t xml:space="preserve">叫他穿上荣耀的长袍。</w:t>
      </w:r>
      <w:r>
        <w:br/>
      </w:r>
      <w:r>
        <w:rPr>
          <w:vertAlign w:val="superscript"/>
        </w:rPr>
        <w:t xml:space="preserve">6</w:t>
      </w:r>
      <w:r>
        <w:t xml:space="preserve">使他获得喜乐和愉快的冠冕，</w:t>
      </w:r>
      <w:r>
        <w:br/>
      </w:r>
      <w:r>
        <w:t xml:space="preserve">叫他承受名垂千古的基业。</w:t>
      </w:r>
      <w:r>
        <w:br/>
      </w:r>
      <w:r>
        <w:rPr>
          <w:vertAlign w:val="superscript"/>
        </w:rPr>
        <w:t xml:space="preserve">7</w:t>
      </w:r>
      <w:r>
        <w:t xml:space="preserve">愚昧人不会接受智慧，</w:t>
      </w:r>
      <w:r>
        <w:br/>
      </w:r>
      <w:r>
        <w:t xml:space="preserve">罪人决不会见到她。</w:t>
      </w:r>
      <w:r>
        <w:br/>
      </w:r>
      <w:r>
        <w:rPr>
          <w:vertAlign w:val="superscript"/>
        </w:rPr>
        <w:t xml:space="preserve">8</w:t>
      </w:r>
      <w:r>
        <w:t xml:space="preserve">智慧远离骄傲和欺诈，</w:t>
      </w:r>
      <w:r>
        <w:br/>
      </w:r>
      <w:r>
        <w:t xml:space="preserve">说谎的人不会思念她。</w:t>
      </w:r>
    </w:p>
    <w:p>
      <w:pPr>
        <w:pStyle w:val="BodyText"/>
      </w:pPr>
      <w:r>
        <w:rPr>
          <w:vertAlign w:val="superscript"/>
        </w:rPr>
        <w:t xml:space="preserve">9</w:t>
      </w:r>
      <w:r>
        <w:t xml:space="preserve">赞颂在罪人口里，是不适宜的，</w:t>
      </w:r>
      <w:r>
        <w:br/>
      </w:r>
      <w:r>
        <w:t xml:space="preserve">因为不是来自上主；</w:t>
      </w:r>
      <w:r>
        <w:br/>
      </w:r>
      <w:r>
        <w:rPr>
          <w:vertAlign w:val="superscript"/>
        </w:rPr>
        <w:t xml:space="preserve">10</w:t>
      </w:r>
      <w:r>
        <w:t xml:space="preserve">原来赞颂须本于智慧，</w:t>
      </w:r>
      <w:r>
        <w:br/>
      </w:r>
      <w:r>
        <w:t xml:space="preserve">上主必使这样的赞颂兴盛。</w:t>
      </w:r>
    </w:p>
    <w:p>
      <w:pPr>
        <w:pStyle w:val="BodyText"/>
      </w:pPr>
      <w:r>
        <w:rPr>
          <w:b/>
          <w:bCs/>
        </w:rPr>
        <w:t xml:space="preserve">旧约：</w:t>
      </w:r>
      <w:r>
        <w:t xml:space="preserve">诗 1:1–2；箴 8:34；9:1–6；歌 2:9；智 8:2</w:t>
      </w:r>
    </w:p>
    <w:p>
      <w:pPr>
        <w:pStyle w:val="BodyText"/>
      </w:pPr>
      <w:r>
        <w:rPr>
          <w:b/>
          <w:bCs/>
        </w:rPr>
        <w:t xml:space="preserve">新约：</w:t>
      </w:r>
      <w:r>
        <w:t xml:space="preserve">约 4:10–15；林前 2:6–16</w:t>
      </w:r>
    </w:p>
    <w:p>
      <w:pPr>
        <w:pStyle w:val="BodyText"/>
      </w:pPr>
      <w:r>
        <w:rPr>
          <w:b/>
          <w:bCs/>
        </w:rPr>
        <w:t xml:space="preserve">天主教教理：</w:t>
      </w:r>
      <w:r>
        <w:t xml:space="preserve">智慧就是真理，215–17；马利亚，智慧之座，721；赞美，2639–43</w:t>
      </w:r>
    </w:p>
    <w:p>
      <w:pPr>
        <w:pStyle w:val="BodyText"/>
      </w:pPr>
      <w:r>
        <w:rPr>
          <w:b/>
          <w:bCs/>
        </w:rPr>
        <w:t xml:space="preserve">读经集：</w:t>
      </w:r>
      <w:r>
        <w:t xml:space="preserve">15:1–6：圣伯尔纳院长及教会圣师；圣大亚尔伯主教及教会圣师；教会圣师通用</w:t>
      </w:r>
    </w:p>
    <w:p>
      <w:pPr>
        <w:pStyle w:val="BodyText"/>
      </w:pPr>
      <w:r>
        <w:rPr>
          <w:b/>
          <w:bCs/>
        </w:rPr>
        <w:t xml:space="preserve">[14:20–21]</w:t>
      </w:r>
    </w:p>
    <w:p>
      <w:pPr>
        <w:pStyle w:val="BodyText"/>
      </w:pPr>
      <w:r>
        <w:rPr>
          <w:b/>
          <w:bCs/>
        </w:rPr>
        <w:t xml:space="preserve">有福</w:t>
      </w:r>
      <w:r>
        <w:t xml:space="preserve">或幸福的人（14:1–2；太 5:3–11），就是</w:t>
      </w:r>
      <w:r>
        <w:rPr>
          <w:b/>
          <w:bCs/>
        </w:rPr>
        <w:t xml:space="preserve">默思智慧的人</w:t>
      </w:r>
      <w:r>
        <w:t xml:space="preserve">；这呼应了诗 1:1–2，其中称赞默想</w:t>
      </w:r>
      <w:r>
        <w:rPr>
          <w:vertAlign w:val="superscript"/>
        </w:rPr>
        <w:t xml:space="preserve">†</w:t>
      </w:r>
      <w:r>
        <w:t xml:space="preserve">妥拉的人（德 6:37；诗 119:15）。这样的人</w:t>
      </w:r>
      <w:r>
        <w:rPr>
          <w:b/>
          <w:bCs/>
        </w:rPr>
        <w:t xml:space="preserve">常注视明智</w:t>
      </w:r>
      <w:r>
        <w:t xml:space="preserve">，思考清晰而富有悟性。凡用</w:t>
      </w:r>
      <w:r>
        <w:rPr>
          <w:b/>
          <w:bCs/>
        </w:rPr>
        <w:t xml:space="preserve">心思</w:t>
      </w:r>
      <w:r>
        <w:t xml:space="preserve">默想</w:t>
      </w:r>
      <w:r>
        <w:rPr>
          <w:b/>
          <w:bCs/>
        </w:rPr>
        <w:t xml:space="preserve">她的道路</w:t>
      </w:r>
      <w:r>
        <w:t xml:space="preserve">并坚定遵守神诫命的人，不仅会寻得愉悦和平安（箴 3:17；8:32），还会思索</w:t>
      </w:r>
      <w:r>
        <w:rPr>
          <w:b/>
          <w:bCs/>
        </w:rPr>
        <w:t xml:space="preserve">她的奥秘</w:t>
      </w:r>
      <w:r>
        <w:t xml:space="preserve">，即智慧向坚持不懈跟随她的人启示的深刻洞见（德 4:18；39:3、7）。</w:t>
      </w:r>
    </w:p>
    <w:p>
      <w:pPr>
        <w:pStyle w:val="BodyText"/>
      </w:pPr>
      <w:r>
        <w:rPr>
          <w:b/>
          <w:bCs/>
        </w:rPr>
        <w:t xml:space="preserve">[14:22–23]</w:t>
      </w:r>
    </w:p>
    <w:p>
      <w:pPr>
        <w:pStyle w:val="BodyText"/>
      </w:pPr>
      <w:r>
        <w:t xml:space="preserve">要</w:t>
      </w:r>
      <w:r>
        <w:rPr>
          <w:b/>
          <w:bCs/>
        </w:rPr>
        <w:t xml:space="preserve">像猎人一样追求智慧</w:t>
      </w:r>
      <w:r>
        <w:t xml:space="preserve">，既机敏又坚定；要怀着耐心和坚忍，</w:t>
      </w:r>
      <w:r>
        <w:rPr>
          <w:b/>
          <w:bCs/>
        </w:rPr>
        <w:t xml:space="preserve">潜伏在她出没的路上</w:t>
      </w:r>
      <w:r>
        <w:t xml:space="preserve">。希伯来文本提出要「像侦察兵一样」（NABRE），拉丁文本则作「像侦探一样」（</w:t>
      </w:r>
      <w:r>
        <w:rPr>
          <w:i/>
          <w:iCs/>
        </w:rPr>
        <w:t xml:space="preserve">quasi investigator</w:t>
      </w:r>
      <w:r>
        <w:t xml:space="preserve">）追求她，暗示人追求智慧时应当机敏。</w:t>
      </w:r>
      <w:r>
        <w:rPr>
          <w:b/>
          <w:bCs/>
        </w:rPr>
        <w:t xml:space="preserve">从她的窗外窥视</w:t>
      </w:r>
      <w:r>
        <w:t xml:space="preserve">这一意象可能延续侦探的比喻，但更可能令人想到求爱（歌 2:9）。热切追求智慧的年轻人甚至会</w:t>
      </w:r>
      <w:r>
        <w:rPr>
          <w:b/>
          <w:bCs/>
        </w:rPr>
        <w:t xml:space="preserve">在她的门口倾听</w:t>
      </w:r>
      <w:r>
        <w:t xml:space="preserve">，这表明智慧女士住在一所房屋中（箴 8:34；9:1）。</w:t>
      </w:r>
    </w:p>
    <w:p>
      <w:pPr>
        <w:pStyle w:val="BodyText"/>
      </w:pPr>
      <w:r>
        <w:rPr>
          <w:b/>
          <w:bCs/>
        </w:rPr>
        <w:t xml:space="preserve">[14:24–25]</w:t>
      </w:r>
    </w:p>
    <w:p>
      <w:pPr>
        <w:pStyle w:val="BodyText"/>
      </w:pPr>
      <w:r>
        <w:t xml:space="preserve">智慧的追求者如此专心地要赢得她，以致</w:t>
      </w:r>
      <w:r>
        <w:rPr>
          <w:b/>
          <w:bCs/>
        </w:rPr>
        <w:t xml:space="preserve">在她的房屋附近扎营</w:t>
      </w:r>
      <w:r>
        <w:t xml:space="preserve">，紧靠</w:t>
      </w:r>
      <w:r>
        <w:rPr>
          <w:b/>
          <w:bCs/>
        </w:rPr>
        <w:t xml:space="preserve">她的墙垣</w:t>
      </w:r>
      <w:r>
        <w:t xml:space="preserve">，毫不犹豫地</w:t>
      </w:r>
      <w:r>
        <w:rPr>
          <w:b/>
          <w:bCs/>
        </w:rPr>
        <w:t xml:space="preserve">搭起帐幕</w:t>
      </w:r>
      <w:r>
        <w:t xml:space="preserve">，住在</w:t>
      </w:r>
      <w:r>
        <w:rPr>
          <w:b/>
          <w:bCs/>
        </w:rPr>
        <w:t xml:space="preserve">她附近</w:t>
      </w:r>
      <w:r>
        <w:t xml:space="preserve">，成为她的邻舍。人若要认识她更深的奥秘，偶尔探访她并不足够；必须长久</w:t>
      </w:r>
      <w:r>
        <w:rPr>
          <w:b/>
          <w:bCs/>
        </w:rPr>
        <w:t xml:space="preserve">住在</w:t>
      </w:r>
      <w:r>
        <w:t xml:space="preserve">她居住的</w:t>
      </w:r>
      <w:r>
        <w:rPr>
          <w:b/>
          <w:bCs/>
        </w:rPr>
        <w:t xml:space="preserve">美好住所</w:t>
      </w:r>
      <w:r>
        <w:t xml:space="preserve">。希伯来文本将寻求智慧的人描述为「住在美好的住所」或「在美好的帐幕中支搭帐幕」，令人想起以色列人在旷野中的圣所，神的临在曾停留在那里（24:10）。</w:t>
      </w:r>
    </w:p>
    <w:p>
      <w:pPr>
        <w:pStyle w:val="BodyText"/>
      </w:pPr>
      <w:r>
        <w:rPr>
          <w:b/>
          <w:bCs/>
        </w:rPr>
        <w:t xml:space="preserve">[14:26–27]</w:t>
      </w:r>
    </w:p>
    <w:p>
      <w:pPr>
        <w:pStyle w:val="BodyText"/>
      </w:pPr>
      <w:r>
        <w:t xml:space="preserve">比喻发生了转变，智慧被描绘成一棵提供庇护的树：寻求智慧的人把</w:t>
      </w:r>
      <w:r>
        <w:rPr>
          <w:b/>
          <w:bCs/>
        </w:rPr>
        <w:t xml:space="preserve">自己的儿女安置在她的荫庇下</w:t>
      </w:r>
      <w:r>
        <w:t xml:space="preserve">，使他们在她里面得到保护（希伯来文本：「他在她的枝叶间筑巢」；参见NABRE）。他在她的枝条下躲避人生试炼的</w:t>
      </w:r>
      <w:r>
        <w:rPr>
          <w:b/>
          <w:bCs/>
        </w:rPr>
        <w:t xml:space="preserve">炎热</w:t>
      </w:r>
      <w:r>
        <w:t xml:space="preserve">，住</w:t>
      </w:r>
      <w:r>
        <w:rPr>
          <w:b/>
          <w:bCs/>
        </w:rPr>
        <w:t xml:space="preserve">在她的荣耀中</w:t>
      </w:r>
      <w:r>
        <w:t xml:space="preserve">（希伯来文本：「在她的家中」，NABRE）。智慧之荣耀这一主题暗指神在西奈山和圣殿中荣耀的显现，在德训篇中屡次出现（4:13；17:13；42:16–17；50:11）。</w:t>
      </w:r>
    </w:p>
    <w:p>
      <w:pPr>
        <w:pStyle w:val="BodyText"/>
      </w:pPr>
      <w:r>
        <w:rPr>
          <w:b/>
          <w:bCs/>
        </w:rPr>
        <w:t xml:space="preserve">[15:1–2]</w:t>
      </w:r>
    </w:p>
    <w:p>
      <w:pPr>
        <w:pStyle w:val="BodyText"/>
      </w:pPr>
      <w:r>
        <w:t xml:space="preserve">本·西拉描述寻求智慧的人获得智慧以后所得到的赏报。正如其他地方所解释的（1:11–20；2:7–17；19:20；21:11），</w:t>
      </w:r>
      <w:r>
        <w:rPr>
          <w:b/>
          <w:bCs/>
        </w:rPr>
        <w:t xml:space="preserve">敬畏上主的人</w:t>
      </w:r>
      <w:r>
        <w:t xml:space="preserve">借着遵守</w:t>
      </w:r>
      <w:r>
        <w:rPr>
          <w:b/>
          <w:bCs/>
        </w:rPr>
        <w:t xml:space="preserve">法律</w:t>
      </w:r>
      <w:r>
        <w:t xml:space="preserve">及其诫命（1:26；6:37；9:15），坚持不懈地追求智慧（14:20–27），直到证明自己配得</w:t>
      </w:r>
      <w:r>
        <w:rPr>
          <w:b/>
          <w:bCs/>
        </w:rPr>
        <w:t xml:space="preserve">获得智慧</w:t>
      </w:r>
      <w:r>
        <w:t xml:space="preserve">。本·西拉运用双重比喻，将智慧拟人化：她</w:t>
      </w:r>
      <w:r>
        <w:rPr>
          <w:b/>
          <w:bCs/>
        </w:rPr>
        <w:t xml:space="preserve">像</w:t>
      </w:r>
      <w:r>
        <w:t xml:space="preserve">慈爱的</w:t>
      </w:r>
      <w:r>
        <w:rPr>
          <w:b/>
          <w:bCs/>
        </w:rPr>
        <w:t xml:space="preserve">母亲一样前来迎接他</w:t>
      </w:r>
      <w:r>
        <w:t xml:space="preserve">，欢迎自己珍爱的儿子（智 7:12；赛 49:15；66:13）；又</w:t>
      </w:r>
      <w:r>
        <w:rPr>
          <w:b/>
          <w:bCs/>
        </w:rPr>
        <w:t xml:space="preserve">像他童年所娶的妻子</w:t>
      </w:r>
      <w:r>
        <w:t xml:space="preserve">（希腊文本：「童贞的新娘」，NJB），热切等候心爱的丈夫（箴 4:6–9；智 8:2）。</w:t>
      </w:r>
    </w:p>
    <w:p>
      <w:pPr>
        <w:pStyle w:val="BodyText"/>
      </w:pPr>
      <w:r>
        <w:rPr>
          <w:b/>
          <w:bCs/>
        </w:rPr>
        <w:t xml:space="preserve">[15:3–4]</w:t>
      </w:r>
    </w:p>
    <w:p>
      <w:pPr>
        <w:pStyle w:val="BodyText"/>
      </w:pPr>
      <w:r>
        <w:t xml:space="preserve">智慧不再显露先前的严厉（4:17；6:20–21），而是为自己的儿子或丈夫预备丰盛的宴席，热切地</w:t>
      </w:r>
      <w:r>
        <w:rPr>
          <w:b/>
          <w:bCs/>
        </w:rPr>
        <w:t xml:space="preserve">用明智的食物养育他，用智慧之水给他当饮料</w:t>
      </w:r>
      <w:r>
        <w:t xml:space="preserve">。这一幕令人想起箴 9:1–6中智慧女士摆设的类似宴席；她邀请追随者享用满有洞见和悟性的筵席，与箴 9:17–18中愚昧女士那引向死亡、只有恶习与无知的寒酸饭食形成对比（另见赛 55:1–2；约 4:10–15；6:35）。</w:t>
      </w:r>
      <w:r>
        <w:rPr>
          <w:rStyle w:val="FootnoteReference"/>
        </w:rPr>
        <w:footnoteReference w:id="187"/>
      </w:r>
      <w:r>
        <w:t xml:space="preserve">后期犹太文献常提到妥拉的「食物」和「水」（或酒）。</w:t>
      </w:r>
      <w:r>
        <w:rPr>
          <w:rStyle w:val="FootnoteReference"/>
        </w:rPr>
        <w:footnoteReference w:id="188"/>
      </w:r>
      <w:r>
        <w:t xml:space="preserve">敬畏上主的人因智慧的宴席而得坚固，</w:t>
      </w:r>
      <w:r>
        <w:rPr>
          <w:b/>
          <w:bCs/>
        </w:rPr>
        <w:t xml:space="preserve">依靠她便不致动摇</w:t>
      </w:r>
      <w:r>
        <w:t xml:space="preserve">，因为智慧是他的支柱和依靠。他信赖智慧，便</w:t>
      </w:r>
      <w:r>
        <w:rPr>
          <w:b/>
          <w:bCs/>
        </w:rPr>
        <w:t xml:space="preserve">不致受辱</w:t>
      </w:r>
      <w:r>
        <w:t xml:space="preserve">（德 24:22），如堕落以前的亚当和夏娃一样（创 2:25）；这与那些因犯罪和追逐愚昧而蒙受羞辱的人形成对比（伯 8:22；箴 9:13；但 12:2）。智慧如慈母和童贞新娘的意象，预示教会把至圣童贞马利亚称为「智慧之座」（天主教教理721）。</w:t>
      </w:r>
    </w:p>
    <w:p>
      <w:pPr>
        <w:pStyle w:val="BlockText"/>
      </w:pPr>
      <w:r>
        <w:rPr>
          <w:b/>
          <w:bCs/>
        </w:rPr>
        <w:t xml:space="preserve">妥拉高举追随它的人</w:t>
      </w:r>
      <w:r>
        <w:t xml:space="preserve"> </w:t>
      </w:r>
      <w:r>
        <w:t xml:space="preserve">在德训篇和犹太传统中，法律是神智慧的表达（24:23），因为它教导人如何与神共融。因此，正如智慧在德训篇中高举追随她的人，拉比文献中的法律也同样高举追随它的人。</w:t>
      </w:r>
      <w:r>
        <w:rPr>
          <w:vertAlign w:val="superscript"/>
        </w:rPr>
        <w:t xml:space="preserve">†</w:t>
      </w:r>
      <w:r>
        <w:t xml:space="preserve">密西拿因而劝勉读者：要追求</w:t>
      </w:r>
      <w:r>
        <w:rPr>
          <w:vertAlign w:val="superscript"/>
        </w:rPr>
        <w:t xml:space="preserve">†</w:t>
      </w:r>
      <w:r>
        <w:t xml:space="preserve">妥拉，妥拉就会高举你。</w:t>
      </w:r>
      <w:r>
        <w:t xml:space="preserve"> </w:t>
      </w:r>
      <w:r>
        <w:t xml:space="preserve">凡为妥拉本身而研习妥拉的人，都配得许多益处；不仅如此，他还使整个世界变得有价值。他被称为亲爱的朋友、爱神的人、爱人类的人、使神喜悦的人和使人类喜悦的人。他对妥拉的研习使他披上谦卑和敬畏，引导他成为正义、虔敬、正直而忠信的人；使他远离罪，亲近良善。他由此获得谋略、才智、悟性与勇气等益处……（箴 8:14）。妥拉赐给他主权、统治权和明辨的判断力，向他启示妥拉的奥秘。他成为不断涌流的泉源、永不枯竭的溪流。他变得谦逊、忍耐，并能宽恕冒犯。妥拉使他在一切受造物之上成为尊大，并将他高举。</w:t>
      </w:r>
      <w:r>
        <w:rPr>
          <w:rStyle w:val="FootnoteReference"/>
        </w:rPr>
        <w:footnoteReference w:id="189"/>
      </w:r>
      <w:r>
        <w:t xml:space="preserve"> </w:t>
      </w:r>
      <w:r>
        <w:t xml:space="preserve">a. 《密西拿·先贤篇》6:1，载 William Berkson，《先贤篇：适用于现代生活的永恒智慧》，Menachem Fisch 译（费城：犹太出版协会，2010），213。</w:t>
      </w:r>
    </w:p>
    <w:p>
      <w:pPr>
        <w:pStyle w:val="FirstParagraph"/>
      </w:pPr>
      <w:r>
        <w:rPr>
          <w:b/>
          <w:bCs/>
        </w:rPr>
        <w:t xml:space="preserve">[15:5–6]</w:t>
      </w:r>
    </w:p>
    <w:p>
      <w:pPr>
        <w:pStyle w:val="BodyText"/>
      </w:pPr>
      <w:r>
        <w:t xml:space="preserve">智慧</w:t>
      </w:r>
      <w:r>
        <w:rPr>
          <w:b/>
          <w:bCs/>
        </w:rPr>
        <w:t xml:space="preserve">要举扬</w:t>
      </w:r>
      <w:r>
        <w:t xml:space="preserve">敬畏上主的人，使他获得尊荣和显要的地位，</w:t>
      </w:r>
      <w:r>
        <w:rPr>
          <w:b/>
          <w:bCs/>
        </w:rPr>
        <w:t xml:space="preserve">超越他的同伴</w:t>
      </w:r>
      <w:r>
        <w:t xml:space="preserve">；他会在公开集会中</w:t>
      </w:r>
      <w:r>
        <w:rPr>
          <w:b/>
          <w:bCs/>
        </w:rPr>
        <w:t xml:space="preserve">开口</w:t>
      </w:r>
      <w:r>
        <w:t xml:space="preserve">，说出智慧的话，正如智慧所做的一样（24:1–2）。</w:t>
      </w:r>
      <w:r>
        <w:rPr>
          <w:vertAlign w:val="superscript"/>
        </w:rPr>
        <w:t xml:space="preserve">†</w:t>
      </w:r>
      <w:r>
        <w:t xml:space="preserve">《武加大译本》补充说，</w:t>
      </w:r>
      <w:r>
        <w:rPr>
          <w:i/>
          <w:iCs/>
        </w:rPr>
        <w:t xml:space="preserve">她要使他充满智慧与悟性之灵</w:t>
      </w:r>
      <w:r>
        <w:t xml:space="preserve">（参见赛 11:2），</w:t>
      </w:r>
      <w:r>
        <w:rPr>
          <w:i/>
          <w:iCs/>
        </w:rPr>
        <w:t xml:space="preserve">叫他穿上荣耀的长袍</w:t>
      </w:r>
      <w:r>
        <w:t xml:space="preserve">（德 6:29–31；45:8；50:11）。他不仅会</w:t>
      </w:r>
      <w:r>
        <w:rPr>
          <w:b/>
          <w:bCs/>
        </w:rPr>
        <w:t xml:space="preserve">获得喜乐</w:t>
      </w:r>
      <w:r>
        <w:t xml:space="preserve">，还会戴着</w:t>
      </w:r>
      <w:r>
        <w:rPr>
          <w:b/>
          <w:bCs/>
        </w:rPr>
        <w:t xml:space="preserve">愉快的冠冕</w:t>
      </w:r>
      <w:r>
        <w:t xml:space="preserve">作王（1:11），并</w:t>
      </w:r>
      <w:r>
        <w:rPr>
          <w:b/>
          <w:bCs/>
        </w:rPr>
        <w:t xml:space="preserve">获得永垂不朽的名声</w:t>
      </w:r>
      <w:r>
        <w:t xml:space="preserve">，这表明他会永远为人记念（赛 56:5）。</w:t>
      </w:r>
    </w:p>
    <w:p>
      <w:pPr>
        <w:pStyle w:val="BodyText"/>
      </w:pPr>
      <w:r>
        <w:rPr>
          <w:b/>
          <w:bCs/>
        </w:rPr>
        <w:t xml:space="preserve">[15:7–8]</w:t>
      </w:r>
    </w:p>
    <w:p>
      <w:pPr>
        <w:pStyle w:val="BodyText"/>
      </w:pPr>
      <w:r>
        <w:t xml:space="preserve">敬畏上主的人必能寻见智慧，但智慧仍向</w:t>
      </w:r>
      <w:r>
        <w:rPr>
          <w:b/>
          <w:bCs/>
        </w:rPr>
        <w:t xml:space="preserve">愚昧人</w:t>
      </w:r>
      <w:r>
        <w:t xml:space="preserve">和</w:t>
      </w:r>
      <w:r>
        <w:rPr>
          <w:b/>
          <w:bCs/>
        </w:rPr>
        <w:t xml:space="preserve">罪人</w:t>
      </w:r>
      <w:r>
        <w:t xml:space="preserve">隐藏。这证实追求智慧不仅是</w:t>
      </w:r>
      <w:r>
        <w:rPr>
          <w:i/>
          <w:iCs/>
        </w:rPr>
        <w:t xml:space="preserve">智识上</w:t>
      </w:r>
      <w:r>
        <w:t xml:space="preserve">的探索，也是</w:t>
      </w:r>
      <w:r>
        <w:rPr>
          <w:i/>
          <w:iCs/>
        </w:rPr>
        <w:t xml:space="preserve">道德</w:t>
      </w:r>
      <w:r>
        <w:t xml:space="preserve">和</w:t>
      </w:r>
      <w:r>
        <w:rPr>
          <w:i/>
          <w:iCs/>
        </w:rPr>
        <w:t xml:space="preserve">属灵</w:t>
      </w:r>
      <w:r>
        <w:t xml:space="preserve">的追求。恶人永远无法获得她，因为</w:t>
      </w:r>
      <w:r>
        <w:rPr>
          <w:b/>
          <w:bCs/>
        </w:rPr>
        <w:t xml:space="preserve">她远离骄傲</w:t>
      </w:r>
      <w:r>
        <w:t xml:space="preserve">（希伯来文本：「讥诮者」）和欺诈；</w:t>
      </w:r>
      <w:r>
        <w:rPr>
          <w:b/>
          <w:bCs/>
        </w:rPr>
        <w:t xml:space="preserve">说谎的人决不会思念她</w:t>
      </w:r>
      <w:r>
        <w:t xml:space="preserve">，因为她的本性是真理，正如神自己就是真理（4:25、28；天主教教理216–17）。</w:t>
      </w:r>
    </w:p>
    <w:p>
      <w:pPr>
        <w:pStyle w:val="BodyText"/>
      </w:pPr>
      <w:r>
        <w:rPr>
          <w:b/>
          <w:bCs/>
        </w:rPr>
        <w:t xml:space="preserve">[15:9–10]</w:t>
      </w:r>
    </w:p>
    <w:p>
      <w:pPr>
        <w:pStyle w:val="BodyText"/>
      </w:pPr>
      <w:r>
        <w:rPr>
          <w:b/>
          <w:bCs/>
        </w:rPr>
        <w:t xml:space="preserve">赞美的诗歌</w:t>
      </w:r>
      <w:r>
        <w:t xml:space="preserve">是义人的自然回应；他们追求智慧，不仅因神的作为，也因神的所是而赞美他（天主教教理2639）。当他们认识神的属性——良善、怜悯、正义、权能和力量——神便赐给他们合宜的话语来表达赞美。这种话</w:t>
      </w:r>
      <w:r>
        <w:rPr>
          <w:b/>
          <w:bCs/>
        </w:rPr>
        <w:t xml:space="preserve">在罪人口里并不适宜</w:t>
      </w:r>
      <w:r>
        <w:t xml:space="preserve">，不仅因为罪人未能认识神是谁，也因为他们既违背神的旨意，所献的赞美便不真诚。因此，</w:t>
      </w:r>
      <w:r>
        <w:rPr>
          <w:b/>
          <w:bCs/>
        </w:rPr>
        <w:t xml:space="preserve">上主</w:t>
      </w:r>
      <w:r>
        <w:t xml:space="preserve">不会把这样的诗歌赐给罪人，因为赞美</w:t>
      </w:r>
      <w:r>
        <w:rPr>
          <w:b/>
          <w:bCs/>
        </w:rPr>
        <w:t xml:space="preserve">必须本于智慧</w:t>
      </w:r>
      <w:r>
        <w:t xml:space="preserve">，不可出于虚伪。希伯来文本作：「赞美从智者口中发出，赞美真正的主人教导他赞美」（NABRE）。赞美神是义人智慧的外在表现。</w:t>
      </w:r>
    </w:p>
    <w:bookmarkEnd w:id="190"/>
    <w:bookmarkStart w:id="206" w:name="iv.b.一人的自由意志与神的正义论善恶的起源151120"/>
    <w:p>
      <w:pPr>
        <w:pStyle w:val="Heading4"/>
      </w:pPr>
      <w:r>
        <w:t xml:space="preserve">IV.B.（一）人的自由意志与神的正义：论善恶的起源（15:11–20）</w:t>
      </w:r>
    </w:p>
    <w:p>
      <w:pPr>
        <w:pStyle w:val="FirstParagraph"/>
      </w:pPr>
      <w:r>
        <w:rPr>
          <w:vertAlign w:val="superscript"/>
        </w:rPr>
        <w:t xml:space="preserve">11</w:t>
      </w:r>
      <w:r>
        <w:rPr>
          <w:b/>
          <w:bCs/>
        </w:rPr>
        <w:t xml:space="preserve">你不要说：「是上主使我没有智慧。」</w:t>
      </w:r>
      <w:r>
        <w:br/>
      </w:r>
      <w:r>
        <w:rPr>
          <w:b/>
          <w:bCs/>
        </w:rPr>
        <w:t xml:space="preserve">因为上主不作自己憎恶的事。</w:t>
      </w:r>
      <w:r>
        <w:br/>
      </w:r>
      <w:r>
        <w:rPr>
          <w:vertAlign w:val="superscript"/>
        </w:rPr>
        <w:t xml:space="preserve">12</w:t>
      </w:r>
      <w:r>
        <w:rPr>
          <w:b/>
          <w:bCs/>
        </w:rPr>
        <w:t xml:space="preserve">你也不要说：「他迷惑了我。」</w:t>
      </w:r>
      <w:r>
        <w:br/>
      </w:r>
      <w:r>
        <w:rPr>
          <w:b/>
          <w:bCs/>
        </w:rPr>
        <w:t xml:space="preserve">因为他用不着罪人。</w:t>
      </w:r>
      <w:r>
        <w:br/>
      </w:r>
      <w:r>
        <w:rPr>
          <w:vertAlign w:val="superscript"/>
        </w:rPr>
        <w:t xml:space="preserve">13</w:t>
      </w:r>
      <w:r>
        <w:rPr>
          <w:b/>
          <w:bCs/>
        </w:rPr>
        <w:t xml:space="preserve">凡是可恶的事，上主都憎恨，</w:t>
      </w:r>
      <w:r>
        <w:br/>
      </w:r>
      <w:r>
        <w:rPr>
          <w:b/>
          <w:bCs/>
        </w:rPr>
        <w:t xml:space="preserve">敬畏他的人也不喜爱这些事。</w:t>
      </w:r>
      <w:r>
        <w:br/>
      </w:r>
      <w:r>
        <w:rPr>
          <w:vertAlign w:val="superscript"/>
        </w:rPr>
        <w:t xml:space="preserve">14</w:t>
      </w:r>
      <w:r>
        <w:rPr>
          <w:b/>
          <w:bCs/>
        </w:rPr>
        <w:t xml:space="preserve">上主在起初就造了人，</w:t>
      </w:r>
      <w:r>
        <w:br/>
      </w:r>
      <w:r>
        <w:rPr>
          <w:b/>
          <w:bCs/>
        </w:rPr>
        <w:t xml:space="preserve">并赋给他自决的能力。</w:t>
      </w:r>
      <w:r>
        <w:br/>
      </w:r>
      <w:r>
        <w:rPr>
          <w:vertAlign w:val="superscript"/>
        </w:rPr>
        <w:t xml:space="preserve">15</w:t>
      </w:r>
      <w:r>
        <w:rPr>
          <w:b/>
          <w:bCs/>
        </w:rPr>
        <w:t xml:space="preserve">假使你愿意，就能遵守他的诫命；</w:t>
      </w:r>
      <w:r>
        <w:t xml:space="preserve"> </w:t>
      </w:r>
      <w:r>
        <w:rPr>
          <w:i/>
          <w:iCs/>
        </w:rPr>
        <w:t xml:space="preserve">成为一个忠信的人，完全在于你自愿。</w:t>
      </w:r>
    </w:p>
    <w:p>
      <w:pPr>
        <w:pStyle w:val="BodyText"/>
      </w:pPr>
      <w:r>
        <w:t xml:space="preserve">你若信赖神，也必生活。</w:t>
      </w:r>
      <w:r>
        <w:br/>
      </w:r>
      <w:r>
        <w:rPr>
          <w:vertAlign w:val="superscript"/>
        </w:rPr>
        <w:t xml:space="preserve">16</w:t>
      </w:r>
      <w:r>
        <w:rPr>
          <w:b/>
          <w:bCs/>
        </w:rPr>
        <w:t xml:space="preserve">他在你面前安放了火与水：</w:t>
      </w:r>
      <w:r>
        <w:br/>
      </w:r>
      <w:r>
        <w:rPr>
          <w:b/>
          <w:bCs/>
        </w:rPr>
        <w:t xml:space="preserve">你可任意伸手选取。</w:t>
      </w:r>
      <w:r>
        <w:br/>
      </w:r>
      <w:r>
        <w:rPr>
          <w:vertAlign w:val="superscript"/>
        </w:rPr>
        <w:t xml:space="preserve">17</w:t>
      </w:r>
      <w:r>
        <w:rPr>
          <w:b/>
          <w:bCs/>
        </w:rPr>
        <w:t xml:space="preserve">生死善恶，都在人面前；</w:t>
      </w:r>
      <w:r>
        <w:br/>
      </w:r>
      <w:r>
        <w:rPr>
          <w:b/>
          <w:bCs/>
        </w:rPr>
        <w:t xml:space="preserve">人愿意哪一样，就赐给他哪一样。</w:t>
      </w:r>
      <w:r>
        <w:br/>
      </w:r>
      <w:r>
        <w:rPr>
          <w:vertAlign w:val="superscript"/>
        </w:rPr>
        <w:t xml:space="preserve">18</w:t>
      </w:r>
      <w:r>
        <w:rPr>
          <w:b/>
          <w:bCs/>
        </w:rPr>
        <w:t xml:space="preserve">因为上主的智慧是广大的；</w:t>
      </w:r>
      <w:r>
        <w:br/>
      </w:r>
      <w:r>
        <w:rPr>
          <w:b/>
          <w:bCs/>
        </w:rPr>
        <w:t xml:space="preserve">他大有能力，洞察万物。</w:t>
      </w:r>
      <w:r>
        <w:br/>
      </w:r>
      <w:r>
        <w:rPr>
          <w:vertAlign w:val="superscript"/>
        </w:rPr>
        <w:t xml:space="preserve">19</w:t>
      </w:r>
      <w:r>
        <w:rPr>
          <w:b/>
          <w:bCs/>
        </w:rPr>
        <w:t xml:space="preserve">上主的眼睛注视敬畏他的人，</w:t>
      </w:r>
      <w:r>
        <w:br/>
      </w:r>
      <w:r>
        <w:rPr>
          <w:b/>
          <w:bCs/>
        </w:rPr>
        <w:t xml:space="preserve">他洞悉人的一切行为。</w:t>
      </w:r>
      <w:r>
        <w:br/>
      </w:r>
      <w:r>
        <w:rPr>
          <w:vertAlign w:val="superscript"/>
        </w:rPr>
        <w:t xml:space="preserve">20</w:t>
      </w:r>
      <w:r>
        <w:rPr>
          <w:b/>
          <w:bCs/>
        </w:rPr>
        <w:t xml:space="preserve">他从未吩咐人作恶，</w:t>
      </w:r>
      <w:r>
        <w:br/>
      </w:r>
      <w:r>
        <w:rPr>
          <w:b/>
          <w:bCs/>
        </w:rPr>
        <w:t xml:space="preserve">也从未准许人犯罪。</w:t>
      </w:r>
    </w:p>
    <w:p>
      <w:pPr>
        <w:pStyle w:val="BodyText"/>
      </w:pPr>
      <w:r>
        <w:rPr>
          <w:b/>
          <w:bCs/>
        </w:rPr>
        <w:t xml:space="preserve">旧约：</w:t>
      </w:r>
      <w:r>
        <w:t xml:space="preserve">创 1:27、31；3:1–7；申 11:26–28；30:15–20</w:t>
      </w:r>
      <w:r>
        <w:t xml:space="preserve"> </w:t>
      </w:r>
      <w:r>
        <w:rPr>
          <w:b/>
          <w:bCs/>
        </w:rPr>
        <w:t xml:space="preserve">新约：</w:t>
      </w:r>
      <w:r>
        <w:t xml:space="preserve">雅 1:13–15</w:t>
      </w:r>
      <w:r>
        <w:t xml:space="preserve"> </w:t>
      </w:r>
      <w:r>
        <w:rPr>
          <w:b/>
          <w:bCs/>
        </w:rPr>
        <w:t xml:space="preserve">天主教教理：</w:t>
      </w:r>
      <w:r>
        <w:t xml:space="preserve">神的护理与恶的难题，309–14；堕落与原罪，385–409；人的自由，1730–48</w:t>
      </w:r>
      <w:r>
        <w:t xml:space="preserve"> </w:t>
      </w:r>
      <w:r>
        <w:rPr>
          <w:b/>
          <w:bCs/>
        </w:rPr>
        <w:t xml:space="preserve">读经集：</w:t>
      </w:r>
      <w:r>
        <w:t xml:space="preserve">15:16–20：常年期第六主日（甲年）</w:t>
      </w:r>
    </w:p>
    <w:p>
      <w:pPr>
        <w:pStyle w:val="BodyText"/>
      </w:pPr>
      <w:r>
        <w:rPr>
          <w:b/>
          <w:bCs/>
        </w:rPr>
        <w:t xml:space="preserve">[15:11–13]</w:t>
      </w:r>
    </w:p>
    <w:p>
      <w:pPr>
        <w:pStyle w:val="BodyText"/>
      </w:pPr>
      <w:r>
        <w:t xml:space="preserve">本·西拉现在思考罪、人的自由意志和神的正义问题：神要为恶负责吗？有些人可能声称是神引诱他们犯罪，企图借此为自己的恶行开脱，说：</w:t>
      </w:r>
      <w:r>
        <w:rPr>
          <w:b/>
          <w:bCs/>
        </w:rPr>
        <w:t xml:space="preserve">「是上主使我没有智慧」</w:t>
      </w:r>
      <w:r>
        <w:t xml:space="preserve">（希伯来文本：「我的过犯来自神」），或</w:t>
      </w:r>
      <w:r>
        <w:rPr>
          <w:b/>
          <w:bCs/>
        </w:rPr>
        <w:t xml:space="preserve">「是他迷惑了我」</w:t>
      </w:r>
      <w:r>
        <w:t xml:space="preserve">。这种观点可能源于对某些旧约经文的误解（出 9:12；撒下 24:1；赛 45:7），但根本站不住脚。神绝不会引诱人犯罪，</w:t>
      </w:r>
      <w:r>
        <w:rPr>
          <w:b/>
          <w:bCs/>
        </w:rPr>
        <w:t xml:space="preserve">因为他不会做自己所憎恨的事</w:t>
      </w:r>
      <w:r>
        <w:t xml:space="preserve">，即罪与恶（诗 97:10；箴 8:13；摩 5:15；雅 1:13–15）；他也不需要</w:t>
      </w:r>
      <w:r>
        <w:rPr>
          <w:b/>
          <w:bCs/>
        </w:rPr>
        <w:t xml:space="preserve">罪人</w:t>
      </w:r>
      <w:r>
        <w:t xml:space="preserve">来成就自己的旨意。他虽然可能使用恶人实现自己的目的（哈 1:5–11），结果却可能是使他们得救（创 50:20）；如果他们坚持拒绝神和他的道路，则可能使他们灭亡（箴 16:4；罗 9:22）。正如</w:t>
      </w:r>
      <w:r>
        <w:rPr>
          <w:b/>
          <w:bCs/>
        </w:rPr>
        <w:t xml:space="preserve">上主憎恨一切可憎之事</w:t>
      </w:r>
      <w:r>
        <w:t xml:space="preserve">（希伯来文本：「邪恶与可憎之事」），</w:t>
      </w:r>
      <w:r>
        <w:rPr>
          <w:b/>
          <w:bCs/>
        </w:rPr>
        <w:t xml:space="preserve">敬畏他</w:t>
      </w:r>
      <w:r>
        <w:t xml:space="preserve">的智者也应当爱他所爱的，恨他所恨的，殷勤避开他所宣告为恶的一切事。</w:t>
      </w:r>
    </w:p>
    <w:p>
      <w:pPr>
        <w:pStyle w:val="BodyText"/>
      </w:pPr>
      <w:r>
        <w:rPr>
          <w:b/>
          <w:bCs/>
        </w:rPr>
        <w:t xml:space="preserve">善倾向与恶倾向</w:t>
      </w:r>
    </w:p>
    <w:p>
      <w:pPr>
        <w:pStyle w:val="BodyText"/>
      </w:pPr>
      <w:r>
        <w:t xml:space="preserve">本·西拉断言，神让人「受自己倾向的支配」（希伯来文</w:t>
      </w:r>
      <w:r>
        <w:t xml:space="preserve"> </w:t>
      </w:r>
      <w:r>
        <w:rPr>
          <w:i/>
          <w:iCs/>
        </w:rPr>
        <w:t xml:space="preserve">yetzer</w:t>
      </w:r>
      <w:r>
        <w:t xml:space="preserve">；希腊文</w:t>
      </w:r>
      <w:r>
        <w:t xml:space="preserve"> </w:t>
      </w:r>
      <w:r>
        <w:rPr>
          <w:i/>
          <w:iCs/>
        </w:rPr>
        <w:t xml:space="preserve">diaboulion</w:t>
      </w:r>
      <w:r>
        <w:t xml:space="preserve">，15:14）；这指向一个后来成为犹太思想核心的观念。按照拉比传统，神在人里面塑造了两种冲动：善倾向（</w:t>
      </w:r>
      <w:r>
        <w:rPr>
          <w:i/>
          <w:iCs/>
        </w:rPr>
        <w:t xml:space="preserve">yetzer hatov</w:t>
      </w:r>
      <w:r>
        <w:t xml:space="preserve">）与恶倾向（</w:t>
      </w:r>
      <w:r>
        <w:rPr>
          <w:i/>
          <w:iCs/>
        </w:rPr>
        <w:t xml:space="preserve">yetzer hara’</w:t>
      </w:r>
      <w:r>
        <w:t xml:space="preserve">）。</w:t>
      </w:r>
      <w:r>
        <w:rPr>
          <w:rStyle w:val="FootnoteReference"/>
        </w:rPr>
        <w:footnoteReference w:id="191"/>
      </w:r>
      <w:r>
        <w:t xml:space="preserve">这一观念似乎与基督教教义有所冲突，因为后者宣认：「神绝不是伦理恶的原因，无论直接或间接」（天主教教理311）；不过，它也可能是一种比喻性的说法，意指神创造人时赋予他在善恶之间作出选择的自由。天主教神学传统当然否认神在人里面「塑造」了恶倾向。然而，天主教教理又补充说，神</w:t>
      </w:r>
      <w:r>
        <w:rPr>
          <w:i/>
          <w:iCs/>
        </w:rPr>
        <w:t xml:space="preserve">容许</w:t>
      </w:r>
      <w:r>
        <w:t xml:space="preserve">恶存在，即让每个人都可以选择恶，「因为他尊重受造物的自由，并以奥秘的方式知道如何从恶中引出善来」（天主教教理311）。犹太教的</w:t>
      </w:r>
      <w:r>
        <w:t xml:space="preserve"> </w:t>
      </w:r>
      <w:r>
        <w:rPr>
          <w:i/>
          <w:iCs/>
        </w:rPr>
        <w:t xml:space="preserve">yetzer hara’</w:t>
      </w:r>
      <w:r>
        <w:t xml:space="preserve"> </w:t>
      </w:r>
      <w:r>
        <w:t xml:space="preserve">观念与天主教所谓贪欲偏情密切相关；贪欲偏情是「违反人理性行动的感性欲望的冲动」（天主教教理2515）。两个传统都认为，这种向恶的倾向会扰乱人的道德能力，使人倾向犯罪。然而，基督教传统认为，贪欲偏情并非神所塑造，而是「源自第一个罪的悖逆」（天主教教理2515；另见405）。</w:t>
      </w:r>
    </w:p>
    <w:p>
      <w:pPr>
        <w:pStyle w:val="BodyText"/>
      </w:pPr>
      <w:r>
        <w:rPr>
          <w:i/>
          <w:iCs/>
        </w:rPr>
        <w:t xml:space="preserve">Yetzer hara’</w:t>
      </w:r>
      <w:r>
        <w:t xml:space="preserve"> </w:t>
      </w:r>
      <w:r>
        <w:t xml:space="preserve">最早见于创 6:5（「［人］终日心里所想［</w:t>
      </w:r>
      <w:r>
        <w:rPr>
          <w:i/>
          <w:iCs/>
        </w:rPr>
        <w:t xml:space="preserve">yetzer</w:t>
      </w:r>
      <w:r>
        <w:t xml:space="preserve">］的尽都是恶事」）和创 8:21（「人从幼年就心里怀着恶念［</w:t>
      </w:r>
      <w:r>
        <w:rPr>
          <w:i/>
          <w:iCs/>
        </w:rPr>
        <w:t xml:space="preserve">yetzer</w:t>
      </w:r>
      <w:r>
        <w:t xml:space="preserve">］」）。在犹太传统中，它大致与不受约束的自然情欲，尤其是性欲相关。由此看来，有些拉比教导说，</w:t>
      </w:r>
      <w:r>
        <w:rPr>
          <w:i/>
          <w:iCs/>
        </w:rPr>
        <w:t xml:space="preserve">yetzer hara’</w:t>
      </w:r>
      <w:r>
        <w:t xml:space="preserve"> </w:t>
      </w:r>
      <w:r>
        <w:t xml:space="preserve">也有可以导向良善的一面，因为人若没有它，就绝不会盖房、娶妻或生儿育女（参见林前 7:9）。</w:t>
      </w:r>
      <w:r>
        <w:rPr>
          <w:rStyle w:val="FootnoteReference"/>
        </w:rPr>
        <w:footnoteReference w:id="192"/>
      </w:r>
      <w:r>
        <w:t xml:space="preserve">与此同时，</w:t>
      </w:r>
      <w:r>
        <w:rPr>
          <w:i/>
          <w:iCs/>
        </w:rPr>
        <w:t xml:space="preserve">yetzer hara’</w:t>
      </w:r>
      <w:r>
        <w:t xml:space="preserve"> </w:t>
      </w:r>
      <w:r>
        <w:t xml:space="preserve">也与死亡天使和撒但相关，</w:t>
      </w:r>
      <w:r>
        <w:rPr>
          <w:rStyle w:val="FootnoteReference"/>
        </w:rPr>
        <w:footnoteReference w:id="193"/>
      </w:r>
      <w:r>
        <w:t xml:space="preserve">表现为报复、贪婪、愤怒和虚荣等性情。它往往随人的成长而增强，因此人越伟大，其</w:t>
      </w:r>
      <w:r>
        <w:t xml:space="preserve"> </w:t>
      </w:r>
      <w:r>
        <w:rPr>
          <w:i/>
          <w:iCs/>
        </w:rPr>
        <w:t xml:space="preserve">yetzer hara’</w:t>
      </w:r>
      <w:r>
        <w:t xml:space="preserve"> </w:t>
      </w:r>
      <w:r>
        <w:t xml:space="preserve">也越强大：起初，它只是心灵中的旅客，即一时疏忽所犯的罪；继而成为客人，即习惯性的罪；最终则成为一家之主，即根深蒂固的恶习，每天胜过那人并企图杀死他。</w:t>
      </w:r>
      <w:r>
        <w:rPr>
          <w:rStyle w:val="FootnoteReference"/>
        </w:rPr>
        <w:footnoteReference w:id="194"/>
      </w:r>
      <w:r>
        <w:t xml:space="preserve">因此，人必须抵抗并克服</w:t>
      </w:r>
      <w:r>
        <w:t xml:space="preserve"> </w:t>
      </w:r>
      <w:r>
        <w:rPr>
          <w:i/>
          <w:iCs/>
        </w:rPr>
        <w:t xml:space="preserve">yetzer hara’</w:t>
      </w:r>
      <w:r>
        <w:t xml:space="preserve">。一则解释传 9:14–15的拉比比喻把</w:t>
      </w:r>
      <w:r>
        <w:t xml:space="preserve"> </w:t>
      </w:r>
      <w:r>
        <w:rPr>
          <w:i/>
          <w:iCs/>
        </w:rPr>
        <w:t xml:space="preserve">yetzer hara’</w:t>
      </w:r>
      <w:r>
        <w:t xml:space="preserve"> </w:t>
      </w:r>
      <w:r>
        <w:t xml:space="preserve">描绘成围攻小城的伟大君王；这座小城就是人的身体和内心。城被一位贫穷的智者，即</w:t>
      </w:r>
      <w:r>
        <w:t xml:space="preserve"> </w:t>
      </w:r>
      <w:r>
        <w:rPr>
          <w:i/>
          <w:iCs/>
        </w:rPr>
        <w:t xml:space="preserve">yetzer hatov</w:t>
      </w:r>
      <w:r>
        <w:t xml:space="preserve">，以及悔改和善行所拯救。</w:t>
      </w:r>
      <w:r>
        <w:rPr>
          <w:rStyle w:val="FootnoteReference"/>
        </w:rPr>
        <w:footnoteReference w:id="195"/>
      </w:r>
      <w:r>
        <w:t xml:space="preserve">研习并遵守妥拉也是对付</w:t>
      </w:r>
      <w:r>
        <w:t xml:space="preserve"> </w:t>
      </w:r>
      <w:r>
        <w:rPr>
          <w:i/>
          <w:iCs/>
        </w:rPr>
        <w:t xml:space="preserve">yetzer hara’</w:t>
      </w:r>
      <w:r>
        <w:t xml:space="preserve"> </w:t>
      </w:r>
      <w:r>
        <w:t xml:space="preserve">的有效良方，因为妥拉会规范、引导和管束不受约束的自然欲望。</w:t>
      </w:r>
      <w:r>
        <w:rPr>
          <w:rStyle w:val="FootnoteReference"/>
        </w:rPr>
        <w:footnoteReference w:id="196"/>
      </w:r>
      <w:r>
        <w:t xml:space="preserve">在来世，</w:t>
      </w:r>
      <w:r>
        <w:rPr>
          <w:i/>
          <w:iCs/>
        </w:rPr>
        <w:t xml:space="preserve">yetzer hara’</w:t>
      </w:r>
      <w:r>
        <w:t xml:space="preserve"> </w:t>
      </w:r>
      <w:r>
        <w:t xml:space="preserve">将不再有辖制人的权力。</w:t>
      </w:r>
      <w:r>
        <w:rPr>
          <w:rStyle w:val="FootnoteReference"/>
        </w:rPr>
        <w:footnoteReference w:id="197"/>
      </w:r>
      <w:r>
        <w:t xml:space="preserve">现今，拉比把「尽心」爱神的命令（申 6:5）解释为邀请人完全爱神，使两种倾向都服从神的目的，将内心的分裂重新导向全心全意地委身于神。</w:t>
      </w:r>
      <w:r>
        <w:rPr>
          <w:rStyle w:val="FootnoteReference"/>
        </w:rPr>
        <w:footnoteReference w:id="198"/>
      </w:r>
      <w:r>
        <w:t xml:space="preserve">在新约中，圣保罗把犯罪的倾向视为「肉体」对「圣灵」的背叛（罗 8:5–13；加 5:16–26；弗 2:3）。然而，与犹太教把</w:t>
      </w:r>
      <w:r>
        <w:t xml:space="preserve"> </w:t>
      </w:r>
      <w:r>
        <w:rPr>
          <w:i/>
          <w:iCs/>
        </w:rPr>
        <w:t xml:space="preserve">yetzer hara’</w:t>
      </w:r>
      <w:r>
        <w:t xml:space="preserve">「重新导向」良善目的的观念不同，保罗教导人必须始终抵抗贪欲偏情或「肉体」。神若确实让人「受自己倾向」或抉择的支配（德 15:14；参见天主教教理1730），就是为了让人不断与贪欲偏情的冲动作战，使之符合神的旨意和诫命；这场属灵争战只有借助神的恩典才能获胜（天主教教理409、978、1264）。</w:t>
      </w:r>
      <w:r>
        <w:rPr>
          <w:rStyle w:val="FootnoteReference"/>
        </w:rPr>
        <w:footnoteReference w:id="199"/>
      </w:r>
    </w:p>
    <w:p>
      <w:pPr>
        <w:pStyle w:val="BodyText"/>
      </w:pPr>
      <w:r>
        <w:rPr>
          <w:b/>
          <w:bCs/>
        </w:rPr>
        <w:t xml:space="preserve">[15:14]</w:t>
      </w:r>
    </w:p>
    <w:p>
      <w:pPr>
        <w:pStyle w:val="BodyText"/>
      </w:pPr>
      <w:r>
        <w:t xml:space="preserve">为了解释罪的起源，本·西拉回到创世记的创造叙事：神</w:t>
      </w:r>
      <w:r>
        <w:rPr>
          <w:b/>
          <w:bCs/>
        </w:rPr>
        <w:t xml:space="preserve">在起初创造了人</w:t>
      </w:r>
      <w:r>
        <w:t xml:space="preserve">（参见创 1:27），并使他「非常好」（1:31）。希伯来文本补充说：「又把他交在掳掠者手中」，这可能是指撒但。然而，世上有恶存在并不能成为犯罪的借口，因为神让人</w:t>
      </w:r>
      <w:r>
        <w:rPr>
          <w:b/>
          <w:bCs/>
        </w:rPr>
        <w:t xml:space="preserve">受自己倾向的支配</w:t>
      </w:r>
      <w:r>
        <w:t xml:space="preserve">（希伯来文</w:t>
      </w:r>
      <w:r>
        <w:t xml:space="preserve"> </w:t>
      </w:r>
      <w:r>
        <w:rPr>
          <w:i/>
          <w:iCs/>
        </w:rPr>
        <w:t xml:space="preserve">yetzer</w:t>
      </w:r>
      <w:r>
        <w:t xml:space="preserve">；参见上文「善倾向与恶倾向」专栏），可以自行考虑并自由选择。神赋予亚当和夏娃自由意志以及顺服他的能力；但他们受到魔鬼诱惑，滥用自己的自由，故意选择违背神的诫命（创 3:1–7；天主教教理397）。同样，每个人都获得了自由，可以选择自己的行为。正如第二次梵蒂冈大公会议所说：「神愿意人『受自己抉择的支配』，好使人自愿寻找自己的创造者，并借着依附于他，自由地达到圆满而有福的境界。」</w:t>
      </w:r>
      <w:r>
        <w:rPr>
          <w:rStyle w:val="FootnoteReference"/>
        </w:rPr>
        <w:footnoteReference w:id="200"/>
      </w:r>
      <w:r>
        <w:t xml:space="preserve">神创造的人类原是良善的，但罪进入世界，是因为人滥用自由意志，偏离神的旨意。因此，恶起源于人，而不是神（罗 5:12）。</w:t>
      </w:r>
    </w:p>
    <w:p>
      <w:pPr>
        <w:pStyle w:val="BodyText"/>
      </w:pPr>
      <w:r>
        <w:rPr>
          <w:b/>
          <w:bCs/>
        </w:rPr>
        <w:t xml:space="preserve">[15:15]</w:t>
      </w:r>
    </w:p>
    <w:p>
      <w:pPr>
        <w:pStyle w:val="BodyText"/>
      </w:pPr>
      <w:r>
        <w:t xml:space="preserve">本·西拉有力地肯定人的自由意志和个人责任：</w:t>
      </w:r>
      <w:r>
        <w:rPr>
          <w:b/>
          <w:bCs/>
        </w:rPr>
        <w:t xml:space="preserve">假使你愿意，就能遵守诫命</w:t>
      </w:r>
      <w:r>
        <w:t xml:space="preserve">。人虽然受原罪创伤，却仍「可以在</w:t>
      </w:r>
      <w:r>
        <w:rPr>
          <w:i/>
          <w:iCs/>
        </w:rPr>
        <w:t xml:space="preserve">善与恶之间</w:t>
      </w:r>
      <w:r>
        <w:t xml:space="preserve">作出选择，从而在完美中成长，或失败而犯罪」（天主教教理1732）。这种自由使人必须为自己的行为负责（天主教教理1734）。RSV-2CE依照《武加大译本》补充说，诫命</w:t>
      </w:r>
      <w:r>
        <w:rPr>
          <w:i/>
          <w:iCs/>
        </w:rPr>
        <w:t xml:space="preserve">必拯救你</w:t>
      </w:r>
      <w:r>
        <w:t xml:space="preserve">，更准确地说，是「保守」或「保护」你（</w:t>
      </w:r>
      <w:r>
        <w:rPr>
          <w:i/>
          <w:iCs/>
        </w:rPr>
        <w:t xml:space="preserve">conservabunt te</w:t>
      </w:r>
      <w:r>
        <w:t xml:space="preserve">），使你不偏离正道。</w:t>
      </w:r>
      <w:r>
        <w:rPr>
          <w:b/>
          <w:bCs/>
        </w:rPr>
        <w:t xml:space="preserve">你若信赖神，也必生活</w:t>
      </w:r>
      <w:r>
        <w:t xml:space="preserve">这句话依照希伯来文本（参见哈 2:4）。</w:t>
      </w:r>
      <w:r>
        <w:rPr>
          <w:rStyle w:val="FootnoteReference"/>
        </w:rPr>
        <w:footnoteReference w:id="201"/>
      </w:r>
      <w:r>
        <w:t xml:space="preserve">法律和诫命虽然是神所赐、引导人走向救恩的助力，人仍需要恩典和信心来扶持自己（太 19:17–21；加 5:6；弗 2:8；雅 2:14–26；天主教教理1949）。</w:t>
      </w:r>
    </w:p>
    <w:p>
      <w:pPr>
        <w:pStyle w:val="BodyText"/>
      </w:pPr>
      <w:r>
        <w:rPr>
          <w:b/>
          <w:bCs/>
        </w:rPr>
        <w:t xml:space="preserve">[15:16–17]</w:t>
      </w:r>
    </w:p>
    <w:p>
      <w:pPr>
        <w:pStyle w:val="BodyText"/>
      </w:pPr>
      <w:r>
        <w:t xml:space="preserve">本·西拉以摆在每个人面前的</w:t>
      </w:r>
      <w:r>
        <w:rPr>
          <w:b/>
          <w:bCs/>
        </w:rPr>
        <w:t xml:space="preserve">火与水</w:t>
      </w:r>
      <w:r>
        <w:t xml:space="preserve">为象征，呈现人生的根本抉择。每个人都有能力塑造自己的命运，可以自由地</w:t>
      </w:r>
      <w:r>
        <w:rPr>
          <w:b/>
          <w:bCs/>
        </w:rPr>
        <w:t xml:space="preserve">伸出</w:t>
      </w:r>
      <w:r>
        <w:t xml:space="preserve">自己的</w:t>
      </w:r>
      <w:r>
        <w:rPr>
          <w:b/>
          <w:bCs/>
        </w:rPr>
        <w:t xml:space="preserve">手</w:t>
      </w:r>
      <w:r>
        <w:t xml:space="preserve">选择其中一样。火与水都是生命所需的，但在这里，火可能代表毁灭，水则代表生命（3:30）。这些意象反映了</w:t>
      </w:r>
      <w:r>
        <w:rPr>
          <w:b/>
          <w:bCs/>
        </w:rPr>
        <w:t xml:space="preserve">生死善恶</w:t>
      </w:r>
      <w:r>
        <w:t xml:space="preserve">之间的选择，而这种选择是神与人类立约的核心（申 11:26–28；30:15–20；耶 21:8）。人的命运最终掌握在自己手中：</w:t>
      </w:r>
      <w:r>
        <w:rPr>
          <w:b/>
          <w:bCs/>
        </w:rPr>
        <w:t xml:space="preserve">他选择哪一样，就赐给他哪一样</w:t>
      </w:r>
      <w:r>
        <w:t xml:space="preserve">。</w:t>
      </w:r>
    </w:p>
    <w:p>
      <w:pPr>
        <w:pStyle w:val="BodyText"/>
      </w:pPr>
      <w:r>
        <w:rPr>
          <w:b/>
          <w:bCs/>
        </w:rPr>
        <w:t xml:space="preserve">[15:18–20]</w:t>
      </w:r>
    </w:p>
    <w:p>
      <w:pPr>
        <w:pStyle w:val="BodyText"/>
      </w:pPr>
      <w:r>
        <w:t xml:space="preserve">神的护理与人的自由意志之间奥秘的互动，显明上主</w:t>
      </w:r>
      <w:r>
        <w:rPr>
          <w:b/>
          <w:bCs/>
        </w:rPr>
        <w:t xml:space="preserve">智慧</w:t>
      </w:r>
      <w:r>
        <w:t xml:space="preserve">的广大。人虽然仍可自由选择自己的命运，神却依然</w:t>
      </w:r>
      <w:r>
        <w:rPr>
          <w:b/>
          <w:bCs/>
        </w:rPr>
        <w:t xml:space="preserve">大有能力，洞察万物</w:t>
      </w:r>
      <w:r>
        <w:t xml:space="preserve">。他慈爱地注视</w:t>
      </w:r>
      <w:r>
        <w:rPr>
          <w:b/>
          <w:bCs/>
        </w:rPr>
        <w:t xml:space="preserve">敬畏他的人</w:t>
      </w:r>
      <w:r>
        <w:t xml:space="preserve">，</w:t>
      </w:r>
      <w:r>
        <w:rPr>
          <w:b/>
          <w:bCs/>
        </w:rPr>
        <w:t xml:space="preserve">洞悉人的一切行为</w:t>
      </w:r>
      <w:r>
        <w:t xml:space="preserve">，包括每个人对善恶的选择。本·西拉最后再次反驳15:11–12中的指控：神绝不为伦理恶负责。他从不希望任何人</w:t>
      </w:r>
      <w:r>
        <w:rPr>
          <w:b/>
          <w:bCs/>
        </w:rPr>
        <w:t xml:space="preserve">成为不虔敬的人</w:t>
      </w:r>
      <w:r>
        <w:t xml:space="preserve">，也不</w:t>
      </w:r>
      <w:r>
        <w:rPr>
          <w:b/>
          <w:bCs/>
        </w:rPr>
        <w:t xml:space="preserve">准许任何人犯罪</w:t>
      </w:r>
      <w:r>
        <w:t xml:space="preserve">，而是希望人人选择善。希伯来文本补充说：「他不怜悯行为虚妄的人，也不怜悯泄露秘密计谋的人。」</w:t>
      </w:r>
    </w:p>
    <w:bookmarkStart w:id="205" w:name="反思与应用151120"/>
    <w:p>
      <w:pPr>
        <w:pStyle w:val="Heading5"/>
      </w:pPr>
      <w:r>
        <w:t xml:space="preserve">反思与应用（15:11–20）</w:t>
      </w:r>
    </w:p>
    <w:p>
      <w:pPr>
        <w:pStyle w:val="FirstParagraph"/>
      </w:pPr>
      <w:r>
        <w:t xml:space="preserve">本·西拉对诫命作出了一些令人惊讶的宣告。首先，他断言人能够遵守诫命。其次，他似乎认为诫命具有使人得救的能力（15:15）。摩西律法包含613条诫命，其中365条是禁令，248条是正面的命令。</w:t>
      </w:r>
      <w:r>
        <w:rPr>
          <w:rStyle w:val="FootnoteReference"/>
        </w:rPr>
        <w:footnoteReference w:id="202"/>
      </w:r>
      <w:r>
        <w:t xml:space="preserve">人能够遵守全部诫命吗？诫命有能力使人得救吗？</w:t>
      </w:r>
      <w:r>
        <w:t xml:space="preserve"> </w:t>
      </w:r>
      <w:r>
        <w:t xml:space="preserve">乍看之下，新约似乎与德训篇相矛盾。圣保罗主张，人心中的「罪的律」与神的律交战（罗 7:14–23），使人几乎不可能始终如一地遵守诫命、行正确的事。服从律法被比作负起无法承受的「奴隶的轭」（加 5:1；徒 15:10）。那些企图完全依靠律法的人甚至处于诅咒之下（加 3:10）。因此，尽管「律法是圣的，诫命也是圣的、义的、善的」（罗 7:12），人在神面前称义却不是因律法的行为，而是本乎恩，也因着信（罗 3:20、28；加 2:16；3:11；弗 2:8–9）。拯救人的是基督，不是律法。</w:t>
      </w:r>
      <w:r>
        <w:t xml:space="preserve"> </w:t>
      </w:r>
      <w:r>
        <w:t xml:space="preserve">然而，几处圣经经文表明，人能够遵守律法（申 30:11–14），也能够在诫命方面成为神面前「无可指责」的人（诗 18:23–24；119:1–3；路 1:6；腓 3:6）。神的律法和训词被称为「全备」，能使人苏醒、使愚蒙人有智慧、使人心快活、使人眼目明亮（诗 19:7–10）。从这个意义上说，诫命</w:t>
      </w:r>
      <w:r>
        <w:rPr>
          <w:i/>
          <w:iCs/>
        </w:rPr>
        <w:t xml:space="preserve">引导</w:t>
      </w:r>
      <w:r>
        <w:t xml:space="preserve">我们走向救恩，却不足以使人获得圆满的救恩（天主教教理1949）。即便如此，在旧约时代，遵守律法也不要求人达到无法企及的完美标准。犯罪的以色列人，而所有人都犯了罪（诗 14:3；另见罗 3:23），可以祈求神赦免（诗 19:11–13；32:1–5；51:1–17），并借着献上赎罪祭和赎愆祭而得到赎罪（利 4:1–6:7）。因此，古代以色列人可以在神面前成为义人并「因他的信得生」（哈 2:4）：他应尽己所能地遵守诫命，同时信靠神的怜悯；每当有所亏欠时，便借着悔改和献祭获得赦免。</w:t>
      </w:r>
    </w:p>
    <w:p>
      <w:pPr>
        <w:pStyle w:val="BodyText"/>
      </w:pPr>
      <w:r>
        <w:t xml:space="preserve">这对今天的基督徒有何意义？首先，必须指出，</w:t>
      </w:r>
      <w:r>
        <w:rPr>
          <w:i/>
          <w:iCs/>
        </w:rPr>
        <w:t xml:space="preserve">妥拉</w:t>
      </w:r>
      <w:r>
        <w:t xml:space="preserve">的613条诫命已不像当初约束以色列那样约束基督徒（徒 15），如今它们已由「福音的法律」成全并完善（天主教教理1967）。然而，新法律「非但没有废除或贬低旧法律的道德规条」，反而「释放它们隐藏的潜能，并从中提出新的要求」（天主教教理1968）。这些要求体现在教会对</w:t>
      </w:r>
      <w:r>
        <w:rPr>
          <w:i/>
          <w:iCs/>
        </w:rPr>
        <w:t xml:space="preserve">十诫</w:t>
      </w:r>
      <w:r>
        <w:t xml:space="preserve">的阐释中，可见于天主教教理第三部分（天主教教理2083–557）。</w:t>
      </w:r>
      <w:r>
        <w:t xml:space="preserve"> </w:t>
      </w:r>
      <w:r>
        <w:t xml:space="preserve">不过，本·西拉的原则依然不变：人虽然不可能「仅凭自由意志的自然能力，在没有神恩典的必要帮助下」过道德上完美的生活，</w:t>
      </w:r>
      <w:r>
        <w:rPr>
          <w:rStyle w:val="FootnoteReference"/>
        </w:rPr>
        <w:footnoteReference w:id="203"/>
      </w:r>
      <w:r>
        <w:t xml:space="preserve">但这并不意味着我们不应努力！我们这个时代有太多人对自己作出良善道德选择的能力感到绝望，或许心想：「我天生就是这样」，或「我的抑郁（或焦虑、成瘾、成长环境）迫使我这样做」。人的自由虽然因原罪的创伤而大受损害，圣经却教导说，人能够而且必须选择正确之事、拒绝错误之事，也始终要为自己的行为负责（天主教教理1734）。</w:t>
      </w:r>
      <w:r>
        <w:rPr>
          <w:rStyle w:val="FootnoteReference"/>
        </w:rPr>
        <w:footnoteReference w:id="204"/>
      </w:r>
    </w:p>
    <w:bookmarkEnd w:id="205"/>
    <w:bookmarkEnd w:id="206"/>
    <w:bookmarkStart w:id="211" w:name="iv.b.二人的自由意志与神的正义罪人的结局16123"/>
    <w:p>
      <w:pPr>
        <w:pStyle w:val="Heading4"/>
      </w:pPr>
      <w:r>
        <w:t xml:space="preserve">IV.B.（二）人的自由意志与神的正义：罪人的结局（16:1–23）</w:t>
      </w:r>
    </w:p>
    <w:p>
      <w:pPr>
        <w:pStyle w:val="FirstParagraph"/>
      </w:pPr>
      <w:r>
        <w:rPr>
          <w:vertAlign w:val="superscript"/>
        </w:rPr>
        <w:t xml:space="preserve">1</w:t>
      </w:r>
      <w:r>
        <w:t xml:space="preserve">不要渴望有许多不忠实而无用的子女，</w:t>
      </w:r>
      <w:r>
        <w:br/>
      </w:r>
      <w:r>
        <w:t xml:space="preserve">也不要因不虔敬的儿子而喜欢。</w:t>
      </w:r>
      <w:r>
        <w:br/>
      </w:r>
      <w:r>
        <w:rPr>
          <w:vertAlign w:val="superscript"/>
        </w:rPr>
        <w:t xml:space="preserve">2</w:t>
      </w:r>
      <w:r>
        <w:t xml:space="preserve">即使他们人数增多，也不要因他们而欢喜，</w:t>
      </w:r>
      <w:r>
        <w:br/>
      </w:r>
      <w:r>
        <w:t xml:space="preserve">除非他们敬畏上主。</w:t>
      </w:r>
      <w:r>
        <w:br/>
      </w:r>
      <w:r>
        <w:rPr>
          <w:vertAlign w:val="superscript"/>
        </w:rPr>
        <w:t xml:space="preserve">3</w:t>
      </w:r>
      <w:r>
        <w:t xml:space="preserve">不要依赖他们的生存，</w:t>
      </w:r>
      <w:r>
        <w:br/>
      </w:r>
      <w:r>
        <w:t xml:space="preserve">也不要依靠他们人数众多；</w:t>
      </w:r>
      <w:r>
        <w:br/>
      </w:r>
      <w:r>
        <w:t xml:space="preserve">因为一个敬畏神的儿子，胜过一千个不虔敬的儿女；</w:t>
      </w:r>
      <w:r>
        <w:br/>
      </w:r>
      <w:r>
        <w:t xml:space="preserve">没有子女而死，也胜过留下不虔敬的子女。</w:t>
      </w:r>
      <w:r>
        <w:br/>
      </w:r>
      <w:r>
        <w:rPr>
          <w:vertAlign w:val="superscript"/>
        </w:rPr>
        <w:t xml:space="preserve">4</w:t>
      </w:r>
      <w:r>
        <w:t xml:space="preserve">因为一位明智的人，就能使一城人烟稠密，</w:t>
      </w:r>
      <w:r>
        <w:br/>
      </w:r>
      <w:r>
        <w:t xml:space="preserve">而不法者的家族，却可使城池荒凉。</w:t>
      </w:r>
      <w:r>
        <w:br/>
      </w:r>
      <w:r>
        <w:rPr>
          <w:vertAlign w:val="superscript"/>
        </w:rPr>
        <w:t xml:space="preserve">5</w:t>
      </w:r>
      <w:r>
        <w:t xml:space="preserve">我亲眼见过许多这样的事，</w:t>
      </w:r>
      <w:r>
        <w:br/>
      </w:r>
      <w:r>
        <w:t xml:space="preserve">我亲耳听到的比此更惊人。</w:t>
      </w:r>
      <w:r>
        <w:br/>
      </w:r>
      <w:r>
        <w:rPr>
          <w:b/>
          <w:bCs/>
          <w:vertAlign w:val="superscript"/>
        </w:rPr>
        <w:t xml:space="preserve">6</w:t>
      </w:r>
      <w:r>
        <w:rPr>
          <w:b/>
          <w:bCs/>
        </w:rPr>
        <w:t xml:space="preserve">烈火在罪人的集会中燃烧，</w:t>
      </w:r>
      <w:r>
        <w:br/>
      </w:r>
      <w:r>
        <w:rPr>
          <w:b/>
          <w:bCs/>
        </w:rPr>
        <w:t xml:space="preserve">义怒向背信的民族怒吼。</w:t>
      </w:r>
      <w:r>
        <w:br/>
      </w:r>
      <w:r>
        <w:rPr>
          <w:b/>
          <w:bCs/>
          <w:vertAlign w:val="superscript"/>
        </w:rPr>
        <w:t xml:space="preserve">7</w:t>
      </w:r>
      <w:r>
        <w:rPr>
          <w:b/>
          <w:bCs/>
        </w:rPr>
        <w:t xml:space="preserve">对那些倚仗己力而背叛的古代巨人，</w:t>
      </w:r>
      <w:r>
        <w:br/>
      </w:r>
      <w:r>
        <w:rPr>
          <w:b/>
          <w:bCs/>
        </w:rPr>
        <w:t xml:space="preserve">上主没有息怒。</w:t>
      </w:r>
      <w:r>
        <w:br/>
      </w:r>
      <w:r>
        <w:rPr>
          <w:b/>
          <w:bCs/>
          <w:vertAlign w:val="superscript"/>
        </w:rPr>
        <w:t xml:space="preserve">8</w:t>
      </w:r>
      <w:r>
        <w:rPr>
          <w:b/>
          <w:bCs/>
        </w:rPr>
        <w:t xml:space="preserve">与罗得同城的人，他也没有宽恕，</w:t>
      </w:r>
      <w:r>
        <w:br/>
      </w:r>
      <w:r>
        <w:rPr>
          <w:b/>
          <w:bCs/>
        </w:rPr>
        <w:t xml:space="preserve">因为他们的骄傲招致他的厌恶。</w:t>
      </w:r>
      <w:r>
        <w:br/>
      </w:r>
      <w:r>
        <w:rPr>
          <w:b/>
          <w:bCs/>
          <w:vertAlign w:val="superscript"/>
        </w:rPr>
        <w:t xml:space="preserve">9</w:t>
      </w:r>
      <w:r>
        <w:rPr>
          <w:b/>
          <w:bCs/>
        </w:rPr>
        <w:t xml:space="preserve">他没有怜悯注定丧亡的民族，</w:t>
      </w:r>
      <w:r>
        <w:br/>
      </w:r>
      <w:r>
        <w:rPr>
          <w:b/>
          <w:bCs/>
        </w:rPr>
        <w:t xml:space="preserve">即那些因罪而灭亡的人。</w:t>
      </w:r>
      <w:r>
        <w:br/>
      </w:r>
      <w:r>
        <w:rPr>
          <w:b/>
          <w:bCs/>
          <w:vertAlign w:val="superscript"/>
        </w:rPr>
        <w:t xml:space="preserve">10</w:t>
      </w:r>
      <w:r>
        <w:rPr>
          <w:b/>
          <w:bCs/>
        </w:rPr>
        <w:t xml:space="preserve">他也没有怜悯那六十万步兵，</w:t>
      </w:r>
      <w:r>
        <w:br/>
      </w:r>
      <w:r>
        <w:rPr>
          <w:b/>
          <w:bCs/>
        </w:rPr>
        <w:t xml:space="preserve">即那些因顽固而聚集反抗的人。</w:t>
      </w:r>
      <w:r>
        <w:br/>
      </w:r>
      <w:r>
        <w:rPr>
          <w:b/>
          <w:bCs/>
          <w:vertAlign w:val="superscript"/>
        </w:rPr>
        <w:t xml:space="preserve">11</w:t>
      </w:r>
      <w:r>
        <w:rPr>
          <w:b/>
          <w:bCs/>
        </w:rPr>
        <w:t xml:space="preserve">即使只有一个硬着颈项的人，</w:t>
      </w:r>
      <w:r>
        <w:br/>
      </w:r>
      <w:r>
        <w:rPr>
          <w:b/>
          <w:bCs/>
        </w:rPr>
        <w:t xml:space="preserve">他若未受惩罚，也才是奇事。</w:t>
      </w:r>
      <w:r>
        <w:br/>
      </w:r>
      <w:r>
        <w:rPr>
          <w:b/>
          <w:bCs/>
        </w:rPr>
        <w:t xml:space="preserve">因为怜悯和义怒都属于上主；</w:t>
      </w:r>
      <w:r>
        <w:br/>
      </w:r>
      <w:r>
        <w:rPr>
          <w:b/>
          <w:bCs/>
        </w:rPr>
        <w:t xml:space="preserve">他大施宽恕，也倾注义怒。</w:t>
      </w:r>
      <w:r>
        <w:br/>
      </w:r>
      <w:r>
        <w:rPr>
          <w:b/>
          <w:bCs/>
          <w:vertAlign w:val="superscript"/>
        </w:rPr>
        <w:t xml:space="preserve">12</w:t>
      </w:r>
      <w:r>
        <w:rPr>
          <w:b/>
          <w:bCs/>
        </w:rPr>
        <w:t xml:space="preserve">他的仁慈有多大，他的惩罚也同样大；</w:t>
      </w:r>
      <w:r>
        <w:br/>
      </w:r>
      <w:r>
        <w:rPr>
          <w:b/>
          <w:bCs/>
        </w:rPr>
        <w:t xml:space="preserve">他按照人的行为审判人。</w:t>
      </w:r>
      <w:r>
        <w:br/>
      </w:r>
      <w:r>
        <w:rPr>
          <w:b/>
          <w:bCs/>
          <w:vertAlign w:val="superscript"/>
        </w:rPr>
        <w:t xml:space="preserve">13</w:t>
      </w:r>
      <w:r>
        <w:rPr>
          <w:b/>
          <w:bCs/>
        </w:rPr>
        <w:t xml:space="preserve">罪人不能带着赃物逃脱，</w:t>
      </w:r>
      <w:r>
        <w:br/>
      </w:r>
      <w:r>
        <w:rPr>
          <w:b/>
          <w:bCs/>
        </w:rPr>
        <w:t xml:space="preserve">虔敬之人的忍耐也不会落空。</w:t>
      </w:r>
      <w:r>
        <w:br/>
      </w:r>
      <w:r>
        <w:rPr>
          <w:b/>
          <w:bCs/>
          <w:vertAlign w:val="superscript"/>
        </w:rPr>
        <w:t xml:space="preserve">14</w:t>
      </w:r>
      <w:r>
        <w:rPr>
          <w:b/>
          <w:bCs/>
        </w:rPr>
        <w:t xml:space="preserve">每一个怜悯的行为都会得到赏报；</w:t>
      </w:r>
      <w:r>
        <w:br/>
      </w:r>
      <w:r>
        <w:rPr>
          <w:b/>
          <w:bCs/>
        </w:rPr>
        <w:t xml:space="preserve">各人必按自己的行为得到报应。</w:t>
      </w:r>
    </w:p>
    <w:p>
      <w:pPr>
        <w:pStyle w:val="BodyText"/>
      </w:pPr>
      <w:r>
        <w:rPr>
          <w:b/>
          <w:bCs/>
          <w:vertAlign w:val="superscript"/>
        </w:rPr>
        <w:t xml:space="preserve">17</w:t>
      </w:r>
      <w:r>
        <w:rPr>
          <w:b/>
          <w:bCs/>
        </w:rPr>
        <w:t xml:space="preserve">不要说：「我能躲避上主，</w:t>
      </w:r>
      <w:r>
        <w:br/>
      </w:r>
      <w:r>
        <w:rPr>
          <w:b/>
          <w:bCs/>
        </w:rPr>
        <w:t xml:space="preserve">在至高处还有谁会记得我？</w:t>
      </w:r>
      <w:r>
        <w:br/>
      </w:r>
      <w:r>
        <w:rPr>
          <w:b/>
          <w:bCs/>
        </w:rPr>
        <w:t xml:space="preserve">在这么多人民中，无人会认识我；</w:t>
      </w:r>
      <w:r>
        <w:br/>
      </w:r>
      <w:r>
        <w:rPr>
          <w:b/>
          <w:bCs/>
        </w:rPr>
        <w:t xml:space="preserve">在无边无际的受造界中，我的性命又算得什么？</w:t>
      </w:r>
      <w:r>
        <w:br/>
      </w:r>
      <w:r>
        <w:rPr>
          <w:b/>
          <w:bCs/>
          <w:vertAlign w:val="superscript"/>
        </w:rPr>
        <w:t xml:space="preserve">18</w:t>
      </w:r>
      <w:r>
        <w:rPr>
          <w:b/>
          <w:bCs/>
        </w:rPr>
        <w:t xml:space="preserve">看哪，天与天外之天、</w:t>
      </w:r>
      <w:r>
        <w:br/>
      </w:r>
      <w:r>
        <w:rPr>
          <w:b/>
          <w:bCs/>
        </w:rPr>
        <w:t xml:space="preserve">深渊和大地，在他视察时都要动摇。</w:t>
      </w:r>
      <w:r>
        <w:br/>
      </w:r>
      <w:r>
        <w:rPr>
          <w:b/>
          <w:bCs/>
          <w:vertAlign w:val="superscript"/>
        </w:rPr>
        <w:t xml:space="preserve">19</w:t>
      </w:r>
      <w:r>
        <w:rPr>
          <w:b/>
          <w:bCs/>
        </w:rPr>
        <w:t xml:space="preserve">山岳和大地的根基，</w:t>
      </w:r>
      <w:r>
        <w:br/>
      </w:r>
      <w:r>
        <w:rPr>
          <w:b/>
          <w:bCs/>
        </w:rPr>
        <w:t xml:space="preserve">在他注视时也要颤抖摇撼。</w:t>
      </w:r>
      <w:r>
        <w:br/>
      </w:r>
      <w:r>
        <w:rPr>
          <w:b/>
          <w:bCs/>
          <w:vertAlign w:val="superscript"/>
        </w:rPr>
        <w:t xml:space="preserve">20</w:t>
      </w:r>
      <w:r>
        <w:rPr>
          <w:b/>
          <w:bCs/>
        </w:rPr>
        <w:t xml:space="preserve">然而，没有人会在心中思考这些事。</w:t>
      </w:r>
      <w:r>
        <w:br/>
      </w:r>
      <w:r>
        <w:rPr>
          <w:b/>
          <w:bCs/>
        </w:rPr>
        <w:t xml:space="preserve">谁会默想他的道路？</w:t>
      </w:r>
      <w:r>
        <w:br/>
      </w:r>
      <w:r>
        <w:rPr>
          <w:b/>
          <w:bCs/>
          <w:vertAlign w:val="superscript"/>
        </w:rPr>
        <w:t xml:space="preserve">21</w:t>
      </w:r>
      <w:r>
        <w:rPr>
          <w:b/>
          <w:bCs/>
        </w:rPr>
        <w:t xml:space="preserve">正如无人能预见的风暴，</w:t>
      </w:r>
      <w:r>
        <w:br/>
      </w:r>
      <w:r>
        <w:rPr>
          <w:b/>
          <w:bCs/>
        </w:rPr>
        <w:t xml:space="preserve">他的许多作为也是隐而不见的。</w:t>
      </w:r>
      <w:r>
        <w:br/>
      </w:r>
      <w:r>
        <w:rPr>
          <w:vertAlign w:val="superscript"/>
        </w:rPr>
        <w:t xml:space="preserve">22</w:t>
      </w:r>
      <w:r>
        <w:t xml:space="preserve">谁能传述他正义的作为？</w:t>
      </w:r>
      <w:r>
        <w:br/>
      </w:r>
      <w:r>
        <w:t xml:space="preserve">谁会等待它们？因为盟约离人尚远。」</w:t>
      </w:r>
      <w:r>
        <w:br/>
      </w:r>
      <w:r>
        <w:rPr>
          <w:vertAlign w:val="superscript"/>
        </w:rPr>
        <w:t xml:space="preserve">23</w:t>
      </w:r>
      <w:r>
        <w:t xml:space="preserve">缺乏悟性的人如此思想；</w:t>
      </w:r>
      <w:r>
        <w:br/>
      </w:r>
      <w:r>
        <w:t xml:space="preserve">无知而迷失的人所想的尽是愚昧。</w:t>
      </w:r>
    </w:p>
    <w:p>
      <w:pPr>
        <w:pStyle w:val="BodyText"/>
      </w:pPr>
      <w:r>
        <w:rPr>
          <w:b/>
          <w:bCs/>
        </w:rPr>
        <w:t xml:space="preserve">旧约：</w:t>
      </w:r>
      <w:r>
        <w:t xml:space="preserve">创 18:20–19:28；智 3:10–4:6</w:t>
      </w:r>
    </w:p>
    <w:p>
      <w:pPr>
        <w:pStyle w:val="BodyText"/>
      </w:pPr>
      <w:r>
        <w:rPr>
          <w:b/>
          <w:bCs/>
        </w:rPr>
        <w:t xml:space="preserve">新约：</w:t>
      </w:r>
      <w:r>
        <w:t xml:space="preserve">太 16:27；罗 8:28；9:22；启 22:12</w:t>
      </w:r>
    </w:p>
    <w:p>
      <w:pPr>
        <w:pStyle w:val="BodyText"/>
      </w:pPr>
      <w:r>
        <w:rPr>
          <w:b/>
          <w:bCs/>
        </w:rPr>
        <w:t xml:space="preserve">天主教教理：</w:t>
      </w:r>
      <w:r>
        <w:t xml:space="preserve">私审判，1021–22；最后审判，1038–41</w:t>
      </w:r>
    </w:p>
    <w:p>
      <w:pPr>
        <w:pStyle w:val="BodyText"/>
      </w:pPr>
      <w:r>
        <w:rPr>
          <w:b/>
          <w:bCs/>
        </w:rPr>
        <w:t xml:space="preserve">[16:1–2]</w:t>
      </w:r>
    </w:p>
    <w:p>
      <w:pPr>
        <w:pStyle w:val="BodyText"/>
      </w:pPr>
      <w:r>
        <w:t xml:space="preserve">本·西拉强调每个人都要为自己的罪负责以后，现在讨论神对罪人的惩罚。他首先谈到不虔敬的子女（16:1–5）。圣经虽然始终把子女视为祝福（创 15:5；诗 127:3–5；128:3–4），但人若没有坚定的决心好好养育他们，</w:t>
      </w:r>
      <w:r>
        <w:rPr>
          <w:b/>
          <w:bCs/>
        </w:rPr>
        <w:t xml:space="preserve">渴望</w:t>
      </w:r>
      <w:r>
        <w:t xml:space="preserve">有许多</w:t>
      </w:r>
      <w:r>
        <w:rPr>
          <w:b/>
          <w:bCs/>
        </w:rPr>
        <w:t xml:space="preserve">子女</w:t>
      </w:r>
      <w:r>
        <w:t xml:space="preserve">便毫无意义，因为他们长大后可能成为</w:t>
      </w:r>
      <w:r>
        <w:rPr>
          <w:b/>
          <w:bCs/>
        </w:rPr>
        <w:t xml:space="preserve">无用</w:t>
      </w:r>
      <w:r>
        <w:t xml:space="preserve">和</w:t>
      </w:r>
      <w:r>
        <w:rPr>
          <w:b/>
          <w:bCs/>
        </w:rPr>
        <w:t xml:space="preserve">不虔敬</w:t>
      </w:r>
      <w:r>
        <w:t xml:space="preserve">的人。父母虽然必须无条件地爱自己的子女，也必须教养他们，使他们在</w:t>
      </w:r>
      <w:r>
        <w:rPr>
          <w:b/>
          <w:bCs/>
        </w:rPr>
        <w:t xml:space="preserve">敬畏上主</w:t>
      </w:r>
      <w:r>
        <w:t xml:space="preserve">中成长。如果子女最终成为恶人，大家庭也毫无益处，因为他们会留下痛苦的遗产，所承受的产业也必消亡（40:15–16；41:5–6）。</w:t>
      </w:r>
    </w:p>
    <w:p>
      <w:pPr>
        <w:pStyle w:val="BodyText"/>
      </w:pPr>
      <w:r>
        <w:rPr>
          <w:b/>
          <w:bCs/>
        </w:rPr>
        <w:t xml:space="preserve">[16:3]</w:t>
      </w:r>
    </w:p>
    <w:p>
      <w:pPr>
        <w:pStyle w:val="BodyText"/>
      </w:pPr>
      <w:r>
        <w:t xml:space="preserve">父母不应</w:t>
      </w:r>
      <w:r>
        <w:rPr>
          <w:b/>
          <w:bCs/>
        </w:rPr>
        <w:t xml:space="preserve">信赖</w:t>
      </w:r>
      <w:r>
        <w:t xml:space="preserve">子女能够</w:t>
      </w:r>
      <w:r>
        <w:rPr>
          <w:b/>
          <w:bCs/>
        </w:rPr>
        <w:t xml:space="preserve">长久生存</w:t>
      </w:r>
      <w:r>
        <w:t xml:space="preserve">，也不应以为他们必会长寿，因为他们可能英年早逝（申 28:15–19；伯 24:24；诗 55:23；智 14:15）。父母也不应</w:t>
      </w:r>
      <w:r>
        <w:rPr>
          <w:b/>
          <w:bCs/>
        </w:rPr>
        <w:t xml:space="preserve">依赖</w:t>
      </w:r>
      <w:r>
        <w:t xml:space="preserve">子女</w:t>
      </w:r>
      <w:r>
        <w:rPr>
          <w:b/>
          <w:bCs/>
        </w:rPr>
        <w:t xml:space="preserve">人数众多</w:t>
      </w:r>
      <w:r>
        <w:t xml:space="preserve">。正如希腊文长本所解释的，许多不虔敬的子女只会带来更大的悲痛：「因为你会因他们早逝而哀号，也会得知他们突然灭亡。」</w:t>
      </w:r>
      <w:r>
        <w:rPr>
          <w:rStyle w:val="FootnoteReference"/>
        </w:rPr>
        <w:footnoteReference w:id="207"/>
      </w:r>
      <w:r>
        <w:t xml:space="preserve">下一句的含义有些含混，但</w:t>
      </w:r>
      <w:r>
        <w:rPr>
          <w:vertAlign w:val="superscript"/>
        </w:rPr>
        <w:t xml:space="preserve">+</w:t>
      </w:r>
      <w:r>
        <w:t xml:space="preserve">《武加大译本》作了澄清：</w:t>
      </w:r>
      <w:r>
        <w:rPr>
          <w:b/>
          <w:bCs/>
        </w:rPr>
        <w:t xml:space="preserve">一个</w:t>
      </w:r>
      <w:r>
        <w:rPr>
          <w:i/>
          <w:iCs/>
        </w:rPr>
        <w:t xml:space="preserve">敬畏神的儿子</w:t>
      </w:r>
      <w:r>
        <w:rPr>
          <w:b/>
          <w:bCs/>
        </w:rPr>
        <w:t xml:space="preserve">胜过一千个</w:t>
      </w:r>
      <w:r>
        <w:rPr>
          <w:i/>
          <w:iCs/>
        </w:rPr>
        <w:t xml:space="preserve">邪恶的儿子</w:t>
      </w:r>
      <w:r>
        <w:t xml:space="preserve">（比较Douay）。因此，过有德行的生活而</w:t>
      </w:r>
      <w:r>
        <w:rPr>
          <w:b/>
          <w:bCs/>
        </w:rPr>
        <w:t xml:space="preserve">没有子女便死去</w:t>
      </w:r>
      <w:r>
        <w:t xml:space="preserve">，也胜过</w:t>
      </w:r>
      <w:r>
        <w:rPr>
          <w:b/>
          <w:bCs/>
        </w:rPr>
        <w:t xml:space="preserve">留下不虔敬的子女</w:t>
      </w:r>
      <w:r>
        <w:t xml:space="preserve">，使他们把恶带入世界（智 3:10–4:6）。</w:t>
      </w:r>
    </w:p>
    <w:p>
      <w:pPr>
        <w:pStyle w:val="BodyText"/>
      </w:pPr>
      <w:r>
        <w:rPr>
          <w:b/>
          <w:bCs/>
        </w:rPr>
        <w:t xml:space="preserve">[16:4–5]</w:t>
      </w:r>
      <w:r>
        <w:t xml:space="preserve"> </w:t>
      </w:r>
      <w:r>
        <w:t xml:space="preserve">虔敬本身具有丰盛的果效：借着</w:t>
      </w:r>
      <w:r>
        <w:rPr>
          <w:b/>
          <w:bCs/>
        </w:rPr>
        <w:t xml:space="preserve">一位明智的人</w:t>
      </w:r>
      <w:r>
        <w:t xml:space="preserve">（希伯来文本：「一个敬畏上主、孤身而无子女的人」），</w:t>
      </w:r>
      <w:r>
        <w:rPr>
          <w:b/>
          <w:bCs/>
        </w:rPr>
        <w:t xml:space="preserve">一座城会充满居民</w:t>
      </w:r>
      <w:r>
        <w:t xml:space="preserve">；亚伯拉罕便是如此，他的妻子撒拉起初不生育，他却成为一大群人的父（创 15:2–5）。本·西拉心中也可能想到那位凭智慧拯救被围之城的「贫穷的智者」（传 9:14–15）。相比之下，</w:t>
      </w:r>
      <w:r>
        <w:rPr>
          <w:b/>
          <w:bCs/>
        </w:rPr>
        <w:t xml:space="preserve">不法者的家族</w:t>
      </w:r>
      <w:r>
        <w:t xml:space="preserve">，例如所多玛的居民，会使城市</w:t>
      </w:r>
      <w:r>
        <w:rPr>
          <w:b/>
          <w:bCs/>
        </w:rPr>
        <w:t xml:space="preserve">荒凉</w:t>
      </w:r>
      <w:r>
        <w:t xml:space="preserve">，因为他们的罪孽会招致神的审判（创 18:20–19:28）。本·西拉诉诸自己的亲身经历和所见之事：他亲眼</w:t>
      </w:r>
      <w:r>
        <w:rPr>
          <w:b/>
          <w:bCs/>
        </w:rPr>
        <w:t xml:space="preserve">见过</w:t>
      </w:r>
      <w:r>
        <w:t xml:space="preserve">一些家庭人数增多，德行却没有增长，只留下不虔敬与混乱的遗产。他也回想起往昔神因罪人的恶行惩罚他们的</w:t>
      </w:r>
      <w:r>
        <w:rPr>
          <w:b/>
          <w:bCs/>
        </w:rPr>
        <w:t xml:space="preserve">惊人</w:t>
      </w:r>
      <w:r>
        <w:t xml:space="preserve">事迹（16:6–10）。</w:t>
      </w:r>
    </w:p>
    <w:p>
      <w:pPr>
        <w:pStyle w:val="BodyText"/>
      </w:pPr>
      <w:r>
        <w:rPr>
          <w:b/>
          <w:bCs/>
        </w:rPr>
        <w:t xml:space="preserve">[16:6–8]</w:t>
      </w:r>
    </w:p>
    <w:p>
      <w:pPr>
        <w:pStyle w:val="BodyText"/>
      </w:pPr>
      <w:r>
        <w:rPr>
          <w:b/>
          <w:bCs/>
        </w:rPr>
        <w:t xml:space="preserve">在罪人的集会中</w:t>
      </w:r>
      <w:r>
        <w:t xml:space="preserve">，例如可拉、大坍、亚比兰及其追随者的会众中，天上的</w:t>
      </w:r>
      <w:r>
        <w:rPr>
          <w:b/>
          <w:bCs/>
        </w:rPr>
        <w:t xml:space="preserve">烈火必燃烧</w:t>
      </w:r>
      <w:r>
        <w:t xml:space="preserve">；这些</w:t>
      </w:r>
      <w:r>
        <w:rPr>
          <w:b/>
          <w:bCs/>
        </w:rPr>
        <w:t xml:space="preserve">背信民族</w:t>
      </w:r>
      <w:r>
        <w:t xml:space="preserve">的首领在旷野反抗摩西和亚伦时，烈火吞灭了他们，神的</w:t>
      </w:r>
      <w:r>
        <w:rPr>
          <w:b/>
          <w:bCs/>
        </w:rPr>
        <w:t xml:space="preserve">义怒向他们燃烧</w:t>
      </w:r>
      <w:r>
        <w:t xml:space="preserve">（45:18–19；民 16:1–35；诗 106:18）。神</w:t>
      </w:r>
      <w:r>
        <w:rPr>
          <w:b/>
          <w:bCs/>
        </w:rPr>
        <w:t xml:space="preserve">没有息怒</w:t>
      </w:r>
      <w:r>
        <w:t xml:space="preserve">，也就是说，他没有宽恕</w:t>
      </w:r>
      <w:r>
        <w:rPr>
          <w:b/>
          <w:bCs/>
        </w:rPr>
        <w:t xml:space="preserve">古代巨人</w:t>
      </w:r>
      <w:r>
        <w:t xml:space="preserve">（希伯来文本：「古代的首领」）；这些「伟人」</w:t>
      </w:r>
      <w:r>
        <w:rPr>
          <w:b/>
          <w:bCs/>
        </w:rPr>
        <w:t xml:space="preserve">背叛</w:t>
      </w:r>
      <w:r>
        <w:t xml:space="preserve">神，招致洪水（创 6:1–4；智 14:6）。他也没有</w:t>
      </w:r>
      <w:r>
        <w:rPr>
          <w:b/>
          <w:bCs/>
        </w:rPr>
        <w:t xml:space="preserve">宽恕罗得的邻舍</w:t>
      </w:r>
      <w:r>
        <w:t xml:space="preserve">，即所多玛和蛾摩拉的邪恶居民；他们因自己的</w:t>
      </w:r>
      <w:r>
        <w:rPr>
          <w:b/>
          <w:bCs/>
        </w:rPr>
        <w:t xml:space="preserve">骄横</w:t>
      </w:r>
      <w:r>
        <w:t xml:space="preserve">和骄傲而遭厌恶和毁灭。圣经其他经文还把所多玛的罪归于漠视穷人和淫乱（创 19:1–25；结 16:49–50；犹 7）。</w:t>
      </w:r>
    </w:p>
    <w:p>
      <w:pPr>
        <w:pStyle w:val="BodyText"/>
      </w:pPr>
      <w:r>
        <w:rPr>
          <w:b/>
          <w:bCs/>
        </w:rPr>
        <w:t xml:space="preserve">[16:9–10]</w:t>
      </w:r>
    </w:p>
    <w:p>
      <w:pPr>
        <w:pStyle w:val="BodyText"/>
      </w:pPr>
      <w:r>
        <w:t xml:space="preserve">迦南人以不道德的习俗臭名昭著，因而注定</w:t>
      </w:r>
      <w:r>
        <w:rPr>
          <w:b/>
          <w:bCs/>
        </w:rPr>
        <w:t xml:space="preserve">灭亡</w:t>
      </w:r>
      <w:r>
        <w:t xml:space="preserve">；上主对他们</w:t>
      </w:r>
      <w:r>
        <w:rPr>
          <w:b/>
          <w:bCs/>
        </w:rPr>
        <w:t xml:space="preserve">毫不怜悯</w:t>
      </w:r>
      <w:r>
        <w:t xml:space="preserve">，夺走他们的土地，使他们</w:t>
      </w:r>
      <w:r>
        <w:rPr>
          <w:b/>
          <w:bCs/>
        </w:rPr>
        <w:t xml:space="preserve">因自己的罪而灭亡</w:t>
      </w:r>
      <w:r>
        <w:t xml:space="preserve">（参见出 34:11–16；民 33:51–56；申 7:1–2；智 12:3–7）。出埃及时的</w:t>
      </w:r>
      <w:r>
        <w:rPr>
          <w:b/>
          <w:bCs/>
        </w:rPr>
        <w:t xml:space="preserve">六十万</w:t>
      </w:r>
      <w:r>
        <w:t xml:space="preserve">以色列人，在旷野漂流期间顽固地反抗摩西和神，也未能逃脱对其罪行的惩罚（德 46:7–8；出 12:37；民 11:21；14:1–35）。</w:t>
      </w:r>
    </w:p>
    <w:p>
      <w:pPr>
        <w:pStyle w:val="BodyText"/>
      </w:pPr>
      <w:r>
        <w:rPr>
          <w:b/>
          <w:bCs/>
        </w:rPr>
        <w:t xml:space="preserve">[16:11–14]</w:t>
      </w:r>
    </w:p>
    <w:p>
      <w:pPr>
        <w:pStyle w:val="BodyText"/>
      </w:pPr>
      <w:r>
        <w:t xml:space="preserve">本·西拉从往昔的实例转向对未来的警告（16:11–16）。出埃及的世代如何（出 32:9；33:3–5），顽固反抗神、</w:t>
      </w:r>
      <w:r>
        <w:rPr>
          <w:b/>
          <w:bCs/>
        </w:rPr>
        <w:t xml:space="preserve">硬着颈项</w:t>
      </w:r>
      <w:r>
        <w:t xml:space="preserve">的人也必如何：他们绝不会</w:t>
      </w:r>
      <w:r>
        <w:rPr>
          <w:b/>
          <w:bCs/>
        </w:rPr>
        <w:t xml:space="preserve">免受惩罚</w:t>
      </w:r>
      <w:r>
        <w:t xml:space="preserve">。</w:t>
      </w:r>
      <w:r>
        <w:rPr>
          <w:b/>
          <w:bCs/>
        </w:rPr>
        <w:t xml:space="preserve">怜悯和义怒</w:t>
      </w:r>
      <w:r>
        <w:t xml:space="preserve">是</w:t>
      </w:r>
      <w:r>
        <w:rPr>
          <w:b/>
          <w:bCs/>
        </w:rPr>
        <w:t xml:space="preserve">上主</w:t>
      </w:r>
      <w:r>
        <w:t xml:space="preserve">的两项基本属性：他借着怜悯</w:t>
      </w:r>
      <w:r>
        <w:rPr>
          <w:b/>
          <w:bCs/>
        </w:rPr>
        <w:t xml:space="preserve">大施宽恕</w:t>
      </w:r>
      <w:r>
        <w:t xml:space="preserve">，赦免悔改归向他的人；也惩罚那些不断抗拒他的人（德 5:6）。</w:t>
      </w:r>
      <w:r>
        <w:rPr>
          <w:b/>
          <w:bCs/>
        </w:rPr>
        <w:t xml:space="preserve">他的怜悯</w:t>
      </w:r>
      <w:r>
        <w:t xml:space="preserve">有多大，</w:t>
      </w:r>
      <w:r>
        <w:rPr>
          <w:b/>
          <w:bCs/>
        </w:rPr>
        <w:t xml:space="preserve">他的责罚</w:t>
      </w:r>
      <w:r>
        <w:t xml:space="preserve">和惩戒也同样严厉。</w:t>
      </w:r>
      <w:r>
        <w:rPr>
          <w:b/>
          <w:bCs/>
        </w:rPr>
        <w:t xml:space="preserve">他按照各人的行为审判</w:t>
      </w:r>
      <w:r>
        <w:t xml:space="preserve">各人，这表达了经典的报应教义（11:26；12:2；太 16:27；启 22:12）：</w:t>
      </w:r>
      <w:r>
        <w:rPr>
          <w:b/>
          <w:bCs/>
        </w:rPr>
        <w:t xml:space="preserve">罪人不能带着</w:t>
      </w:r>
      <w:r>
        <w:t xml:space="preserve">不义所得的</w:t>
      </w:r>
      <w:r>
        <w:rPr>
          <w:b/>
          <w:bCs/>
        </w:rPr>
        <w:t xml:space="preserve">赃物逃脱</w:t>
      </w:r>
      <w:r>
        <w:t xml:space="preserve">；神也必因虔敬之人的</w:t>
      </w:r>
      <w:r>
        <w:rPr>
          <w:b/>
          <w:bCs/>
        </w:rPr>
        <w:t xml:space="preserve">每一个怜悯之举</w:t>
      </w:r>
      <w:r>
        <w:t xml:space="preserve">，赏报他们的</w:t>
      </w:r>
      <w:r>
        <w:rPr>
          <w:b/>
          <w:bCs/>
        </w:rPr>
        <w:t xml:space="preserve">忍耐</w:t>
      </w:r>
      <w:r>
        <w:t xml:space="preserve">，因为他不会忽略任何善行。</w:t>
      </w:r>
    </w:p>
    <w:p>
      <w:pPr>
        <w:pStyle w:val="BodyText"/>
      </w:pPr>
      <w:r>
        <w:rPr>
          <w:b/>
          <w:bCs/>
        </w:rPr>
        <w:t xml:space="preserve">[16:15–16]</w:t>
      </w:r>
    </w:p>
    <w:p>
      <w:pPr>
        <w:pStyle w:val="BodyText"/>
      </w:pPr>
      <w:r>
        <w:t xml:space="preserve">希伯来文本、希腊文长本和叙利亚文本补有这两节，希腊文短本和拉丁文《武加大译本》则省略。</w:t>
      </w:r>
      <w:r>
        <w:rPr>
          <w:rStyle w:val="FootnoteReference"/>
        </w:rPr>
        <w:footnoteReference w:id="208"/>
      </w:r>
      <w:r>
        <w:t xml:space="preserve">出埃及时，</w:t>
      </w:r>
      <w:r>
        <w:rPr>
          <w:b/>
          <w:bCs/>
        </w:rPr>
        <w:t xml:space="preserve">上主使法老心硬</w:t>
      </w:r>
      <w:r>
        <w:t xml:space="preserve">，以致这位顽固的埃及君王</w:t>
      </w:r>
      <w:r>
        <w:rPr>
          <w:b/>
          <w:bCs/>
        </w:rPr>
        <w:t xml:space="preserve">不认识</w:t>
      </w:r>
      <w:r>
        <w:t xml:space="preserve">神（出 7:3；9:12；10:27；11:10）。这是为了使他拯救以色列脱离奴役的大能</w:t>
      </w:r>
      <w:r>
        <w:rPr>
          <w:b/>
          <w:bCs/>
        </w:rPr>
        <w:t xml:space="preserve">作为，为天下</w:t>
      </w:r>
      <w:r>
        <w:t xml:space="preserve">万国</w:t>
      </w:r>
      <w:r>
        <w:rPr>
          <w:b/>
          <w:bCs/>
        </w:rPr>
        <w:t xml:space="preserve">所知</w:t>
      </w:r>
      <w:r>
        <w:t xml:space="preserve">。这样，他的</w:t>
      </w:r>
      <w:r>
        <w:rPr>
          <w:b/>
          <w:bCs/>
        </w:rPr>
        <w:t xml:space="preserve">怜悯</w:t>
      </w:r>
      <w:r>
        <w:t xml:space="preserve">不仅向以色列显明，也向整个</w:t>
      </w:r>
      <w:r>
        <w:rPr>
          <w:b/>
          <w:bCs/>
        </w:rPr>
        <w:t xml:space="preserve">受造界</w:t>
      </w:r>
      <w:r>
        <w:t xml:space="preserve">显明。出埃及的教训鲜明地提醒本·西拉所属的世代：神既有正义，也有怜悯。</w:t>
      </w:r>
    </w:p>
    <w:p>
      <w:pPr>
        <w:pStyle w:val="BodyText"/>
      </w:pPr>
      <w:r>
        <w:rPr>
          <w:b/>
          <w:bCs/>
        </w:rPr>
        <w:t xml:space="preserve">[16:17]</w:t>
      </w:r>
    </w:p>
    <w:p>
      <w:pPr>
        <w:pStyle w:val="BodyText"/>
      </w:pPr>
      <w:r>
        <w:t xml:space="preserve">本·西拉深信神会审判一切罪；对此，有些人可能受到诱惑，以为自己的行为不会引人注意（16:17–23），并说：</w:t>
      </w:r>
      <w:r>
        <w:rPr>
          <w:b/>
          <w:bCs/>
        </w:rPr>
        <w:t xml:space="preserve">「我能躲避上主。」</w:t>
      </w:r>
      <w:r>
        <w:t xml:space="preserve">怀疑者愚昧地认为，世界上</w:t>
      </w:r>
      <w:r>
        <w:rPr>
          <w:b/>
          <w:bCs/>
        </w:rPr>
        <w:t xml:space="preserve">有这么多人</w:t>
      </w:r>
      <w:r>
        <w:t xml:space="preserve">，神不会看见或留意他；他以为自己的</w:t>
      </w:r>
      <w:r>
        <w:rPr>
          <w:b/>
          <w:bCs/>
        </w:rPr>
        <w:t xml:space="preserve">性命在无边无际的受造界中</w:t>
      </w:r>
      <w:r>
        <w:t xml:space="preserve">无足轻重。这样的人以为自己对神并不重要，或以为神过于伟大、难以测度、遥不可及，不会关心怀疑者的罪，因而表达了一种自然神论，否认神密切参与自己受造界的每一方面（天主教教理285）。</w:t>
      </w:r>
    </w:p>
    <w:p>
      <w:pPr>
        <w:pStyle w:val="BodyText"/>
      </w:pPr>
      <w:r>
        <w:rPr>
          <w:b/>
          <w:bCs/>
        </w:rPr>
        <w:t xml:space="preserve">[16:18–19]</w:t>
      </w:r>
    </w:p>
    <w:p>
      <w:pPr>
        <w:pStyle w:val="BodyText"/>
      </w:pPr>
      <w:r>
        <w:t xml:space="preserve">怀疑者描述神统管整个受造界的至高权能：就连</w:t>
      </w:r>
      <w:r>
        <w:rPr>
          <w:b/>
          <w:bCs/>
        </w:rPr>
        <w:t xml:space="preserve">天外之天</w:t>
      </w:r>
      <w:r>
        <w:t xml:space="preserve">（直译为「诸天之天」；参见申 10:14；王上 8:27）、地下由太初众水构成的</w:t>
      </w:r>
      <w:r>
        <w:rPr>
          <w:b/>
          <w:bCs/>
        </w:rPr>
        <w:t xml:space="preserve">深渊</w:t>
      </w:r>
      <w:r>
        <w:t xml:space="preserve">或「大渊」（希伯来文</w:t>
      </w:r>
      <w:r>
        <w:t xml:space="preserve"> </w:t>
      </w:r>
      <w:r>
        <w:rPr>
          <w:i/>
          <w:iCs/>
        </w:rPr>
        <w:t xml:space="preserve">tehom</w:t>
      </w:r>
      <w:r>
        <w:t xml:space="preserve">；创 1:2；7:11），以及</w:t>
      </w:r>
      <w:r>
        <w:rPr>
          <w:b/>
          <w:bCs/>
        </w:rPr>
        <w:t xml:space="preserve">大地，在神来审判大地时都要动摇</w:t>
      </w:r>
      <w:r>
        <w:t xml:space="preserve">（诗 18:7–8；97:4–5；赛 29:6；珥 2:10）。希腊文长本（GII）在第18节补充说：「过去和现在的整个世界都在他的旨意中。」</w:t>
      </w:r>
      <w:r>
        <w:rPr>
          <w:rStyle w:val="FootnoteReference"/>
        </w:rPr>
        <w:footnoteReference w:id="209"/>
      </w:r>
      <w:r>
        <w:t xml:space="preserve">因此，就连</w:t>
      </w:r>
      <w:r>
        <w:rPr>
          <w:b/>
          <w:bCs/>
        </w:rPr>
        <w:t xml:space="preserve">山岳</w:t>
      </w:r>
      <w:r>
        <w:t xml:space="preserve">和大地的</w:t>
      </w:r>
      <w:r>
        <w:rPr>
          <w:b/>
          <w:bCs/>
        </w:rPr>
        <w:t xml:space="preserve">根基</w:t>
      </w:r>
      <w:r>
        <w:t xml:space="preserve">也会因上主的一瞥而</w:t>
      </w:r>
      <w:r>
        <w:rPr>
          <w:b/>
          <w:bCs/>
        </w:rPr>
        <w:t xml:space="preserve">颤抖摇撼</w:t>
      </w:r>
      <w:r>
        <w:t xml:space="preserve">。</w:t>
      </w:r>
    </w:p>
    <w:p>
      <w:pPr>
        <w:pStyle w:val="BodyText"/>
      </w:pPr>
      <w:r>
        <w:rPr>
          <w:b/>
          <w:bCs/>
        </w:rPr>
        <w:t xml:space="preserve">[16:20–21]</w:t>
      </w:r>
    </w:p>
    <w:p>
      <w:pPr>
        <w:pStyle w:val="BodyText"/>
      </w:pPr>
      <w:r>
        <w:t xml:space="preserve">希腊文本（RSV-2CE及大多数其他译本均依循此文本）延续第19节的思想，断言神的作为远超人类的知识和活动范围：</w:t>
      </w:r>
      <w:r>
        <w:rPr>
          <w:b/>
          <w:bCs/>
        </w:rPr>
        <w:t xml:space="preserve">没有人会在心中思考</w:t>
      </w:r>
      <w:r>
        <w:t xml:space="preserve">上主统管受造界的至高权能，因此也无人会</w:t>
      </w:r>
      <w:r>
        <w:rPr>
          <w:b/>
          <w:bCs/>
        </w:rPr>
        <w:t xml:space="preserve">默想</w:t>
      </w:r>
      <w:r>
        <w:t xml:space="preserve">他奥秘而令人敬畏的</w:t>
      </w:r>
      <w:r>
        <w:rPr>
          <w:b/>
          <w:bCs/>
        </w:rPr>
        <w:t xml:space="preserve">道路</w:t>
      </w:r>
      <w:r>
        <w:t xml:space="preserve">。正如猛烈的</w:t>
      </w:r>
      <w:r>
        <w:rPr>
          <w:b/>
          <w:bCs/>
        </w:rPr>
        <w:t xml:space="preserve">风暴</w:t>
      </w:r>
      <w:r>
        <w:t xml:space="preserve">突然临到以前无人能够看见，上主的大部分</w:t>
      </w:r>
      <w:r>
        <w:rPr>
          <w:b/>
          <w:bCs/>
        </w:rPr>
        <w:t xml:space="preserve">作为</w:t>
      </w:r>
      <w:r>
        <w:t xml:space="preserve">也同样</w:t>
      </w:r>
      <w:r>
        <w:rPr>
          <w:b/>
          <w:bCs/>
        </w:rPr>
        <w:t xml:space="preserve">隐藏</w:t>
      </w:r>
      <w:r>
        <w:t xml:space="preserve">于人眼之外，直到审判之日。希伯来文本则截然不同，延续第17节怀疑者的想法；他以为自己犯罪也能不受惩罚：「所以，他不会留意我；谁会关心我的道路？我若犯罪，没有眼睛会看见我；我若暗中行骗，谁会知道？」（NABRE）这样的罪人错误地认为，宇宙如此浩瀚，神不可能留意他们的行为。</w:t>
      </w:r>
    </w:p>
    <w:p>
      <w:pPr>
        <w:pStyle w:val="BodyText"/>
      </w:pPr>
      <w:r>
        <w:rPr>
          <w:b/>
          <w:bCs/>
        </w:rPr>
        <w:t xml:space="preserve">[16:22]</w:t>
      </w:r>
    </w:p>
    <w:p>
      <w:pPr>
        <w:pStyle w:val="BodyText"/>
      </w:pPr>
      <w:r>
        <w:t xml:space="preserve">怀疑者现在问：</w:t>
      </w:r>
      <w:r>
        <w:rPr>
          <w:b/>
          <w:bCs/>
        </w:rPr>
        <w:t xml:space="preserve">谁能传述</w:t>
      </w:r>
      <w:r>
        <w:t xml:space="preserve">神</w:t>
      </w:r>
      <w:r>
        <w:rPr>
          <w:b/>
          <w:bCs/>
        </w:rPr>
        <w:t xml:space="preserve">正义的作为？又有谁</w:t>
      </w:r>
      <w:r>
        <w:t xml:space="preserve">有耐心无限期地</w:t>
      </w:r>
      <w:r>
        <w:rPr>
          <w:b/>
          <w:bCs/>
        </w:rPr>
        <w:t xml:space="preserve">等候</w:t>
      </w:r>
      <w:r>
        <w:t xml:space="preserve">这些作为，以观察神是否真的公义？在怀疑者看来，神与他子民之间的</w:t>
      </w:r>
      <w:r>
        <w:rPr>
          <w:b/>
          <w:bCs/>
        </w:rPr>
        <w:t xml:space="preserve">约</w:t>
      </w:r>
      <w:r>
        <w:t xml:space="preserve">，以及按照人的行为施行公正报应的应许，似乎</w:t>
      </w:r>
      <w:r>
        <w:rPr>
          <w:b/>
          <w:bCs/>
        </w:rPr>
        <w:t xml:space="preserve">离人尚远</w:t>
      </w:r>
      <w:r>
        <w:t xml:space="preserve">；他怀疑这些事是否真会实现，认为神迟迟没有履行自己的应许。希腊文长本和《武加大译本》补充说：「对所有人的审查将在末后临到。」</w:t>
      </w:r>
      <w:r>
        <w:rPr>
          <w:rStyle w:val="FootnoteReference"/>
        </w:rPr>
        <w:footnoteReference w:id="210"/>
      </w:r>
      <w:r>
        <w:t xml:space="preserve">这进一步强调，在怀疑者看来，神的审判似乎遥不可及。</w:t>
      </w:r>
    </w:p>
    <w:p>
      <w:pPr>
        <w:pStyle w:val="BodyText"/>
      </w:pPr>
      <w:r>
        <w:rPr>
          <w:b/>
          <w:bCs/>
        </w:rPr>
        <w:t xml:space="preserve">[16:23]</w:t>
      </w:r>
    </w:p>
    <w:p>
      <w:pPr>
        <w:pStyle w:val="BodyText"/>
      </w:pPr>
      <w:r>
        <w:t xml:space="preserve">本·西拉斥责怀疑者的话（16:17–22），认为这是</w:t>
      </w:r>
      <w:r>
        <w:rPr>
          <w:b/>
          <w:bCs/>
        </w:rPr>
        <w:t xml:space="preserve">缺乏悟性的人</w:t>
      </w:r>
      <w:r>
        <w:t xml:space="preserve">所说的；只有</w:t>
      </w:r>
      <w:r>
        <w:rPr>
          <w:b/>
          <w:bCs/>
        </w:rPr>
        <w:t xml:space="preserve">无知而迷失的人</w:t>
      </w:r>
      <w:r>
        <w:t xml:space="preserve">才会愚昧地以为神会忽略罪恶和善行。每个人与神关系的真相，连同他们最隐秘的行为，都将在最后审判中显露出来（智 4:20–5:23；但 7:10；玛 3:18；林前 4:5；天主教教理678、1039）。此外，在私审判中，每个人都将「死后立即按照他的行为和信心得到报应」（天主教教理1021；另见路 16:22–23；来 9:27）。</w:t>
      </w:r>
    </w:p>
    <w:bookmarkEnd w:id="211"/>
    <w:bookmarkStart w:id="217" w:name="iv.c.一神的智慧正义与怜悯神创造人16241714"/>
    <w:p>
      <w:pPr>
        <w:pStyle w:val="Heading4"/>
      </w:pPr>
      <w:r>
        <w:t xml:space="preserve">IV.C.（一）神的智慧、正义与怜悯：神创造人（16:24–17:14）</w:t>
      </w:r>
    </w:p>
    <w:p>
      <w:pPr>
        <w:pStyle w:val="FirstParagraph"/>
      </w:pPr>
      <w:r>
        <w:rPr>
          <w:vertAlign w:val="superscript"/>
        </w:rPr>
        <w:t xml:space="preserve">24</w:t>
      </w:r>
      <w:r>
        <w:rPr>
          <w:b/>
          <w:bCs/>
        </w:rPr>
        <w:t xml:space="preserve">我儿，你要听从我，学习智慧的教训，</w:t>
      </w:r>
      <w:r>
        <w:br/>
      </w:r>
      <w:r>
        <w:rPr>
          <w:b/>
          <w:bCs/>
        </w:rPr>
        <w:t xml:space="preserve">留心注意我的话。</w:t>
      </w:r>
      <w:r>
        <w:br/>
      </w:r>
      <w:r>
        <w:rPr>
          <w:vertAlign w:val="superscript"/>
        </w:rPr>
        <w:t xml:space="preserve">25</w:t>
      </w:r>
      <w:r>
        <w:rPr>
          <w:b/>
          <w:bCs/>
        </w:rPr>
        <w:t xml:space="preserve">我要传授经过权衡的教训，</w:t>
      </w:r>
      <w:r>
        <w:br/>
      </w:r>
      <w:r>
        <w:rPr>
          <w:b/>
          <w:bCs/>
        </w:rPr>
        <w:t xml:space="preserve">准确地陈述知识。</w:t>
      </w:r>
    </w:p>
    <w:p>
      <w:pPr>
        <w:pStyle w:val="BodyText"/>
      </w:pPr>
      <w:r>
        <w:rPr>
          <w:vertAlign w:val="superscript"/>
        </w:rPr>
        <w:t xml:space="preserve">26</w:t>
      </w:r>
      <w:r>
        <w:rPr>
          <w:b/>
          <w:bCs/>
        </w:rPr>
        <w:t xml:space="preserve">上主的工程从他创造之初便已存在；</w:t>
      </w:r>
      <w:r>
        <w:br/>
      </w:r>
      <w:r>
        <w:rPr>
          <w:b/>
          <w:bCs/>
        </w:rPr>
        <w:t xml:space="preserve">他创造万物时，划分了它们的种类。</w:t>
      </w:r>
      <w:r>
        <w:br/>
      </w:r>
      <w:r>
        <w:rPr>
          <w:vertAlign w:val="superscript"/>
        </w:rPr>
        <w:t xml:space="preserve">27</w:t>
      </w:r>
      <w:r>
        <w:rPr>
          <w:b/>
          <w:bCs/>
        </w:rPr>
        <w:t xml:space="preserve">他永远把自己的工程布置就序，</w:t>
      </w:r>
      <w:r>
        <w:br/>
      </w:r>
      <w:r>
        <w:rPr>
          <w:b/>
          <w:bCs/>
        </w:rPr>
        <w:t xml:space="preserve">使它们世世代代各司其职；</w:t>
      </w:r>
      <w:r>
        <w:br/>
      </w:r>
      <w:r>
        <w:rPr>
          <w:b/>
          <w:bCs/>
        </w:rPr>
        <w:t xml:space="preserve">它们不感到饥饿，也不感到疲劳，</w:t>
      </w:r>
      <w:r>
        <w:br/>
      </w:r>
      <w:r>
        <w:rPr>
          <w:b/>
          <w:bCs/>
        </w:rPr>
        <w:t xml:space="preserve">从不停止自己的工作。</w:t>
      </w:r>
      <w:r>
        <w:br/>
      </w:r>
      <w:r>
        <w:rPr>
          <w:vertAlign w:val="superscript"/>
        </w:rPr>
        <w:t xml:space="preserve">28</w:t>
      </w:r>
      <w:r>
        <w:rPr>
          <w:b/>
          <w:bCs/>
        </w:rPr>
        <w:t xml:space="preserve">它们彼此不相侵犯，</w:t>
      </w:r>
      <w:r>
        <w:br/>
      </w:r>
      <w:r>
        <w:rPr>
          <w:b/>
          <w:bCs/>
        </w:rPr>
        <w:t xml:space="preserve">永远不违背他的命令。</w:t>
      </w:r>
      <w:r>
        <w:br/>
      </w:r>
      <w:r>
        <w:rPr>
          <w:vertAlign w:val="superscript"/>
        </w:rPr>
        <w:t xml:space="preserve">29</w:t>
      </w:r>
      <w:r>
        <w:rPr>
          <w:b/>
          <w:bCs/>
        </w:rPr>
        <w:t xml:space="preserve">此后，上主俯视大地，</w:t>
      </w:r>
      <w:r>
        <w:br/>
      </w:r>
      <w:r>
        <w:rPr>
          <w:b/>
          <w:bCs/>
        </w:rPr>
        <w:t xml:space="preserve">将自己的美善充满世界；</w:t>
      </w:r>
      <w:r>
        <w:br/>
      </w:r>
      <w:r>
        <w:rPr>
          <w:vertAlign w:val="superscript"/>
        </w:rPr>
        <w:t xml:space="preserve">30</w:t>
      </w:r>
      <w:r>
        <w:rPr>
          <w:b/>
          <w:bCs/>
        </w:rPr>
        <w:t xml:space="preserve">他用各种生物遮盖地面，</w:t>
      </w:r>
      <w:r>
        <w:br/>
      </w:r>
      <w:r>
        <w:rPr>
          <w:b/>
          <w:bCs/>
        </w:rPr>
        <w:t xml:space="preserve">但它们仍要归于尘土。</w:t>
      </w:r>
    </w:p>
    <w:p>
      <w:pPr>
        <w:pStyle w:val="BodyText"/>
      </w:pPr>
      <w:r>
        <w:rPr>
          <w:vertAlign w:val="superscript"/>
        </w:rPr>
        <w:t xml:space="preserve">17:1</w:t>
      </w:r>
      <w:r>
        <w:rPr>
          <w:b/>
          <w:bCs/>
        </w:rPr>
        <w:t xml:space="preserve">上主用尘土造了人，</w:t>
      </w:r>
    </w:p>
    <w:p>
      <w:pPr>
        <w:pStyle w:val="BodyText"/>
      </w:pPr>
      <w:r>
        <w:rPr>
          <w:i/>
          <w:iCs/>
        </w:rPr>
        <w:t xml:space="preserve">依照自己的形象造成了他；</w:t>
      </w:r>
      <w:r>
        <w:br/>
      </w:r>
      <w:r>
        <w:rPr>
          <w:vertAlign w:val="superscript"/>
        </w:rPr>
        <w:t xml:space="preserve">2</w:t>
      </w:r>
      <w:r>
        <w:t xml:space="preserve">又使人归于尘土，</w:t>
      </w:r>
      <w:r>
        <w:br/>
      </w:r>
      <w:r>
        <w:t xml:space="preserve">却给他披上与自己相似的力量。</w:t>
      </w:r>
      <w:r>
        <w:br/>
      </w:r>
      <w:r>
        <w:rPr>
          <w:vertAlign w:val="superscript"/>
        </w:rPr>
        <w:t xml:space="preserve">3</w:t>
      </w:r>
      <w:r>
        <w:t xml:space="preserve">给人限定了不多的日数和时期，</w:t>
      </w:r>
      <w:r>
        <w:br/>
      </w:r>
      <w:r>
        <w:t xml:space="preserve">却赐给他们治理世上事物的权力。</w:t>
      </w:r>
      <w:r>
        <w:br/>
      </w:r>
      <w:r>
        <w:rPr>
          <w:vertAlign w:val="superscript"/>
        </w:rPr>
        <w:t xml:space="preserve">4</w:t>
      </w:r>
      <w:r>
        <w:t xml:space="preserve">使一切生物都畏惧他们，</w:t>
      </w:r>
      <w:r>
        <w:br/>
      </w:r>
      <w:r>
        <w:t xml:space="preserve">使他们能制服禽兽飞鸟。</w:t>
      </w:r>
      <w:r>
        <w:br/>
      </w:r>
      <w:r>
        <w:rPr>
          <w:vertAlign w:val="superscript"/>
        </w:rPr>
        <w:t xml:space="preserve">6</w:t>
      </w:r>
      <w:r>
        <w:t xml:space="preserve">赐给他们理智、唇舌、眼目和耳朵，</w:t>
      </w:r>
      <w:r>
        <w:br/>
      </w:r>
      <w:r>
        <w:t xml:space="preserve">又赐给他们能思想的心，</w:t>
      </w:r>
      <w:r>
        <w:br/>
      </w:r>
      <w:r>
        <w:t xml:space="preserve">使他们充满</w:t>
      </w:r>
      <w:r>
        <w:rPr>
          <w:i/>
          <w:iCs/>
        </w:rPr>
        <w:t xml:space="preserve">辨别力的教导</w:t>
      </w:r>
      <w:r>
        <w:t xml:space="preserve">。</w:t>
      </w:r>
      <w:r>
        <w:br/>
      </w:r>
      <w:r>
        <w:rPr>
          <w:vertAlign w:val="superscript"/>
        </w:rPr>
        <w:t xml:space="preserve">7</w:t>
      </w:r>
      <w:r>
        <w:rPr>
          <w:i/>
          <w:iCs/>
        </w:rPr>
        <w:t xml:space="preserve">他在他们里面创造了</w:t>
      </w:r>
      <w:r>
        <w:t xml:space="preserve">属灵的</w:t>
      </w:r>
      <w:r>
        <w:rPr>
          <w:i/>
          <w:iCs/>
        </w:rPr>
        <w:t xml:space="preserve">知识，</w:t>
      </w:r>
      <w:r>
        <w:br/>
      </w:r>
      <w:r>
        <w:rPr>
          <w:i/>
          <w:iCs/>
        </w:rPr>
        <w:t xml:space="preserve">使他们的心充满</w:t>
      </w:r>
      <w:r>
        <w:t xml:space="preserve">悟性，</w:t>
      </w:r>
      <w:r>
        <w:br/>
      </w:r>
      <w:r>
        <w:t xml:space="preserve">使他们能分别善恶。</w:t>
      </w:r>
      <w:r>
        <w:br/>
      </w:r>
      <w:r>
        <w:rPr>
          <w:vertAlign w:val="superscript"/>
        </w:rPr>
        <w:t xml:space="preserve">8</w:t>
      </w:r>
      <w:r>
        <w:t xml:space="preserve">他把对自己的敬畏放在他们心中，</w:t>
      </w:r>
      <w:r>
        <w:br/>
      </w:r>
      <w:r>
        <w:t xml:space="preserve">向他们显示自己工程的伟大。</w:t>
      </w:r>
      <w:r>
        <w:br/>
      </w:r>
      <w:r>
        <w:rPr>
          <w:vertAlign w:val="superscript"/>
        </w:rPr>
        <w:t xml:space="preserve">9</w:t>
      </w:r>
      <w:r>
        <w:t xml:space="preserve">他使他们以自己奇妙的作为为荣，</w:t>
      </w:r>
      <w:r>
        <w:br/>
      </w:r>
      <w:r>
        <w:rPr>
          <w:vertAlign w:val="superscript"/>
        </w:rPr>
        <w:t xml:space="preserve">10</w:t>
      </w:r>
      <w:r>
        <w:t xml:space="preserve">好使他们赞美他的圣名，</w:t>
      </w:r>
      <w:r>
        <w:br/>
      </w:r>
      <w:r>
        <w:t xml:space="preserve">传扬他工程的伟大。</w:t>
      </w:r>
      <w:r>
        <w:br/>
      </w:r>
      <w:r>
        <w:rPr>
          <w:vertAlign w:val="superscript"/>
        </w:rPr>
        <w:t xml:space="preserve">11</w:t>
      </w:r>
      <w:r>
        <w:t xml:space="preserve">他赐给他们知识，</w:t>
      </w:r>
      <w:r>
        <w:br/>
      </w:r>
      <w:r>
        <w:t xml:space="preserve">又把生命的法律分给他们。</w:t>
      </w:r>
      <w:r>
        <w:br/>
      </w:r>
      <w:r>
        <w:rPr>
          <w:vertAlign w:val="superscript"/>
        </w:rPr>
        <w:t xml:space="preserve">12</w:t>
      </w:r>
      <w:r>
        <w:t xml:space="preserve">他与他们立了永久的约，</w:t>
      </w:r>
      <w:r>
        <w:br/>
      </w:r>
      <w:r>
        <w:t xml:space="preserve">向他们显示</w:t>
      </w:r>
      <w:r>
        <w:rPr>
          <w:i/>
          <w:iCs/>
        </w:rPr>
        <w:t xml:space="preserve">自己的正义和</w:t>
      </w:r>
      <w:r>
        <w:t xml:space="preserve">法令。</w:t>
      </w:r>
      <w:r>
        <w:br/>
      </w:r>
      <w:r>
        <w:rPr>
          <w:vertAlign w:val="superscript"/>
        </w:rPr>
        <w:t xml:space="preserve">13</w:t>
      </w:r>
      <w:r>
        <w:t xml:space="preserve">他们的眼目看见了他伟大的荣耀，</w:t>
      </w:r>
      <w:r>
        <w:br/>
      </w:r>
      <w:r>
        <w:t xml:space="preserve">他们的耳朵也听见了他荣耀的声音。</w:t>
      </w:r>
      <w:r>
        <w:br/>
      </w:r>
      <w:r>
        <w:rPr>
          <w:vertAlign w:val="superscript"/>
        </w:rPr>
        <w:t xml:space="preserve">14</w:t>
      </w:r>
      <w:r>
        <w:t xml:space="preserve">他对他们说：「要戒避一切不义！」</w:t>
      </w:r>
      <w:r>
        <w:br/>
      </w:r>
      <w:r>
        <w:t xml:space="preserve">并吩咐每个人关心自己的邻舍。</w:t>
      </w:r>
    </w:p>
    <w:p>
      <w:pPr>
        <w:pStyle w:val="BodyText"/>
      </w:pPr>
      <w:r>
        <w:rPr>
          <w:b/>
          <w:bCs/>
        </w:rPr>
        <w:t xml:space="preserve">旧约：</w:t>
      </w:r>
      <w:r>
        <w:t xml:space="preserve">创 1:27；2:7；3:19</w:t>
      </w:r>
    </w:p>
    <w:p>
      <w:pPr>
        <w:pStyle w:val="BodyText"/>
      </w:pPr>
      <w:r>
        <w:rPr>
          <w:b/>
          <w:bCs/>
        </w:rPr>
        <w:t xml:space="preserve">新约：</w:t>
      </w:r>
      <w:r>
        <w:t xml:space="preserve">林前 11:7</w:t>
      </w:r>
    </w:p>
    <w:p>
      <w:pPr>
        <w:pStyle w:val="BodyText"/>
      </w:pPr>
      <w:r>
        <w:rPr>
          <w:b/>
          <w:bCs/>
        </w:rPr>
        <w:t xml:space="preserve">天主教教理：</w:t>
      </w:r>
      <w:r>
        <w:t xml:space="preserve">人是神的形象，356–61、1701–15</w:t>
      </w:r>
    </w:p>
    <w:p>
      <w:pPr>
        <w:pStyle w:val="BodyText"/>
      </w:pPr>
      <w:r>
        <w:t xml:space="preserve">[16:24–25]</w:t>
      </w:r>
    </w:p>
    <w:p>
      <w:pPr>
        <w:pStyle w:val="BodyText"/>
      </w:pPr>
      <w:r>
        <w:rPr>
          <w:b/>
          <w:bCs/>
        </w:rPr>
        <w:t xml:space="preserve">我儿，你要听从我</w:t>
      </w:r>
      <w:r>
        <w:t xml:space="preserve">这一父亲式的称呼标志着新部分的开始。怀疑者以为神过于遥远，不会关心每个人的行为（16:17–23）；本·西拉为回应这种想法，劝门徒</w:t>
      </w:r>
      <w:r>
        <w:rPr>
          <w:b/>
          <w:bCs/>
        </w:rPr>
        <w:t xml:space="preserve">学习知识</w:t>
      </w:r>
      <w:r>
        <w:t xml:space="preserve">并</w:t>
      </w:r>
      <w:r>
        <w:rPr>
          <w:b/>
          <w:bCs/>
        </w:rPr>
        <w:t xml:space="preserve">留心注意</w:t>
      </w:r>
      <w:r>
        <w:t xml:space="preserve">（直译为「用心」老师的</w:t>
      </w:r>
      <w:r>
        <w:rPr>
          <w:b/>
          <w:bCs/>
        </w:rPr>
        <w:t xml:space="preserve">话</w:t>
      </w:r>
      <w:r>
        <w:t xml:space="preserve">和</w:t>
      </w:r>
      <w:r>
        <w:rPr>
          <w:b/>
          <w:bCs/>
        </w:rPr>
        <w:t xml:space="preserve">教训</w:t>
      </w:r>
      <w:r>
        <w:t xml:space="preserve">，因为这些教导</w:t>
      </w:r>
      <w:r>
        <w:rPr>
          <w:b/>
          <w:bCs/>
        </w:rPr>
        <w:t xml:space="preserve">准确地</w:t>
      </w:r>
      <w:r>
        <w:t xml:space="preserve">解释了上主的智慧如何渗透受造界的每一细节。</w:t>
      </w:r>
    </w:p>
    <w:p>
      <w:pPr>
        <w:pStyle w:val="BodyText"/>
      </w:pPr>
      <w:r>
        <w:rPr>
          <w:b/>
          <w:bCs/>
        </w:rPr>
        <w:t xml:space="preserve">[16:26–28]</w:t>
      </w:r>
    </w:p>
    <w:p>
      <w:pPr>
        <w:pStyle w:val="BodyText"/>
      </w:pPr>
      <w:r>
        <w:t xml:space="preserve">本·西拉思考</w:t>
      </w:r>
      <w:r>
        <w:rPr>
          <w:b/>
          <w:bCs/>
        </w:rPr>
        <w:t xml:space="preserve">上主从起初</w:t>
      </w:r>
      <w:r>
        <w:t xml:space="preserve">便已</w:t>
      </w:r>
      <w:r>
        <w:rPr>
          <w:b/>
          <w:bCs/>
        </w:rPr>
        <w:t xml:space="preserve">创造的工程</w:t>
      </w:r>
      <w:r>
        <w:t xml:space="preserve">，回想创世记第一章如何描述神</w:t>
      </w:r>
      <w:r>
        <w:rPr>
          <w:b/>
          <w:bCs/>
        </w:rPr>
        <w:t xml:space="preserve">划分</w:t>
      </w:r>
      <w:r>
        <w:t xml:space="preserve">自己所造万物的</w:t>
      </w:r>
      <w:r>
        <w:rPr>
          <w:b/>
          <w:bCs/>
        </w:rPr>
        <w:t xml:space="preserve">领域</w:t>
      </w:r>
      <w:r>
        <w:t xml:space="preserve">、范围、界限和功用。神</w:t>
      </w:r>
      <w:r>
        <w:rPr>
          <w:b/>
          <w:bCs/>
        </w:rPr>
        <w:t xml:space="preserve">把自己的工程布置成永恒的秩序</w:t>
      </w:r>
      <w:r>
        <w:t xml:space="preserve">；这里所指的是太阳、月亮和星辰，使它们对昼夜的</w:t>
      </w:r>
      <w:r>
        <w:rPr>
          <w:b/>
          <w:bCs/>
        </w:rPr>
        <w:t xml:space="preserve">管辖</w:t>
      </w:r>
      <w:r>
        <w:t xml:space="preserve">与现今的宇宙一样长久存续（创 1:14–18；诗 136:8–9）。天体</w:t>
      </w:r>
      <w:r>
        <w:rPr>
          <w:b/>
          <w:bCs/>
        </w:rPr>
        <w:t xml:space="preserve">不感到饥饿，也不感到疲劳</w:t>
      </w:r>
      <w:r>
        <w:t xml:space="preserve">，从</w:t>
      </w:r>
      <w:r>
        <w:rPr>
          <w:b/>
          <w:bCs/>
        </w:rPr>
        <w:t xml:space="preserve">不停止自己的工作</w:t>
      </w:r>
      <w:r>
        <w:t xml:space="preserve">，这表明受造秩序长久稳定（赛 40:26；耶 31:35–36）。众星系和行星系统</w:t>
      </w:r>
      <w:r>
        <w:rPr>
          <w:b/>
          <w:bCs/>
        </w:rPr>
        <w:t xml:space="preserve">彼此不相侵犯</w:t>
      </w:r>
      <w:r>
        <w:t xml:space="preserve">，而是极有规律地沿着各自轨道运行。它们是精密协调、井然有序之系统的一部分，绝不</w:t>
      </w:r>
      <w:r>
        <w:rPr>
          <w:b/>
          <w:bCs/>
        </w:rPr>
        <w:t xml:space="preserve">违背</w:t>
      </w:r>
      <w:r>
        <w:t xml:space="preserve">创造者的</w:t>
      </w:r>
      <w:r>
        <w:rPr>
          <w:b/>
          <w:bCs/>
        </w:rPr>
        <w:t xml:space="preserve">命令</w:t>
      </w:r>
      <w:r>
        <w:t xml:space="preserve">和创造秩序（诗 104:19；148:5–6）；这与人形成对比，因为人能够滥用自由意志，偏离神良善的旨意。</w:t>
      </w:r>
    </w:p>
    <w:p>
      <w:pPr>
        <w:pStyle w:val="BodyText"/>
      </w:pPr>
      <w:r>
        <w:rPr>
          <w:b/>
          <w:bCs/>
        </w:rPr>
        <w:t xml:space="preserve">[16:29–30]</w:t>
      </w:r>
    </w:p>
    <w:p>
      <w:pPr>
        <w:pStyle w:val="BodyText"/>
      </w:pPr>
      <w:r>
        <w:t xml:space="preserve">创造天体以后，</w:t>
      </w:r>
      <w:r>
        <w:rPr>
          <w:b/>
          <w:bCs/>
        </w:rPr>
        <w:t xml:space="preserve">上主俯视</w:t>
      </w:r>
      <w:r>
        <w:t xml:space="preserve">自己所造的</w:t>
      </w:r>
      <w:r>
        <w:rPr>
          <w:b/>
          <w:bCs/>
        </w:rPr>
        <w:t xml:space="preserve">大地，将自己的美善充满世界</w:t>
      </w:r>
      <w:r>
        <w:t xml:space="preserve">，例如在创造的第五日所造的海中生物和飞鸟（创 1:20–23），以及</w:t>
      </w:r>
      <w:r>
        <w:rPr>
          <w:b/>
          <w:bCs/>
        </w:rPr>
        <w:t xml:space="preserve">遮盖地面</w:t>
      </w:r>
      <w:r>
        <w:t xml:space="preserve">的</w:t>
      </w:r>
      <w:r>
        <w:rPr>
          <w:b/>
          <w:bCs/>
        </w:rPr>
        <w:t xml:space="preserve">各种生物</w:t>
      </w:r>
      <w:r>
        <w:t xml:space="preserve">，即第六日所造的陆地动物（创 1:24–25）。这一切死后都要</w:t>
      </w:r>
      <w:r>
        <w:rPr>
          <w:b/>
          <w:bCs/>
        </w:rPr>
        <w:t xml:space="preserve">归于</w:t>
      </w:r>
      <w:r>
        <w:t xml:space="preserve">大地（德 40:11；诗 104:24–30；传 3:20）。</w:t>
      </w:r>
    </w:p>
    <w:p>
      <w:pPr>
        <w:pStyle w:val="BodyText"/>
      </w:pPr>
      <w:r>
        <w:rPr>
          <w:b/>
          <w:bCs/>
        </w:rPr>
        <w:t xml:space="preserve">[17:1–2]</w:t>
      </w:r>
    </w:p>
    <w:p>
      <w:pPr>
        <w:pStyle w:val="BodyText"/>
      </w:pPr>
      <w:r>
        <w:t xml:space="preserve">本·西拉从神创造宇宙转向他创造人类，并论及他赐给全人类的恩赐（17:1–10）</w:t>
      </w:r>
      <w:r>
        <w:rPr>
          <w:rStyle w:val="FootnoteReference"/>
        </w:rPr>
        <w:footnoteReference w:id="212"/>
      </w:r>
      <w:r>
        <w:t xml:space="preserve">，继而专门论及以色列（17:11–14）。本·西拉取材于创世记前两章，回顾</w:t>
      </w:r>
      <w:r>
        <w:rPr>
          <w:b/>
          <w:bCs/>
        </w:rPr>
        <w:t xml:space="preserve">上主用尘土造了人</w:t>
      </w:r>
      <w:r>
        <w:t xml:space="preserve">（创 2:7），</w:t>
      </w:r>
      <w:r>
        <w:rPr>
          <w:b/>
          <w:bCs/>
          <w:i/>
          <w:iCs/>
        </w:rPr>
        <w:t xml:space="preserve">依照自己的形象</w:t>
      </w:r>
      <w:r>
        <w:t xml:space="preserve">和样式造人（创 1:26–27）。这两处对创世记的引用，表明人的本性是物质与灵、身体与灵魂的结合（天主教教理362）。人犯罪并受死亡辖制以后，神虽然</w:t>
      </w:r>
      <w:r>
        <w:rPr>
          <w:b/>
          <w:bCs/>
        </w:rPr>
        <w:t xml:space="preserve">使他归于尘土</w:t>
      </w:r>
      <w:r>
        <w:t xml:space="preserve">（创 3:19；诗 146:4；天主教教理400），却仍</w:t>
      </w:r>
      <w:r>
        <w:rPr>
          <w:b/>
          <w:bCs/>
        </w:rPr>
        <w:t xml:space="preserve">给他披上与自己相似的力量</w:t>
      </w:r>
      <w:r>
        <w:t xml:space="preserve">，把自己的权柄、荣耀和尊荣委托给人类（诗 8:5；林前 11:7）。</w:t>
      </w:r>
    </w:p>
    <w:p>
      <w:pPr>
        <w:pStyle w:val="BodyText"/>
      </w:pPr>
      <w:r>
        <w:rPr>
          <w:b/>
          <w:bCs/>
        </w:rPr>
        <w:t xml:space="preserve">[17:3–5]</w:t>
      </w:r>
    </w:p>
    <w:p>
      <w:pPr>
        <w:pStyle w:val="BodyText"/>
      </w:pPr>
      <w:r>
        <w:t xml:space="preserve">自堕落以来，神给人限定了</w:t>
      </w:r>
      <w:r>
        <w:rPr>
          <w:b/>
          <w:bCs/>
        </w:rPr>
        <w:t xml:space="preserve">不多的日数和时期</w:t>
      </w:r>
      <w:r>
        <w:t xml:space="preserve">（18:9–10；创 6:3；伯 14:1–2；诗 90:10），却仍</w:t>
      </w:r>
      <w:r>
        <w:rPr>
          <w:b/>
          <w:bCs/>
        </w:rPr>
        <w:t xml:space="preserve">赐给他们权力</w:t>
      </w:r>
      <w:r>
        <w:t xml:space="preserve">治理</w:t>
      </w:r>
      <w:r>
        <w:rPr>
          <w:b/>
          <w:bCs/>
        </w:rPr>
        <w:t xml:space="preserve">大地</w:t>
      </w:r>
      <w:r>
        <w:t xml:space="preserve">（创 1:26–28；诗 8:6–8；智 9:2–3）。</w:t>
      </w:r>
      <w:r>
        <w:rPr>
          <w:b/>
          <w:bCs/>
        </w:rPr>
        <w:t xml:space="preserve">他使一切</w:t>
      </w:r>
      <w:r>
        <w:t xml:space="preserve">生物都</w:t>
      </w:r>
      <w:r>
        <w:rPr>
          <w:b/>
          <w:bCs/>
        </w:rPr>
        <w:t xml:space="preserve">畏惧他们</w:t>
      </w:r>
      <w:r>
        <w:t xml:space="preserve">（创 9:2），赐给他们</w:t>
      </w:r>
      <w:r>
        <w:rPr>
          <w:b/>
          <w:bCs/>
        </w:rPr>
        <w:t xml:space="preserve">统治禽兽飞鸟</w:t>
      </w:r>
      <w:r>
        <w:t xml:space="preserve">的权力。人类对动物界的统治，以及借着科学和技术成就掌握自然，都反映出神赐给人类的独特恩赐。希腊文长本补有第5节。</w:t>
      </w:r>
      <w:r>
        <w:rPr>
          <w:rStyle w:val="FootnoteReference"/>
        </w:rPr>
        <w:footnoteReference w:id="213"/>
      </w:r>
      <w:r>
        <w:t xml:space="preserve">为了使人能够治理受造界，上主不仅赐给他们</w:t>
      </w:r>
      <w:r>
        <w:rPr>
          <w:b/>
          <w:bCs/>
        </w:rPr>
        <w:t xml:space="preserve">五种机能</w:t>
      </w:r>
      <w:r>
        <w:t xml:space="preserve">，即人与动物共有的视觉、听觉、嗅觉、味觉和触觉；他也赐给他们</w:t>
      </w:r>
      <w:r>
        <w:rPr>
          <w:b/>
          <w:bCs/>
        </w:rPr>
        <w:t xml:space="preserve">心智的恩赐</w:t>
      </w:r>
      <w:r>
        <w:t xml:space="preserve">，即智力（希腊文</w:t>
      </w:r>
      <w:r>
        <w:t xml:space="preserve"> </w:t>
      </w:r>
      <w:r>
        <w:rPr>
          <w:i/>
          <w:iCs/>
        </w:rPr>
        <w:t xml:space="preserve">nous</w:t>
      </w:r>
      <w:r>
        <w:t xml:space="preserve">），也就是理解、思考和作出决定的心理能力；此外还赐下</w:t>
      </w:r>
      <w:r>
        <w:rPr>
          <w:b/>
          <w:bCs/>
        </w:rPr>
        <w:t xml:space="preserve">理性</w:t>
      </w:r>
      <w:r>
        <w:t xml:space="preserve">（希腊文</w:t>
      </w:r>
      <w:r>
        <w:t xml:space="preserve"> </w:t>
      </w:r>
      <w:r>
        <w:rPr>
          <w:i/>
          <w:iCs/>
        </w:rPr>
        <w:t xml:space="preserve">logos</w:t>
      </w:r>
      <w:r>
        <w:t xml:space="preserve">）。本·西拉认为，理性能够</w:t>
      </w:r>
      <w:r>
        <w:rPr>
          <w:b/>
          <w:bCs/>
        </w:rPr>
        <w:t xml:space="preserve">解释他的各种机能</w:t>
      </w:r>
      <w:r>
        <w:t xml:space="preserve">，使人可以理性地处理感官所察觉的信息。</w:t>
      </w:r>
    </w:p>
    <w:p>
      <w:pPr>
        <w:pStyle w:val="BodyText"/>
      </w:pPr>
      <w:r>
        <w:rPr>
          <w:b/>
          <w:bCs/>
        </w:rPr>
        <w:t xml:space="preserve">[17:6–7]</w:t>
      </w:r>
    </w:p>
    <w:p>
      <w:pPr>
        <w:pStyle w:val="BodyText"/>
      </w:pPr>
      <w:r>
        <w:t xml:space="preserve">理性使人有别于其他一切动物。上主赐给人</w:t>
      </w:r>
      <w:r>
        <w:rPr>
          <w:b/>
          <w:bCs/>
        </w:rPr>
        <w:t xml:space="preserve">明辨</w:t>
      </w:r>
      <w:r>
        <w:t xml:space="preserve">（希腊文</w:t>
      </w:r>
      <w:r>
        <w:t xml:space="preserve"> </w:t>
      </w:r>
      <w:r>
        <w:rPr>
          <w:i/>
          <w:iCs/>
        </w:rPr>
        <w:t xml:space="preserve">diaboulion</w:t>
      </w:r>
      <w:r>
        <w:t xml:space="preserve">，在15:14中译作「倾向」），也就是谋虑和思量的能力，使人能够借着感官分辨、作出并表达理性的决定，用</w:t>
      </w:r>
      <w:r>
        <w:rPr>
          <w:b/>
          <w:bCs/>
        </w:rPr>
        <w:t xml:space="preserve">唇舌</w:t>
      </w:r>
      <w:r>
        <w:t xml:space="preserve">说话、用</w:t>
      </w:r>
      <w:r>
        <w:rPr>
          <w:b/>
          <w:bCs/>
        </w:rPr>
        <w:t xml:space="preserve">眼睛</w:t>
      </w:r>
      <w:r>
        <w:t xml:space="preserve">观看、用</w:t>
      </w:r>
      <w:r>
        <w:rPr>
          <w:b/>
          <w:bCs/>
        </w:rPr>
        <w:t xml:space="preserve">耳朵</w:t>
      </w:r>
      <w:r>
        <w:t xml:space="preserve">聆听。神也</w:t>
      </w:r>
      <w:r>
        <w:rPr>
          <w:b/>
          <w:bCs/>
        </w:rPr>
        <w:t xml:space="preserve">赐给他们能思想</w:t>
      </w:r>
      <w:r>
        <w:t xml:space="preserve">和理解的</w:t>
      </w:r>
      <w:r>
        <w:rPr>
          <w:b/>
          <w:bCs/>
        </w:rPr>
        <w:t xml:space="preserve">心</w:t>
      </w:r>
      <w:r>
        <w:t xml:space="preserve">（直译为「内心」）。</w:t>
      </w:r>
      <w:r>
        <w:rPr>
          <w:vertAlign w:val="superscript"/>
        </w:rPr>
        <w:t xml:space="preserve">†</w:t>
      </w:r>
      <w:r>
        <w:t xml:space="preserve">《武加大译本》补充说，他使他们充满</w:t>
      </w:r>
      <w:r>
        <w:rPr>
          <w:i/>
          <w:iCs/>
        </w:rPr>
        <w:t xml:space="preserve">辨别力的教导</w:t>
      </w:r>
      <w:r>
        <w:t xml:space="preserve">，好使他们作出良善的决定；又赐给他们</w:t>
      </w:r>
      <w:r>
        <w:rPr>
          <w:i/>
          <w:iCs/>
        </w:rPr>
        <w:t xml:space="preserve">属灵的</w:t>
      </w:r>
      <w:r>
        <w:rPr>
          <w:b/>
          <w:bCs/>
        </w:rPr>
        <w:t xml:space="preserve">知识</w:t>
      </w:r>
      <w:r>
        <w:t xml:space="preserve">（可能意指「属灵知识」），</w:t>
      </w:r>
      <w:r>
        <w:rPr>
          <w:i/>
          <w:iCs/>
        </w:rPr>
        <w:t xml:space="preserve">使他们的心充满</w:t>
      </w:r>
      <w:r>
        <w:rPr>
          <w:b/>
          <w:bCs/>
        </w:rPr>
        <w:t xml:space="preserve">悟性</w:t>
      </w:r>
      <w:r>
        <w:t xml:space="preserve">，并向他们启示</w:t>
      </w:r>
      <w:r>
        <w:rPr>
          <w:b/>
          <w:bCs/>
        </w:rPr>
        <w:t xml:space="preserve">善恶</w:t>
      </w:r>
      <w:r>
        <w:t xml:space="preserve">之间的区别。这似乎暗指亚当和夏娃的堕落。亚当和夏娃处于无罪状态时，凭直觉认识善；但他们在伊甸园吃了禁果以后，便获得了分别善恶的知识（创 2:17；3:5、22）。</w:t>
      </w:r>
    </w:p>
    <w:p>
      <w:pPr>
        <w:pStyle w:val="BodyText"/>
      </w:pPr>
      <w:r>
        <w:rPr>
          <w:b/>
          <w:bCs/>
        </w:rPr>
        <w:t xml:space="preserve">[17:8–10]</w:t>
      </w:r>
    </w:p>
    <w:p>
      <w:pPr>
        <w:pStyle w:val="BodyText"/>
      </w:pPr>
      <w:r>
        <w:t xml:space="preserve">神</w:t>
      </w:r>
      <w:r>
        <w:rPr>
          <w:b/>
          <w:bCs/>
        </w:rPr>
        <w:t xml:space="preserve">把对自己的敬畏放在他们心中</w:t>
      </w:r>
      <w:r>
        <w:t xml:space="preserve">：</w:t>
      </w:r>
      <w:r>
        <w:rPr>
          <w:rStyle w:val="FootnoteReference"/>
        </w:rPr>
        <w:footnoteReference w:id="214"/>
      </w:r>
      <w:r>
        <w:t xml:space="preserve">人默想</w:t>
      </w:r>
      <w:r>
        <w:rPr>
          <w:b/>
          <w:bCs/>
        </w:rPr>
        <w:t xml:space="preserve">他工程的伟大</w:t>
      </w:r>
      <w:r>
        <w:t xml:space="preserve">以及向他们显明的浩瀚受造界，便受吸引而敬畏他，在智慧中成长。</w:t>
      </w:r>
      <w:r>
        <w:rPr>
          <w:b/>
          <w:bCs/>
        </w:rPr>
        <w:t xml:space="preserve">他使他们以自己奇妙的作为为荣</w:t>
      </w:r>
      <w:r>
        <w:t xml:space="preserve">，</w:t>
      </w:r>
      <w:r>
        <w:rPr>
          <w:rStyle w:val="FootnoteReference"/>
        </w:rPr>
        <w:footnoteReference w:id="215"/>
      </w:r>
      <w:r>
        <w:t xml:space="preserve">使他们在宏伟的创造中认识他的良善，因而在敬拜和朝拜中</w:t>
      </w:r>
      <w:r>
        <w:rPr>
          <w:b/>
          <w:bCs/>
        </w:rPr>
        <w:t xml:space="preserve">赞美他的圣名</w:t>
      </w:r>
      <w:r>
        <w:t xml:space="preserve">，</w:t>
      </w:r>
      <w:r>
        <w:rPr>
          <w:b/>
          <w:bCs/>
        </w:rPr>
        <w:t xml:space="preserve">传扬他工程的伟大</w:t>
      </w:r>
      <w:r>
        <w:t xml:space="preserve">。德训篇与罗 1:19–20一样，教导人能在受造界中看见神的伟大，因而应当尊荣并赞美他。不过，德训篇着重于一些人所作的积极回应，罗马书则谈到外邦世界如何拒绝这项启示，转而敬拜偶像。</w:t>
      </w:r>
    </w:p>
    <w:p>
      <w:pPr>
        <w:pStyle w:val="BodyText"/>
      </w:pPr>
      <w:r>
        <w:rPr>
          <w:b/>
          <w:bCs/>
        </w:rPr>
        <w:t xml:space="preserve">[17:11–13]</w:t>
      </w:r>
    </w:p>
    <w:p>
      <w:pPr>
        <w:pStyle w:val="BodyText"/>
      </w:pPr>
      <w:r>
        <w:t xml:space="preserve">神虽然把知识赐给所有人，却将一种特殊的</w:t>
      </w:r>
      <w:r>
        <w:rPr>
          <w:b/>
          <w:bCs/>
        </w:rPr>
        <w:t xml:space="preserve">知识赐给</w:t>
      </w:r>
      <w:r>
        <w:t xml:space="preserve">他的以色列子民，把</w:t>
      </w:r>
      <w:r>
        <w:rPr>
          <w:b/>
          <w:bCs/>
        </w:rPr>
        <w:t xml:space="preserve">生命的法律</w:t>
      </w:r>
      <w:r>
        <w:t xml:space="preserve">，即在西奈山赐下的</w:t>
      </w:r>
      <w:r>
        <w:rPr>
          <w:vertAlign w:val="superscript"/>
        </w:rPr>
        <w:t xml:space="preserve">†</w:t>
      </w:r>
      <w:r>
        <w:t xml:space="preserve">妥拉，分给他们；妥拉是生命的泉源（24:23–29；45:5；申 28:1–14；30:16；巴 4:1）。正如古代犹太传统所说：「获得妥拉之言的人，就获得来世的生命。」</w:t>
      </w:r>
      <w:r>
        <w:rPr>
          <w:rStyle w:val="FootnoteReference"/>
        </w:rPr>
        <w:footnoteReference w:id="216"/>
      </w:r>
      <w:r>
        <w:t xml:space="preserve">也就是说，凡听见神的道、理解并将其应用于生活的人，必为神的国结出许多果子（太 13:23）。这一观念在耶稣身上得到至高的成全：他是成为肉身的道（希腊文</w:t>
      </w:r>
      <w:r>
        <w:t xml:space="preserve"> </w:t>
      </w:r>
      <w:r>
        <w:rPr>
          <w:i/>
          <w:iCs/>
        </w:rPr>
        <w:t xml:space="preserve">Logos</w:t>
      </w:r>
      <w:r>
        <w:t xml:space="preserve">），也是「成为肉身的妥拉」（参见约 1:14；5:39–40）。上主在西奈山</w:t>
      </w:r>
      <w:r>
        <w:rPr>
          <w:b/>
          <w:bCs/>
        </w:rPr>
        <w:t xml:space="preserve">与</w:t>
      </w:r>
      <w:r>
        <w:t xml:space="preserve">以色列</w:t>
      </w:r>
      <w:r>
        <w:rPr>
          <w:b/>
          <w:bCs/>
        </w:rPr>
        <w:t xml:space="preserve">立了永久的约</w:t>
      </w:r>
      <w:r>
        <w:t xml:space="preserve">（出 19:5–6；申 5:1–5）；他借着赐下法律，向他们</w:t>
      </w:r>
      <w:r>
        <w:rPr>
          <w:b/>
          <w:bCs/>
        </w:rPr>
        <w:t xml:space="preserve">显示</w:t>
      </w:r>
      <w:r>
        <w:rPr>
          <w:i/>
          <w:iCs/>
        </w:rPr>
        <w:t xml:space="preserve">自己的正义和</w:t>
      </w:r>
      <w:r>
        <w:rPr>
          <w:b/>
          <w:bCs/>
        </w:rPr>
        <w:t xml:space="preserve">法令</w:t>
      </w:r>
      <w:r>
        <w:t xml:space="preserve">。上主在雷电、烈火和浓烟中向以色列人显现时，他们</w:t>
      </w:r>
      <w:r>
        <w:rPr>
          <w:b/>
          <w:bCs/>
        </w:rPr>
        <w:t xml:space="preserve">看见了他伟大的荣耀</w:t>
      </w:r>
      <w:r>
        <w:t xml:space="preserve">；他向摩西和全体人民说话时，他们</w:t>
      </w:r>
      <w:r>
        <w:rPr>
          <w:b/>
          <w:bCs/>
        </w:rPr>
        <w:t xml:space="preserve">听见了他荣耀的声音</w:t>
      </w:r>
      <w:r>
        <w:t xml:space="preserve">（德 45:5；出 19:16–20:18；24:15–17）。</w:t>
      </w:r>
    </w:p>
    <w:p>
      <w:pPr>
        <w:pStyle w:val="BodyText"/>
      </w:pPr>
      <w:r>
        <w:rPr>
          <w:b/>
          <w:bCs/>
        </w:rPr>
        <w:t xml:space="preserve">[17:14]</w:t>
      </w:r>
    </w:p>
    <w:p>
      <w:pPr>
        <w:pStyle w:val="BodyText"/>
      </w:pPr>
      <w:r>
        <w:t xml:space="preserve">神在西奈山实际上对以色列说：</w:t>
      </w:r>
      <w:r>
        <w:rPr>
          <w:b/>
          <w:bCs/>
        </w:rPr>
        <w:t xml:space="preserve">「要戒避一切不义！」</w:t>
      </w:r>
      <w:r>
        <w:t xml:space="preserve">也就是戒避妥拉所禁止的罪，例如偶像崇拜和违犯安息日。因此，他不仅向整个民族集体颁布诫命，也</w:t>
      </w:r>
      <w:r>
        <w:rPr>
          <w:b/>
          <w:bCs/>
        </w:rPr>
        <w:t xml:space="preserve">吩咐每个人关心自己的邻舍</w:t>
      </w:r>
      <w:r>
        <w:t xml:space="preserve">，禁止杀人、奸淫、偷盗、作假见证和贪恋（出 20:1–20）。以色列是否顺服妥拉，是衡量他们是否忠于圣约的标准。</w:t>
      </w:r>
    </w:p>
    <w:bookmarkEnd w:id="217"/>
    <w:bookmarkStart w:id="228" w:name="iv.c.二神的智慧正义与怜悯神的赏报与惩罚17151814"/>
    <w:p>
      <w:pPr>
        <w:pStyle w:val="Heading4"/>
      </w:pPr>
      <w:r>
        <w:t xml:space="preserve">IV.C.（二）神的智慧、正义与怜悯：神的赏报与惩罚（17:15–18:14）</w:t>
      </w:r>
    </w:p>
    <w:p>
      <w:pPr>
        <w:pStyle w:val="FirstParagraph"/>
      </w:pPr>
      <w:r>
        <w:rPr>
          <w:vertAlign w:val="superscript"/>
        </w:rPr>
        <w:t xml:space="preserve">15</w:t>
      </w:r>
      <w:r>
        <w:rPr>
          <w:b/>
          <w:bCs/>
        </w:rPr>
        <w:t xml:space="preserve">他们的道路时常在他面前，</w:t>
      </w:r>
      <w:r>
        <w:br/>
      </w:r>
      <w:r>
        <w:rPr>
          <w:b/>
          <w:bCs/>
        </w:rPr>
        <w:t xml:space="preserve">丝毫隐瞒不了他的眼目。</w:t>
      </w:r>
      <w:r>
        <w:br/>
      </w:r>
      <w:r>
        <w:rPr>
          <w:vertAlign w:val="superscript"/>
        </w:rPr>
        <w:t xml:space="preserve">17</w:t>
      </w:r>
      <w:r>
        <w:rPr>
          <w:b/>
          <w:bCs/>
        </w:rPr>
        <w:t xml:space="preserve">他给每个民族立了一个统治者，</w:t>
      </w:r>
      <w:r>
        <w:br/>
      </w:r>
      <w:r>
        <w:rPr>
          <w:b/>
          <w:bCs/>
        </w:rPr>
        <w:t xml:space="preserve">但是以色列显然是上主的一分子。</w:t>
      </w:r>
      <w:r>
        <w:br/>
      </w:r>
      <w:r>
        <w:rPr>
          <w:vertAlign w:val="superscript"/>
        </w:rPr>
        <w:t xml:space="preserve">19</w:t>
      </w:r>
      <w:r>
        <w:rPr>
          <w:b/>
          <w:bCs/>
        </w:rPr>
        <w:t xml:space="preserve">他们所行的一切像太阳一般摆在他面前，</w:t>
      </w:r>
      <w:r>
        <w:br/>
      </w:r>
      <w:r>
        <w:rPr>
          <w:b/>
          <w:bCs/>
        </w:rPr>
        <w:t xml:space="preserve">他的眼目时常注视他们的行径。</w:t>
      </w:r>
      <w:r>
        <w:br/>
      </w:r>
      <w:r>
        <w:rPr>
          <w:vertAlign w:val="superscript"/>
        </w:rPr>
        <w:t xml:space="preserve">20</w:t>
      </w:r>
      <w:r>
        <w:rPr>
          <w:b/>
          <w:bCs/>
        </w:rPr>
        <w:t xml:space="preserve">他们的恶行隐瞒不了他，</w:t>
      </w:r>
      <w:r>
        <w:br/>
      </w:r>
      <w:r>
        <w:rPr>
          <w:b/>
          <w:bCs/>
        </w:rPr>
        <w:t xml:space="preserve">他们一切的罪恶都摆在上主面前。</w:t>
      </w:r>
      <w:r>
        <w:br/>
      </w:r>
      <w:r>
        <w:rPr>
          <w:vertAlign w:val="superscript"/>
        </w:rPr>
        <w:t xml:space="preserve">22</w:t>
      </w:r>
      <w:r>
        <w:rPr>
          <w:b/>
          <w:bCs/>
        </w:rPr>
        <w:t xml:space="preserve">人的慈爱，为上主有如印玺；</w:t>
      </w:r>
      <w:r>
        <w:br/>
      </w:r>
      <w:r>
        <w:rPr>
          <w:b/>
          <w:bCs/>
        </w:rPr>
        <w:t xml:space="preserve">他保存人的慈爱，有如保护瞳孔。</w:t>
      </w:r>
      <w:r>
        <w:br/>
      </w:r>
      <w:r>
        <w:rPr>
          <w:vertAlign w:val="superscript"/>
        </w:rPr>
        <w:t xml:space="preserve">23</w:t>
      </w:r>
      <w:r>
        <w:rPr>
          <w:b/>
          <w:bCs/>
        </w:rPr>
        <w:t xml:space="preserve">此后，他必起来回报他们，</w:t>
      </w:r>
      <w:r>
        <w:br/>
      </w:r>
      <w:r>
        <w:rPr>
          <w:b/>
          <w:bCs/>
        </w:rPr>
        <w:t xml:space="preserve">使他们的报应归到自己头上。</w:t>
      </w:r>
      <w:r>
        <w:br/>
      </w:r>
      <w:r>
        <w:rPr>
          <w:vertAlign w:val="superscript"/>
        </w:rPr>
        <w:t xml:space="preserve">24</w:t>
      </w:r>
      <w:r>
        <w:rPr>
          <w:b/>
          <w:bCs/>
        </w:rPr>
        <w:t xml:space="preserve">但是，他给悔改的人指出归路，</w:t>
      </w:r>
      <w:r>
        <w:br/>
      </w:r>
      <w:r>
        <w:rPr>
          <w:b/>
          <w:bCs/>
        </w:rPr>
        <w:t xml:space="preserve">鼓舞那些失望的人，</w:t>
      </w:r>
      <w:r>
        <w:br/>
      </w:r>
      <w:r>
        <w:rPr>
          <w:i/>
          <w:iCs/>
        </w:rPr>
        <w:t xml:space="preserve">给他们指定真理的产业。</w:t>
      </w:r>
    </w:p>
    <w:p>
      <w:pPr>
        <w:pStyle w:val="BodyText"/>
      </w:pPr>
      <w:r>
        <w:rPr>
          <w:vertAlign w:val="superscript"/>
        </w:rPr>
        <w:t xml:space="preserve">25</w:t>
      </w:r>
      <w:r>
        <w:rPr>
          <w:b/>
          <w:bCs/>
        </w:rPr>
        <w:t xml:space="preserve">你应归向上主，离弃罪恶；</w:t>
      </w:r>
      <w:r>
        <w:br/>
      </w:r>
      <w:r>
        <w:rPr>
          <w:b/>
          <w:bCs/>
        </w:rPr>
        <w:t xml:space="preserve">你应在他面前祈祷，并减少你的过失。</w:t>
      </w:r>
      <w:r>
        <w:br/>
      </w:r>
      <w:r>
        <w:rPr>
          <w:vertAlign w:val="superscript"/>
        </w:rPr>
        <w:t xml:space="preserve">26</w:t>
      </w:r>
      <w:r>
        <w:rPr>
          <w:b/>
          <w:bCs/>
        </w:rPr>
        <w:t xml:space="preserve">你应归向至高者，远离邪恶，</w:t>
      </w:r>
      <w:r>
        <w:br/>
      </w:r>
      <w:r>
        <w:rPr>
          <w:b/>
          <w:bCs/>
        </w:rPr>
        <w:t xml:space="preserve">痛恨一切可憎恶的事。</w:t>
      </w:r>
    </w:p>
    <w:p>
      <w:pPr>
        <w:pStyle w:val="BodyText"/>
      </w:pPr>
      <w:r>
        <w:rPr>
          <w:i/>
          <w:iCs/>
        </w:rPr>
        <w:t xml:space="preserve">你应认识神的正义和判断，</w:t>
      </w:r>
      <w:r>
        <w:br/>
      </w:r>
      <w:r>
        <w:rPr>
          <w:i/>
          <w:iCs/>
        </w:rPr>
        <w:t xml:space="preserve">坚持他为你所指定的身份，</w:t>
      </w:r>
      <w:r>
        <w:br/>
      </w:r>
      <w:r>
        <w:rPr>
          <w:i/>
          <w:iCs/>
        </w:rPr>
        <w:t xml:space="preserve">向全能的神祈祷。</w:t>
      </w:r>
      <w:r>
        <w:br/>
      </w:r>
      <w:r>
        <w:rPr>
          <w:vertAlign w:val="superscript"/>
        </w:rPr>
        <w:t xml:space="preserve">27</w:t>
      </w:r>
      <w:r>
        <w:t xml:space="preserve">在阴府里，有谁能颂扬至高者，</w:t>
      </w:r>
      <w:r>
        <w:br/>
      </w:r>
      <w:r>
        <w:t xml:space="preserve">如同活着而称谢他的人一样？</w:t>
      </w:r>
      <w:r>
        <w:br/>
      </w:r>
      <w:r>
        <w:rPr>
          <w:i/>
          <w:iCs/>
        </w:rPr>
        <w:t xml:space="preserve">不要停留在不虔敬之人的错误中，</w:t>
      </w:r>
      <w:r>
        <w:br/>
      </w:r>
      <w:r>
        <w:rPr>
          <w:i/>
          <w:iCs/>
        </w:rPr>
        <w:t xml:space="preserve">要在死前称谢他。</w:t>
      </w:r>
      <w:r>
        <w:br/>
      </w:r>
      <w:r>
        <w:rPr>
          <w:vertAlign w:val="superscript"/>
        </w:rPr>
        <w:t xml:space="preserve">28</w:t>
      </w:r>
      <w:r>
        <w:t xml:space="preserve">从死者方面，如同从不存在的人方面，称谢已经停止；</w:t>
      </w:r>
      <w:r>
        <w:br/>
      </w:r>
      <w:r>
        <w:t xml:space="preserve">惟有那活着而健在的人，能赞美上主。</w:t>
      </w:r>
      <w:r>
        <w:br/>
      </w:r>
      <w:r>
        <w:rPr>
          <w:vertAlign w:val="superscript"/>
        </w:rPr>
        <w:t xml:space="preserve">29</w:t>
      </w:r>
      <w:r>
        <w:t xml:space="preserve">上主的仁慈何其伟大，</w:t>
      </w:r>
      <w:r>
        <w:br/>
      </w:r>
      <w:r>
        <w:t xml:space="preserve">他对归向自己之人的宽恕又何其宏大！</w:t>
      </w:r>
      <w:r>
        <w:br/>
      </w:r>
      <w:r>
        <w:rPr>
          <w:vertAlign w:val="superscript"/>
        </w:rPr>
        <w:t xml:space="preserve">30</w:t>
      </w:r>
      <w:r>
        <w:t xml:space="preserve">因为人不能拥有一切，</w:t>
      </w:r>
      <w:r>
        <w:br/>
      </w:r>
      <w:r>
        <w:t xml:space="preserve">人子也不是不死不灭的。</w:t>
      </w:r>
      <w:r>
        <w:br/>
      </w:r>
      <w:r>
        <w:rPr>
          <w:vertAlign w:val="superscript"/>
        </w:rPr>
        <w:t xml:space="preserve">31</w:t>
      </w:r>
      <w:r>
        <w:t xml:space="preserve">什么比太阳更明亮？但它也有晦暗的时候；</w:t>
      </w:r>
      <w:r>
        <w:br/>
      </w:r>
      <w:r>
        <w:t xml:space="preserve">血肉之人也图谋恶事。</w:t>
      </w:r>
      <w:r>
        <w:br/>
      </w:r>
      <w:r>
        <w:rPr>
          <w:vertAlign w:val="superscript"/>
        </w:rPr>
        <w:t xml:space="preserve">32</w:t>
      </w:r>
      <w:r>
        <w:t xml:space="preserve">他统率高天的万军；</w:t>
      </w:r>
      <w:r>
        <w:br/>
      </w:r>
      <w:r>
        <w:t xml:space="preserve">但众人不过是尘埃灰土。</w:t>
      </w:r>
    </w:p>
    <w:p>
      <w:pPr>
        <w:pStyle w:val="BodyText"/>
      </w:pPr>
      <w:r>
        <w:rPr>
          <w:vertAlign w:val="superscript"/>
        </w:rPr>
        <w:t xml:space="preserve">18:1</w:t>
      </w:r>
      <w:r>
        <w:t xml:space="preserve">永生的神创造了整个宇宙；</w:t>
      </w:r>
      <w:r>
        <w:br/>
      </w:r>
      <w:r>
        <w:rPr>
          <w:vertAlign w:val="superscript"/>
        </w:rPr>
        <w:t xml:space="preserve">2</w:t>
      </w:r>
      <w:r>
        <w:t xml:space="preserve">惟有上主堪称是正义的。</w:t>
      </w:r>
      <w:r>
        <w:br/>
      </w:r>
      <w:r>
        <w:rPr>
          <w:vertAlign w:val="superscript"/>
        </w:rPr>
        <w:t xml:space="preserve">4</w:t>
      </w:r>
      <w:r>
        <w:t xml:space="preserve">他没有赐给任何人宣扬他工程的能力；</w:t>
      </w:r>
      <w:r>
        <w:br/>
      </w:r>
      <w:r>
        <w:t xml:space="preserve">谁能穷究他大能的作为？</w:t>
      </w:r>
      <w:r>
        <w:br/>
      </w:r>
      <w:r>
        <w:rPr>
          <w:vertAlign w:val="superscript"/>
        </w:rPr>
        <w:t xml:space="preserve">5</w:t>
      </w:r>
      <w:r>
        <w:t xml:space="preserve">谁能衡量他威严的权力？</w:t>
      </w:r>
      <w:r>
        <w:br/>
      </w:r>
      <w:r>
        <w:t xml:space="preserve">谁能述尽他的仁慈？</w:t>
      </w:r>
      <w:r>
        <w:br/>
      </w:r>
      <w:r>
        <w:rPr>
          <w:vertAlign w:val="superscript"/>
        </w:rPr>
        <w:t xml:space="preserve">6</w:t>
      </w:r>
      <w:r>
        <w:t xml:space="preserve">人不能增损这些事，</w:t>
      </w:r>
      <w:r>
        <w:br/>
      </w:r>
      <w:r>
        <w:t xml:space="preserve">也无法穷究上主的奇妙化工。</w:t>
      </w:r>
      <w:r>
        <w:br/>
      </w:r>
      <w:r>
        <w:rPr>
          <w:vertAlign w:val="superscript"/>
        </w:rPr>
        <w:t xml:space="preserve">7</w:t>
      </w:r>
      <w:r>
        <w:t xml:space="preserve">当人以为完毕时，他却正在开始；</w:t>
      </w:r>
      <w:r>
        <w:br/>
      </w:r>
      <w:r>
        <w:t xml:space="preserve">当人以为停止时，却仍感到迷惑。</w:t>
      </w:r>
      <w:r>
        <w:br/>
      </w:r>
      <w:r>
        <w:rPr>
          <w:vertAlign w:val="superscript"/>
        </w:rPr>
        <w:t xml:space="preserve">8</w:t>
      </w:r>
      <w:r>
        <w:t xml:space="preserve">人是什么？他有什么用途？</w:t>
      </w:r>
      <w:r>
        <w:br/>
      </w:r>
      <w:r>
        <w:t xml:space="preserve">他有什么好处，又有什么害处？</w:t>
      </w:r>
      <w:r>
        <w:br/>
      </w:r>
      <w:r>
        <w:rPr>
          <w:vertAlign w:val="superscript"/>
        </w:rPr>
        <w:t xml:space="preserve">9</w:t>
      </w:r>
      <w:r>
        <w:t xml:space="preserve">人的年龄若达到一百岁，已经算多。</w:t>
      </w:r>
      <w:r>
        <w:br/>
      </w:r>
      <w:r>
        <w:rPr>
          <w:vertAlign w:val="superscript"/>
        </w:rPr>
        <w:t xml:space="preserve">10</w:t>
      </w:r>
      <w:r>
        <w:t xml:space="preserve">如同海水的一滴、沙中的一粒，</w:t>
      </w:r>
      <w:r>
        <w:br/>
      </w:r>
      <w:r>
        <w:t xml:space="preserve">人短暂的岁月在永恒之日中也是如此。</w:t>
      </w:r>
      <w:r>
        <w:br/>
      </w:r>
      <w:r>
        <w:rPr>
          <w:vertAlign w:val="superscript"/>
        </w:rPr>
        <w:t xml:space="preserve">11</w:t>
      </w:r>
      <w:r>
        <w:t xml:space="preserve">为此，上主忍耐他们，</w:t>
      </w:r>
      <w:r>
        <w:br/>
      </w:r>
      <w:r>
        <w:t xml:space="preserve">在他们身上倾注自己的仁慈。</w:t>
      </w:r>
      <w:r>
        <w:br/>
      </w:r>
      <w:r>
        <w:rPr>
          <w:vertAlign w:val="superscript"/>
        </w:rPr>
        <w:t xml:space="preserve">12</w:t>
      </w:r>
      <w:r>
        <w:t xml:space="preserve">他明见而且深知，他们的结局是凶恶的；</w:t>
      </w:r>
      <w:r>
        <w:br/>
      </w:r>
      <w:r>
        <w:t xml:space="preserve">为此，他对他们大加宽恕。</w:t>
      </w:r>
      <w:r>
        <w:br/>
      </w:r>
      <w:r>
        <w:rPr>
          <w:vertAlign w:val="superscript"/>
        </w:rPr>
        <w:t xml:space="preserve">13</w:t>
      </w:r>
      <w:r>
        <w:t xml:space="preserve">人的慈爱只朝向自己的邻舍，</w:t>
      </w:r>
      <w:r>
        <w:br/>
      </w:r>
      <w:r>
        <w:t xml:space="preserve">上主的怜爱却临于一切有血肉的。</w:t>
      </w:r>
      <w:r>
        <w:br/>
      </w:r>
      <w:r>
        <w:t xml:space="preserve">他劝告、惩戒、教训他们，</w:t>
      </w:r>
      <w:r>
        <w:br/>
      </w:r>
      <w:r>
        <w:t xml:space="preserve">领他们回来，正如牧人领回自己的羊群。</w:t>
      </w:r>
      <w:r>
        <w:br/>
      </w:r>
      <w:r>
        <w:rPr>
          <w:vertAlign w:val="superscript"/>
        </w:rPr>
        <w:t xml:space="preserve">14</w:t>
      </w:r>
      <w:r>
        <w:t xml:space="preserve">领受他的教导，</w:t>
      </w:r>
      <w:r>
        <w:br/>
      </w:r>
      <w:r>
        <w:t xml:space="preserve">并渴慕他判断的人，他必加以怜悯。</w:t>
      </w:r>
    </w:p>
    <w:p>
      <w:pPr>
        <w:pStyle w:val="BodyText"/>
      </w:pPr>
      <w:r>
        <w:rPr>
          <w:b/>
          <w:bCs/>
        </w:rPr>
        <w:t xml:space="preserve">旧约：</w:t>
      </w:r>
      <w:r>
        <w:t xml:space="preserve">诗 8；亚 1:3–4；玛 3:7</w:t>
      </w:r>
    </w:p>
    <w:p>
      <w:pPr>
        <w:pStyle w:val="BodyText"/>
      </w:pPr>
      <w:r>
        <w:rPr>
          <w:b/>
          <w:bCs/>
        </w:rPr>
        <w:t xml:space="preserve">新约：</w:t>
      </w:r>
      <w:r>
        <w:t xml:space="preserve">太 4:17；路 5:32；24:47；徒 2:38；罗 11:32；启 2:5</w:t>
      </w:r>
    </w:p>
    <w:p>
      <w:pPr>
        <w:pStyle w:val="BodyText"/>
      </w:pPr>
      <w:r>
        <w:rPr>
          <w:b/>
          <w:bCs/>
        </w:rPr>
        <w:t xml:space="preserve">天主教教理：</w:t>
      </w:r>
      <w:r>
        <w:t xml:space="preserve">皈依与补赎，1427–60；慈悲善工，2447；怜悯与罪，1846–48</w:t>
      </w:r>
    </w:p>
    <w:p>
      <w:pPr>
        <w:pStyle w:val="BodyText"/>
      </w:pPr>
      <w:r>
        <w:rPr>
          <w:b/>
          <w:bCs/>
        </w:rPr>
        <w:t xml:space="preserve">[17:15–16]</w:t>
      </w:r>
    </w:p>
    <w:p>
      <w:pPr>
        <w:pStyle w:val="BodyText"/>
      </w:pPr>
      <w:r>
        <w:t xml:space="preserve">本·西拉先前曾告诫那些认为神不关心他们行为的怀疑者（16:17–23）。这种怀疑十分愚昧，因为神统管整个宇宙（16:26–30）、全人类（17:1–10），尤其统管以色列；他把法律赐给以色列，作为自己正义的表达（17:11–14）。现在，他再次反驳那些否认神会以赏报或惩罚报应人一切行为的怀疑者（17:15–24）。</w:t>
      </w:r>
      <w:r>
        <w:rPr>
          <w:b/>
          <w:bCs/>
        </w:rPr>
        <w:t xml:space="preserve">他们的道路时常在他面前</w:t>
      </w:r>
      <w:r>
        <w:t xml:space="preserve">，因为上主始终知道人的行为。希腊文长本补有第16节和第17节的一部分。</w:t>
      </w:r>
      <w:r>
        <w:rPr>
          <w:rStyle w:val="FootnoteReference"/>
        </w:rPr>
        <w:footnoteReference w:id="218"/>
      </w:r>
      <w:r>
        <w:t xml:space="preserve">虽然人人仍可自由选择善恶，堕落的人性却使人从幼年便</w:t>
      </w:r>
      <w:r>
        <w:rPr>
          <w:b/>
          <w:bCs/>
        </w:rPr>
        <w:t xml:space="preserve">倾向邪恶</w:t>
      </w:r>
      <w:r>
        <w:t xml:space="preserve">，容易陷入罪中（创 6:5；8:21）。即使有</w:t>
      </w:r>
      <w:r>
        <w:rPr>
          <w:i/>
          <w:iCs/>
        </w:rPr>
        <w:t xml:space="preserve">妥拉</w:t>
      </w:r>
      <w:r>
        <w:t xml:space="preserve">引导的以色列人，若没有神恩典的帮助，也</w:t>
      </w:r>
      <w:r>
        <w:rPr>
          <w:b/>
          <w:bCs/>
        </w:rPr>
        <w:t xml:space="preserve">无法为自己</w:t>
      </w:r>
      <w:r>
        <w:t xml:space="preserve">除去因罪而刚硬的</w:t>
      </w:r>
      <w:r>
        <w:rPr>
          <w:b/>
          <w:bCs/>
        </w:rPr>
        <w:t xml:space="preserve">石心，换上</w:t>
      </w:r>
      <w:r>
        <w:t xml:space="preserve">能够爱神爱邻舍的</w:t>
      </w:r>
      <w:r>
        <w:rPr>
          <w:b/>
          <w:bCs/>
        </w:rPr>
        <w:t xml:space="preserve">血肉之心</w:t>
      </w:r>
      <w:r>
        <w:t xml:space="preserve">（结 11:19；36:26）。</w:t>
      </w:r>
    </w:p>
    <w:p>
      <w:pPr>
        <w:pStyle w:val="BodyText"/>
      </w:pPr>
      <w:r>
        <w:rPr>
          <w:b/>
          <w:bCs/>
        </w:rPr>
        <w:t xml:space="preserve">[17:17–18]</w:t>
      </w:r>
    </w:p>
    <w:p>
      <w:pPr>
        <w:pStyle w:val="BodyText"/>
      </w:pPr>
      <w:r>
        <w:rPr>
          <w:b/>
          <w:bCs/>
        </w:rPr>
        <w:t xml:space="preserve">因为在划分全地的列国时</w:t>
      </w:r>
      <w:r>
        <w:rPr>
          <w:rStyle w:val="FootnoteReference"/>
        </w:rPr>
        <w:footnoteReference w:id="219"/>
      </w:r>
      <w:r>
        <w:t xml:space="preserve">，即洪水以后形成列国时（创 10），上主</w:t>
      </w:r>
      <w:r>
        <w:rPr>
          <w:b/>
          <w:bCs/>
        </w:rPr>
        <w:t xml:space="preserve">给每个民族立了一个统治者</w:t>
      </w:r>
      <w:r>
        <w:t xml:space="preserve">，可能指世俗统治者，也可能指天使般的统治者（申 32:8–9；但 10:13–21）。然而，以色列有别于其他民族，</w:t>
      </w:r>
      <w:r>
        <w:rPr>
          <w:b/>
          <w:bCs/>
        </w:rPr>
        <w:t xml:space="preserve">是上主自己的一分子</w:t>
      </w:r>
      <w:r>
        <w:t xml:space="preserve">和珍爱的产业（出 19:5；申 7:6；诗 135:4）。希腊文长本补有第18节。</w:t>
      </w:r>
      <w:r>
        <w:rPr>
          <w:rStyle w:val="FootnoteReference"/>
        </w:rPr>
        <w:footnoteReference w:id="220"/>
      </w:r>
      <w:r>
        <w:t xml:space="preserve">以色列既是神的</w:t>
      </w:r>
      <w:r>
        <w:rPr>
          <w:b/>
          <w:bCs/>
        </w:rPr>
        <w:t xml:space="preserve">长子</w:t>
      </w:r>
      <w:r>
        <w:t xml:space="preserve">（参见出 4:22），神便以爱的表达</w:t>
      </w:r>
      <w:r>
        <w:rPr>
          <w:b/>
          <w:bCs/>
        </w:rPr>
        <w:t xml:space="preserve">管教并养育</w:t>
      </w:r>
      <w:r>
        <w:t xml:space="preserve">这个民族（箴 3:12）。他使</w:t>
      </w:r>
      <w:r>
        <w:rPr>
          <w:b/>
          <w:bCs/>
        </w:rPr>
        <w:t xml:space="preserve">自己慈爱的光</w:t>
      </w:r>
      <w:r>
        <w:t xml:space="preserve">照耀以色列，</w:t>
      </w:r>
      <w:r>
        <w:rPr>
          <w:b/>
          <w:bCs/>
        </w:rPr>
        <w:t xml:space="preserve">并不忽略</w:t>
      </w:r>
      <w:r>
        <w:t xml:space="preserve">自己的选民，而是向他们彰显丰盛的护理（申 31:6–8）。</w:t>
      </w:r>
    </w:p>
    <w:p>
      <w:pPr>
        <w:pStyle w:val="BodyText"/>
      </w:pPr>
      <w:r>
        <w:rPr>
          <w:b/>
          <w:bCs/>
        </w:rPr>
        <w:t xml:space="preserve">[17:19–21]</w:t>
      </w:r>
    </w:p>
    <w:p>
      <w:pPr>
        <w:pStyle w:val="BodyText"/>
      </w:pPr>
      <w:r>
        <w:t xml:space="preserve">人所行的</w:t>
      </w:r>
      <w:r>
        <w:rPr>
          <w:b/>
          <w:bCs/>
        </w:rPr>
        <w:t xml:space="preserve">一切都像太阳一般摆在他面前</w:t>
      </w:r>
      <w:r>
        <w:t xml:space="preserve">，如同在光天化日之下一样清晰可见（17:15；23:19；诗 94:11）。与怀疑者的说法相反（德 16:22），神始终察看</w:t>
      </w:r>
      <w:r>
        <w:rPr>
          <w:b/>
          <w:bCs/>
        </w:rPr>
        <w:t xml:space="preserve">他们的道路</w:t>
      </w:r>
      <w:r>
        <w:t xml:space="preserve">，所以他们的</w:t>
      </w:r>
      <w:r>
        <w:rPr>
          <w:b/>
          <w:bCs/>
        </w:rPr>
        <w:t xml:space="preserve">恶行</w:t>
      </w:r>
      <w:r>
        <w:t xml:space="preserve">没有一样能</w:t>
      </w:r>
      <w:r>
        <w:rPr>
          <w:b/>
          <w:bCs/>
        </w:rPr>
        <w:t xml:space="preserve">向他隐藏</w:t>
      </w:r>
      <w:r>
        <w:t xml:space="preserve">。所有人的善行以及</w:t>
      </w:r>
      <w:r>
        <w:rPr>
          <w:b/>
          <w:bCs/>
        </w:rPr>
        <w:t xml:space="preserve">一切罪恶</w:t>
      </w:r>
      <w:r>
        <w:t xml:space="preserve">，都清楚地摆</w:t>
      </w:r>
      <w:r>
        <w:rPr>
          <w:b/>
          <w:bCs/>
        </w:rPr>
        <w:t xml:space="preserve">在上主面前</w:t>
      </w:r>
      <w:r>
        <w:t xml:space="preserve">。第21节是希腊文长本的增文，</w:t>
      </w:r>
      <w:r>
        <w:rPr>
          <w:rStyle w:val="FootnoteReference"/>
        </w:rPr>
        <w:footnoteReference w:id="221"/>
      </w:r>
      <w:r>
        <w:t xml:space="preserve">强调上主仁慈的护理胜过他的审判：他既</w:t>
      </w:r>
      <w:r>
        <w:rPr>
          <w:b/>
          <w:bCs/>
        </w:rPr>
        <w:t xml:space="preserve">满有恩慈，又认识自己的受造物</w:t>
      </w:r>
      <w:r>
        <w:t xml:space="preserve">，便没有</w:t>
      </w:r>
      <w:r>
        <w:rPr>
          <w:b/>
          <w:bCs/>
        </w:rPr>
        <w:t xml:space="preserve">抛弃他们，反而宽恕了他们</w:t>
      </w:r>
      <w:r>
        <w:t xml:space="preserve">。神不只记录恶行，也看顾自己的子民；每当他们归向他时，他便向他们施怜悯（申 31:6–8；诗 103:13–14；智 11:23–24）。</w:t>
      </w:r>
    </w:p>
    <w:p>
      <w:pPr>
        <w:pStyle w:val="BodyText"/>
      </w:pPr>
      <w:r>
        <w:rPr>
          <w:b/>
          <w:bCs/>
        </w:rPr>
        <w:t xml:space="preserve">[17:22–23]</w:t>
      </w:r>
    </w:p>
    <w:p>
      <w:pPr>
        <w:pStyle w:val="BodyText"/>
      </w:pPr>
      <w:r>
        <w:t xml:space="preserve">义人的标志是</w:t>
      </w:r>
      <w:r>
        <w:rPr>
          <w:b/>
          <w:bCs/>
        </w:rPr>
        <w:t xml:space="preserve">施舍</w:t>
      </w:r>
      <w:r>
        <w:t xml:space="preserve">；施舍</w:t>
      </w:r>
      <w:r>
        <w:rPr>
          <w:b/>
          <w:bCs/>
        </w:rPr>
        <w:t xml:space="preserve">在上主面前如同印玺</w:t>
      </w:r>
      <w:r>
        <w:t xml:space="preserve">，也就是「悦纳神的正义善工」（天主教教理2447）。印玺或「印章」是一种刻有识别标记、用作签名的戒指（49:11；歌 8:6）。上主记念</w:t>
      </w:r>
      <w:r>
        <w:rPr>
          <w:b/>
          <w:bCs/>
        </w:rPr>
        <w:t xml:space="preserve">人的慈爱</w:t>
      </w:r>
      <w:r>
        <w:t xml:space="preserve">和善行，如同珍惜自己眼中的</w:t>
      </w:r>
      <w:r>
        <w:rPr>
          <w:b/>
          <w:bCs/>
        </w:rPr>
        <w:t xml:space="preserve">瞳孔</w:t>
      </w:r>
      <w:r>
        <w:t xml:space="preserve">（参见申 32:10；诗 17:8；亚 2:8），正如人把视力视为极其珍贵之物。</w:t>
      </w:r>
      <w:r>
        <w:rPr>
          <w:b/>
          <w:bCs/>
        </w:rPr>
        <w:t xml:space="preserve">此后</w:t>
      </w:r>
      <w:r>
        <w:t xml:space="preserve">，到了末后，</w:t>
      </w:r>
      <w:r>
        <w:rPr>
          <w:b/>
          <w:bCs/>
        </w:rPr>
        <w:t xml:space="preserve">他必在审判之日起来</w:t>
      </w:r>
      <w:r>
        <w:t xml:space="preserve">，</w:t>
      </w:r>
      <w:r>
        <w:rPr>
          <w:b/>
          <w:bCs/>
        </w:rPr>
        <w:t xml:space="preserve">报应</w:t>
      </w:r>
      <w:r>
        <w:t xml:space="preserve">那些以为神不会行动的怀疑者（德 16:22）；他会按照他们的行为，使</w:t>
      </w:r>
      <w:r>
        <w:rPr>
          <w:b/>
          <w:bCs/>
        </w:rPr>
        <w:t xml:space="preserve">报应</w:t>
      </w:r>
      <w:r>
        <w:t xml:space="preserve">或惩罚归到他们头上，使人人都得到自己所应得的（诗 7:16；耶 23:19；结 22:31）。</w:t>
      </w:r>
    </w:p>
    <w:p>
      <w:pPr>
        <w:pStyle w:val="BodyText"/>
      </w:pPr>
      <w:r>
        <w:rPr>
          <w:b/>
          <w:bCs/>
        </w:rPr>
        <w:t xml:space="preserve">[17:24]</w:t>
      </w:r>
      <w:r>
        <w:t xml:space="preserve"> </w:t>
      </w:r>
      <w:r>
        <w:rPr>
          <w:b/>
          <w:bCs/>
        </w:rPr>
        <w:t xml:space="preserve">但是，那些</w:t>
      </w:r>
      <w:r>
        <w:t xml:space="preserve">过去未曾过正义生活、后来却为自己的罪</w:t>
      </w:r>
      <w:r>
        <w:rPr>
          <w:b/>
          <w:bCs/>
        </w:rPr>
        <w:t xml:space="preserve">悔改</w:t>
      </w:r>
      <w:r>
        <w:t xml:space="preserve">（希腊文</w:t>
      </w:r>
      <w:r>
        <w:t xml:space="preserve"> </w:t>
      </w:r>
      <w:r>
        <w:rPr>
          <w:i/>
          <w:iCs/>
        </w:rPr>
        <w:t xml:space="preserve">metanoeō</w:t>
      </w:r>
      <w:r>
        <w:t xml:space="preserve">）的人，神会</w:t>
      </w:r>
      <w:r>
        <w:rPr>
          <w:b/>
          <w:bCs/>
        </w:rPr>
        <w:t xml:space="preserve">赐给他们归路</w:t>
      </w:r>
      <w:r>
        <w:t xml:space="preserve">，使他们归向自己、重归圣约并回到良善的生活（结 33:11）。神的恩典在每一次悔改中都发挥作用。他是促成悔改的第一行动者，温柔地推动人的灵魂离开罪与死亡，转向良善与生命（徒 11:18；提后 2:25）。上主</w:t>
      </w:r>
      <w:r>
        <w:rPr>
          <w:b/>
          <w:bCs/>
        </w:rPr>
        <w:t xml:space="preserve">鼓舞</w:t>
      </w:r>
      <w:r>
        <w:t xml:space="preserve">那些灰心或</w:t>
      </w:r>
      <w:r>
        <w:rPr>
          <w:b/>
          <w:bCs/>
        </w:rPr>
        <w:t xml:space="preserve">忍耐渐渐消退的人</w:t>
      </w:r>
      <w:r>
        <w:t xml:space="preserve">，使他们继续追求正义和公义；因为他呼召他们与自己和好、同自己共融，</w:t>
      </w:r>
      <w:r>
        <w:rPr>
          <w:i/>
          <w:iCs/>
        </w:rPr>
        <w:t xml:space="preserve">给他们指定</w:t>
      </w:r>
      <w:r>
        <w:t xml:space="preserve">住在他救恩</w:t>
      </w:r>
      <w:r>
        <w:rPr>
          <w:i/>
          <w:iCs/>
        </w:rPr>
        <w:t xml:space="preserve">真理</w:t>
      </w:r>
      <w:r>
        <w:t xml:space="preserve">中的</w:t>
      </w:r>
      <w:r>
        <w:rPr>
          <w:i/>
          <w:iCs/>
        </w:rPr>
        <w:t xml:space="preserve">产业</w:t>
      </w:r>
      <w:r>
        <w:t xml:space="preserve">（</w:t>
      </w:r>
      <w:r>
        <w:rPr>
          <w:vertAlign w:val="superscript"/>
        </w:rPr>
        <w:t xml:space="preserve">†</w:t>
      </w:r>
      <w:r>
        <w:t xml:space="preserve">《武加大译本》）。</w:t>
      </w:r>
    </w:p>
    <w:p>
      <w:pPr>
        <w:pStyle w:val="BlockText"/>
      </w:pPr>
      <w:r>
        <w:rPr>
          <w:b/>
          <w:bCs/>
        </w:rPr>
        <w:t xml:space="preserve">悔改归回</w:t>
      </w:r>
      <w:r>
        <w:t xml:space="preserve"> </w:t>
      </w:r>
      <w:r>
        <w:t xml:space="preserve">17:24中希腊动词</w:t>
      </w:r>
      <w:r>
        <w:t xml:space="preserve"> </w:t>
      </w:r>
      <w:r>
        <w:rPr>
          <w:i/>
          <w:iCs/>
        </w:rPr>
        <w:t xml:space="preserve">metanoeō</w:t>
      </w:r>
      <w:r>
        <w:t xml:space="preserve"> </w:t>
      </w:r>
      <w:r>
        <w:t xml:space="preserve">的背后，几乎可以确定是希伯来词</w:t>
      </w:r>
      <w:r>
        <w:t xml:space="preserve"> </w:t>
      </w:r>
      <w:r>
        <w:rPr>
          <w:i/>
          <w:iCs/>
        </w:rPr>
        <w:t xml:space="preserve">shuv</w:t>
      </w:r>
      <w:r>
        <w:t xml:space="preserve">；这个词既有「悔改」之意，也有「归回」之意。</w:t>
      </w:r>
      <w:r>
        <w:rPr>
          <w:rStyle w:val="FootnoteReference"/>
        </w:rPr>
        <w:footnoteReference w:id="222"/>
      </w:r>
      <w:r>
        <w:t xml:space="preserve">因此，悔改不仅是</w:t>
      </w:r>
      <w:r>
        <w:rPr>
          <w:i/>
          <w:iCs/>
        </w:rPr>
        <w:t xml:space="preserve">转离</w:t>
      </w:r>
      <w:r>
        <w:t xml:space="preserve">罪，也是</w:t>
      </w:r>
      <w:r>
        <w:rPr>
          <w:i/>
          <w:iCs/>
        </w:rPr>
        <w:t xml:space="preserve">归回</w:t>
      </w:r>
      <w:r>
        <w:t xml:space="preserve">我们真正所属之处，归回真实与良善，归向神。悔改是先知（赛 31:6；结 14:6；亚 1:3–4；玛 3:7）、耶稣（太 4:17；路 5:32；13:3–5；启 2:5）和使徒（徒 2:38；17:30；提后 2:25）所传信息的核心。天主教教理把悔改定义为：「彻底重新调整我们的整个生活，全心归回、皈依神，终止犯罪，转离邪恶，并憎恶自己所犯的恶行」（天主教教理1431）。可以说，悔改是圣经的核心信息。</w:t>
      </w:r>
      <w:r>
        <w:t xml:space="preserve"> </w:t>
      </w:r>
      <w:r>
        <w:t xml:space="preserve">古代犹太传统赞扬悔改的大能：「悔改何其伟大；它医治世界……上达荣耀的宝座……使救赎临近……延长人的年日……因为只要一个人悔改，整个世界就完全得到赦免。」</w:t>
      </w:r>
      <w:r>
        <w:rPr>
          <w:rStyle w:val="FootnoteReference"/>
        </w:rPr>
        <w:footnoteReference w:id="223"/>
      </w:r>
      <w:r>
        <w:t xml:space="preserve">这种夸张的说法令人想起耶稣自己关于悔改的比喻和教导；例如，他说：「一个罪人悔改，在天上也要这样为他欢喜，比为九十九个不用悔改的义人欢喜还大呢！」（路 15:7）</w:t>
      </w:r>
    </w:p>
    <w:p>
      <w:pPr>
        <w:pStyle w:val="Compact"/>
        <w:numPr>
          <w:ilvl w:val="0"/>
          <w:numId w:val="1021"/>
        </w:numPr>
      </w:pPr>
      <w:r>
        <w:t xml:space="preserve">《巴比伦塔木德·赎罪日篇》86a–b，载 Jacob Neusner，《巴比伦塔木德：译文与注释》（马萨诸塞州皮博迪：Hendrickson，2011），5a:338–40。</w:t>
      </w:r>
    </w:p>
    <w:p>
      <w:pPr>
        <w:pStyle w:val="FirstParagraph"/>
      </w:pPr>
      <w:r>
        <w:rPr>
          <w:b/>
          <w:bCs/>
        </w:rPr>
        <w:t xml:space="preserve">[17:25]</w:t>
      </w:r>
    </w:p>
    <w:p>
      <w:pPr>
        <w:pStyle w:val="BodyText"/>
      </w:pPr>
      <w:r>
        <w:t xml:space="preserve">神既要审判一切罪，本·西拉便呼召读者悔改（17:25–32）：</w:t>
      </w:r>
      <w:r>
        <w:rPr>
          <w:b/>
          <w:bCs/>
        </w:rPr>
        <w:t xml:space="preserve">归向上主，离弃你的罪</w:t>
      </w:r>
      <w:r>
        <w:t xml:space="preserve">。这一节虽没有现存的希伯来文本，但「转向」或「归回」的希伯来原词几乎可以确定是</w:t>
      </w:r>
      <w:r>
        <w:t xml:space="preserve"> </w:t>
      </w:r>
      <w:r>
        <w:rPr>
          <w:i/>
          <w:iCs/>
        </w:rPr>
        <w:t xml:space="preserve">shuv</w:t>
      </w:r>
      <w:r>
        <w:t xml:space="preserve">，这个词也有「悔改」之意（参见「悔改归回」专栏）。因此，转向上主意味着弃绝罪，归回人真正所属的「地方」（诗 90:3；玛 3:7）。</w:t>
      </w:r>
      <w:r>
        <w:rPr>
          <w:b/>
          <w:bCs/>
        </w:rPr>
        <w:t xml:space="preserve">在他面前祈祷</w:t>
      </w:r>
      <w:r>
        <w:t xml:space="preserve">可能意为「在圣殿中祈祷」，或「恳切祈祷」。</w:t>
      </w:r>
      <w:r>
        <w:rPr>
          <w:b/>
          <w:bCs/>
        </w:rPr>
        <w:t xml:space="preserve">减少你的过失</w:t>
      </w:r>
      <w:r>
        <w:t xml:space="preserve">可能是鼓励人以正确的心态祷告，也可能是在描述恳切祷告所产生的结果。</w:t>
      </w:r>
    </w:p>
    <w:p>
      <w:pPr>
        <w:pStyle w:val="BodyText"/>
      </w:pPr>
      <w:r>
        <w:rPr>
          <w:b/>
          <w:bCs/>
        </w:rPr>
        <w:t xml:space="preserve">[17:26]</w:t>
      </w:r>
    </w:p>
    <w:p>
      <w:pPr>
        <w:pStyle w:val="BodyText"/>
      </w:pPr>
      <w:r>
        <w:rPr>
          <w:b/>
          <w:bCs/>
        </w:rPr>
        <w:t xml:space="preserve">归向至高者，转离不义</w:t>
      </w:r>
      <w:r>
        <w:t xml:space="preserve">是一种</w:t>
      </w:r>
      <w:r>
        <w:rPr>
          <w:vertAlign w:val="superscript"/>
        </w:rPr>
        <w:t xml:space="preserve">†</w:t>
      </w:r>
      <w:r>
        <w:t xml:space="preserve">平行句法，重复第25节的前半部分。希腊文长本补充说：</w:t>
      </w:r>
      <w:r>
        <w:rPr>
          <w:b/>
          <w:bCs/>
        </w:rPr>
        <w:t xml:space="preserve">因为他必领你离开黑暗，进入康健之光</w:t>
      </w:r>
      <w:r>
        <w:t xml:space="preserve">，</w:t>
      </w:r>
      <w:r>
        <w:rPr>
          <w:rStyle w:val="FootnoteReference"/>
        </w:rPr>
        <w:footnoteReference w:id="224"/>
      </w:r>
      <w:r>
        <w:t xml:space="preserve">强调神的恩典在皈依和医治过程中的作用。悔改归向神的人必须</w:t>
      </w:r>
      <w:r>
        <w:rPr>
          <w:b/>
          <w:bCs/>
        </w:rPr>
        <w:t xml:space="preserve">强烈憎恨可憎之事</w:t>
      </w:r>
      <w:r>
        <w:t xml:space="preserve">，正如上主憎恨这些事一样（15:13）。本节余下的内容是《武加大译本》的增文：</w:t>
      </w:r>
      <w:r>
        <w:rPr>
          <w:i/>
          <w:iCs/>
        </w:rPr>
        <w:t xml:space="preserve">要认识神的正义和判断，并以忍耐坚守</w:t>
      </w:r>
      <w:r>
        <w:t xml:space="preserve">在</w:t>
      </w:r>
      <w:r>
        <w:rPr>
          <w:i/>
          <w:iCs/>
        </w:rPr>
        <w:t xml:space="preserve">指定给你的境分中</w:t>
      </w:r>
      <w:r>
        <w:t xml:space="preserve">，无论喜乐还是受苦，都要恒常</w:t>
      </w:r>
      <w:r>
        <w:rPr>
          <w:i/>
          <w:iCs/>
        </w:rPr>
        <w:t xml:space="preserve">向全能的神祈祷</w:t>
      </w:r>
      <w:r>
        <w:t xml:space="preserve">。</w:t>
      </w:r>
    </w:p>
    <w:p>
      <w:pPr>
        <w:pStyle w:val="BodyText"/>
      </w:pPr>
      <w:r>
        <w:rPr>
          <w:b/>
          <w:bCs/>
        </w:rPr>
        <w:t xml:space="preserve">[17:27–28]</w:t>
      </w:r>
    </w:p>
    <w:p>
      <w:pPr>
        <w:pStyle w:val="BodyText"/>
      </w:pPr>
      <w:r>
        <w:t xml:space="preserve">本·西拉提出反问：</w:t>
      </w:r>
      <w:r>
        <w:rPr>
          <w:b/>
          <w:bCs/>
        </w:rPr>
        <w:t xml:space="preserve">在</w:t>
      </w:r>
      <w:r>
        <w:rPr>
          <w:b/>
          <w:bCs/>
          <w:vertAlign w:val="superscript"/>
        </w:rPr>
        <w:t xml:space="preserve">†</w:t>
      </w:r>
      <w:r>
        <w:rPr>
          <w:b/>
          <w:bCs/>
        </w:rPr>
        <w:t xml:space="preserve">阴府里，有谁能颂扬至高者</w:t>
      </w:r>
      <w:r>
        <w:t xml:space="preserve">？在旧约时代，阴府（希伯来文</w:t>
      </w:r>
      <w:r>
        <w:t xml:space="preserve"> </w:t>
      </w:r>
      <w:r>
        <w:rPr>
          <w:i/>
          <w:iCs/>
        </w:rPr>
        <w:t xml:space="preserve">Sheol</w:t>
      </w:r>
      <w:r>
        <w:t xml:space="preserve">）是死者居住的黑暗之地；人们相信那里无人能够赞美神（诗 6:5；30:9；赛 38:18–19）。从旧约的视角来看，在以色列认识死后生命以前，只有</w:t>
      </w:r>
      <w:r>
        <w:rPr>
          <w:b/>
          <w:bCs/>
        </w:rPr>
        <w:t xml:space="preserve">活着的人</w:t>
      </w:r>
      <w:r>
        <w:t xml:space="preserve">才能赞美并感谢神。因此，《武加大译本》补充说：</w:t>
      </w:r>
      <w:r>
        <w:rPr>
          <w:i/>
          <w:iCs/>
        </w:rPr>
        <w:t xml:space="preserve">不要停留在不虔敬之人的错误中</w:t>
      </w:r>
      <w:r>
        <w:t xml:space="preserve">；他们以自我为中心，无法使自己的内心和灵魂转向天上；反要把握时日，</w:t>
      </w:r>
      <w:r>
        <w:rPr>
          <w:i/>
          <w:iCs/>
        </w:rPr>
        <w:t xml:space="preserve">在死前称谢神</w:t>
      </w:r>
      <w:r>
        <w:t xml:space="preserve">。旧约时代的人虽然相信今生是感谢和赞美神的唯一机会，新约却启示圣徒将在天堂永远赞美神（启 7:9–12；19:5–8）。然而，从本·西拉的视角来看，</w:t>
      </w:r>
      <w:r>
        <w:rPr>
          <w:b/>
          <w:bCs/>
        </w:rPr>
        <w:t xml:space="preserve">死者</w:t>
      </w:r>
      <w:r>
        <w:t xml:space="preserve">仿佛已经</w:t>
      </w:r>
      <w:r>
        <w:rPr>
          <w:b/>
          <w:bCs/>
        </w:rPr>
        <w:t xml:space="preserve">不存在</w:t>
      </w:r>
      <w:r>
        <w:t xml:space="preserve">；对他们而言，</w:t>
      </w:r>
      <w:r>
        <w:rPr>
          <w:b/>
          <w:bCs/>
        </w:rPr>
        <w:t xml:space="preserve">称谢已经停止</w:t>
      </w:r>
      <w:r>
        <w:t xml:space="preserve">，只有</w:t>
      </w:r>
      <w:r>
        <w:rPr>
          <w:b/>
          <w:bCs/>
        </w:rPr>
        <w:t xml:space="preserve">活着而健在的人</w:t>
      </w:r>
      <w:r>
        <w:t xml:space="preserve">才能</w:t>
      </w:r>
      <w:r>
        <w:rPr>
          <w:b/>
          <w:bCs/>
        </w:rPr>
        <w:t xml:space="preserve">赞美上主</w:t>
      </w:r>
      <w:r>
        <w:t xml:space="preserve">。因此，智者只要还活着，就不可错失称谢神的机会。</w:t>
      </w:r>
    </w:p>
    <w:p>
      <w:pPr>
        <w:pStyle w:val="BodyText"/>
      </w:pPr>
      <w:r>
        <w:t xml:space="preserve">[17:29–32]</w:t>
      </w:r>
    </w:p>
    <w:p>
      <w:pPr>
        <w:pStyle w:val="BodyText"/>
      </w:pPr>
      <w:r>
        <w:t xml:space="preserve">本·西拉继续呼召读者悔改，提醒他们</w:t>
      </w:r>
      <w:r>
        <w:rPr>
          <w:b/>
          <w:bCs/>
        </w:rPr>
        <w:t xml:space="preserve">上主的仁慈</w:t>
      </w:r>
      <w:r>
        <w:t xml:space="preserve">；凡以痛悔之心</w:t>
      </w:r>
      <w:r>
        <w:rPr>
          <w:b/>
          <w:bCs/>
        </w:rPr>
        <w:t xml:space="preserve">归向他的人</w:t>
      </w:r>
      <w:r>
        <w:t xml:space="preserve">，他始终愿意赐下</w:t>
      </w:r>
      <w:r>
        <w:rPr>
          <w:b/>
          <w:bCs/>
        </w:rPr>
        <w:t xml:space="preserve">宽恕</w:t>
      </w:r>
      <w:r>
        <w:t xml:space="preserve">（诗 86:5；103:8；145:7–9）。并非</w:t>
      </w:r>
      <w:r>
        <w:rPr>
          <w:b/>
          <w:bCs/>
        </w:rPr>
        <w:t xml:space="preserve">一切</w:t>
      </w:r>
      <w:r>
        <w:t xml:space="preserve">事物，例如怜悯和宽恕，都在人力所及的范围内；因为我们并非</w:t>
      </w:r>
      <w:r>
        <w:rPr>
          <w:b/>
          <w:bCs/>
        </w:rPr>
        <w:t xml:space="preserve">不死不灭</w:t>
      </w:r>
      <w:r>
        <w:t xml:space="preserve">，无法完全领会神的怜悯何其广大。虽然没有什么</w:t>
      </w:r>
      <w:r>
        <w:rPr>
          <w:b/>
          <w:bCs/>
        </w:rPr>
        <w:t xml:space="preserve">比太阳更明亮</w:t>
      </w:r>
      <w:r>
        <w:t xml:space="preserve">，但</w:t>
      </w:r>
      <w:r>
        <w:rPr>
          <w:b/>
          <w:bCs/>
        </w:rPr>
        <w:t xml:space="preserve">它的光也会晦暗</w:t>
      </w:r>
      <w:r>
        <w:t xml:space="preserve">，被黑夜或日食遮蔽；</w:t>
      </w:r>
      <w:r>
        <w:rPr>
          <w:b/>
          <w:bCs/>
        </w:rPr>
        <w:t xml:space="preserve">血肉之躯</w:t>
      </w:r>
      <w:r>
        <w:t xml:space="preserve">即人性在</w:t>
      </w:r>
      <w:r>
        <w:rPr>
          <w:b/>
          <w:bCs/>
        </w:rPr>
        <w:t xml:space="preserve">图谋恶事</w:t>
      </w:r>
      <w:r>
        <w:t xml:space="preserve">时，岂不更为黑暗（参见伯 25:4–6）？神若</w:t>
      </w:r>
      <w:r>
        <w:rPr>
          <w:b/>
          <w:bCs/>
        </w:rPr>
        <w:t xml:space="preserve">统率高天的万军</w:t>
      </w:r>
      <w:r>
        <w:t xml:space="preserve">，统管并审判太阳、月亮和星辰等天上权势，以及常与这些天体相关联的天使万军（赛 24:21；34:4），岂不更要审判不过是</w:t>
      </w:r>
      <w:r>
        <w:rPr>
          <w:b/>
          <w:bCs/>
        </w:rPr>
        <w:t xml:space="preserve">尘埃灰土的所有人</w:t>
      </w:r>
      <w:r>
        <w:t xml:space="preserve">（参见创 18:27）？</w:t>
      </w:r>
    </w:p>
    <w:p>
      <w:pPr>
        <w:pStyle w:val="BodyText"/>
      </w:pPr>
      <w:r>
        <w:t xml:space="preserve">[18:1–3]</w:t>
      </w:r>
    </w:p>
    <w:p>
      <w:pPr>
        <w:pStyle w:val="BodyText"/>
      </w:pPr>
      <w:r>
        <w:t xml:space="preserve">本·西拉继续将神的威严（18:1–7）与人的渺小（18:8–10）作对比，继而思考上主作为人类公义而仁慈的审判者所发挥的作用（18:11–14）。永恒的神既</w:t>
      </w:r>
      <w:r>
        <w:rPr>
          <w:b/>
          <w:bCs/>
        </w:rPr>
        <w:t xml:space="preserve">创造了整个宇宙</w:t>
      </w:r>
      <w:r>
        <w:t xml:space="preserve">，惟有他</w:t>
      </w:r>
      <w:r>
        <w:rPr>
          <w:b/>
          <w:bCs/>
        </w:rPr>
        <w:t xml:space="preserve">堪称是正义的</w:t>
      </w:r>
      <w:r>
        <w:t xml:space="preserve">，也就是在一切事上都真实而有智慧。希腊文长本补充说：</w:t>
      </w:r>
      <w:r>
        <w:rPr>
          <w:rStyle w:val="FootnoteReference"/>
        </w:rPr>
        <w:footnoteReference w:id="225"/>
      </w:r>
      <w:r>
        <w:rPr>
          <w:b/>
          <w:bCs/>
        </w:rPr>
        <w:t xml:space="preserve">除他以外，再没有别的神</w:t>
      </w:r>
      <w:r>
        <w:t xml:space="preserve">，因为他是独一的真神（撒上 2:2；赛 45:21）；</w:t>
      </w:r>
      <w:r>
        <w:rPr>
          <w:b/>
          <w:bCs/>
        </w:rPr>
        <w:t xml:space="preserve">他以手掌驾驭世界</w:t>
      </w:r>
      <w:r>
        <w:t xml:space="preserve">，治理宇宙（参见赛 40:12）。受造界的一切都</w:t>
      </w:r>
      <w:r>
        <w:rPr>
          <w:b/>
          <w:bCs/>
        </w:rPr>
        <w:t xml:space="preserve">顺服他的旨意；因为他是统管万有的王</w:t>
      </w:r>
      <w:r>
        <w:t xml:space="preserve">，并</w:t>
      </w:r>
      <w:r>
        <w:rPr>
          <w:b/>
          <w:bCs/>
        </w:rPr>
        <w:t xml:space="preserve">借着自己的权能</w:t>
      </w:r>
      <w:r>
        <w:t xml:space="preserve">区分</w:t>
      </w:r>
      <w:r>
        <w:rPr>
          <w:b/>
          <w:bCs/>
        </w:rPr>
        <w:t xml:space="preserve">圣物与俗物</w:t>
      </w:r>
      <w:r>
        <w:t xml:space="preserve">；这不是区分善与恶，而是区分为服侍神而分别出来、奉献给他的事物，与作普通用途的事物（利 10:10；结 22:26）。</w:t>
      </w:r>
    </w:p>
    <w:p>
      <w:pPr>
        <w:pStyle w:val="BodyText"/>
      </w:pPr>
      <w:r>
        <w:rPr>
          <w:b/>
          <w:bCs/>
        </w:rPr>
        <w:t xml:space="preserve">[18:4–7]</w:t>
      </w:r>
    </w:p>
    <w:p>
      <w:pPr>
        <w:pStyle w:val="BodyText"/>
      </w:pPr>
      <w:r>
        <w:t xml:space="preserve">上主</w:t>
      </w:r>
      <w:r>
        <w:rPr>
          <w:b/>
          <w:bCs/>
        </w:rPr>
        <w:t xml:space="preserve">没有赐给任何人</w:t>
      </w:r>
      <w:r>
        <w:t xml:space="preserve">能力，使其能够</w:t>
      </w:r>
      <w:r>
        <w:rPr>
          <w:b/>
          <w:bCs/>
        </w:rPr>
        <w:t xml:space="preserve">宣扬他的工程</w:t>
      </w:r>
      <w:r>
        <w:t xml:space="preserve">、领会他大能作为的伟大、</w:t>
      </w:r>
      <w:r>
        <w:rPr>
          <w:b/>
          <w:bCs/>
        </w:rPr>
        <w:t xml:space="preserve">衡量他威严的权力</w:t>
      </w:r>
      <w:r>
        <w:t xml:space="preserve">，或</w:t>
      </w:r>
      <w:r>
        <w:rPr>
          <w:b/>
          <w:bCs/>
        </w:rPr>
        <w:t xml:space="preserve">述尽</w:t>
      </w:r>
      <w:r>
        <w:t xml:space="preserve">他无数次彰显的无限</w:t>
      </w:r>
      <w:r>
        <w:rPr>
          <w:b/>
          <w:bCs/>
        </w:rPr>
        <w:t xml:space="preserve">仁慈</w:t>
      </w:r>
      <w:r>
        <w:t xml:space="preserve">（1:3；42:17；伯 9:10；诗 145:3）。没有人能够</w:t>
      </w:r>
      <w:r>
        <w:rPr>
          <w:b/>
          <w:bCs/>
        </w:rPr>
        <w:t xml:space="preserve">增损这些事</w:t>
      </w:r>
      <w:r>
        <w:t xml:space="preserve">，因为他在各种情形中都行得完全；人也</w:t>
      </w:r>
      <w:r>
        <w:rPr>
          <w:b/>
          <w:bCs/>
        </w:rPr>
        <w:t xml:space="preserve">无法穷究上主</w:t>
      </w:r>
      <w:r>
        <w:t xml:space="preserve">在人类历史中成就的</w:t>
      </w:r>
      <w:r>
        <w:rPr>
          <w:b/>
          <w:bCs/>
        </w:rPr>
        <w:t xml:space="preserve">奇妙化工</w:t>
      </w:r>
      <w:r>
        <w:t xml:space="preserve">。人若以为自己已经</w:t>
      </w:r>
      <w:r>
        <w:rPr>
          <w:b/>
          <w:bCs/>
        </w:rPr>
        <w:t xml:space="preserve">述说完毕</w:t>
      </w:r>
      <w:r>
        <w:t xml:space="preserve">这些奇妙和怜悯的作为（诗 77:12–13），其实</w:t>
      </w:r>
      <w:r>
        <w:rPr>
          <w:b/>
          <w:bCs/>
        </w:rPr>
        <w:t xml:space="preserve">才刚刚开始；当他停止</w:t>
      </w:r>
      <w:r>
        <w:t xml:space="preserve">述说时，仍会因无法理解神的作为而困惑。</w:t>
      </w:r>
    </w:p>
    <w:p>
      <w:pPr>
        <w:pStyle w:val="BodyText"/>
      </w:pPr>
      <w:r>
        <w:rPr>
          <w:b/>
          <w:bCs/>
        </w:rPr>
        <w:t xml:space="preserve">[18:8]</w:t>
      </w:r>
    </w:p>
    <w:p>
      <w:pPr>
        <w:pStyle w:val="BodyText"/>
      </w:pPr>
      <w:r>
        <w:t xml:space="preserve">与神至高的威严和权能相比，本·西拉问道：</w:t>
      </w:r>
      <w:r>
        <w:rPr>
          <w:b/>
          <w:bCs/>
        </w:rPr>
        <w:t xml:space="preserve">人是什么？他有什么用途？</w:t>
      </w:r>
      <w:r>
        <w:t xml:space="preserve">与创造者相比，人微不足道（诗 8:4；144:3）。</w:t>
      </w:r>
      <w:r>
        <w:rPr>
          <w:b/>
          <w:bCs/>
        </w:rPr>
        <w:t xml:space="preserve">他有什么好处，又有什么害处？</w:t>
      </w:r>
      <w:r>
        <w:t xml:space="preserve">这个问题令人费解，但肯定不是否认或淡化人的行为所具有的道德性质，因为整卷书对此都有强烈的肯定。它或许表达了人若没有神法律的引导，便难以分辨善恶，因为离开法律以后，他往往不知道什么才真正有益于自己。</w:t>
      </w:r>
    </w:p>
    <w:p>
      <w:pPr>
        <w:pStyle w:val="BodyText"/>
      </w:pPr>
      <w:r>
        <w:rPr>
          <w:b/>
          <w:bCs/>
        </w:rPr>
        <w:t xml:space="preserve">[18:9–10]</w:t>
      </w:r>
    </w:p>
    <w:p>
      <w:pPr>
        <w:pStyle w:val="BodyText"/>
      </w:pPr>
      <w:r>
        <w:t xml:space="preserve">人的渺小也显明于寿命短暂，因为人的年龄若</w:t>
      </w:r>
      <w:r>
        <w:rPr>
          <w:b/>
          <w:bCs/>
        </w:rPr>
        <w:t xml:space="preserve">达到一百岁，已经算多</w:t>
      </w:r>
      <w:r>
        <w:t xml:space="preserve">，但在神看来，这几乎只是一瞬间（诗 90:10）。希腊文长本补充说：「然而，每个人的死期都无法计算。」</w:t>
      </w:r>
      <w:r>
        <w:rPr>
          <w:rStyle w:val="FootnoteReference"/>
        </w:rPr>
        <w:footnoteReference w:id="226"/>
      </w:r>
      <w:r>
        <w:t xml:space="preserve">因为无人知道死亡何日临到。从</w:t>
      </w:r>
      <w:r>
        <w:rPr>
          <w:b/>
          <w:bCs/>
        </w:rPr>
        <w:t xml:space="preserve">永恒</w:t>
      </w:r>
      <w:r>
        <w:t xml:space="preserve">的角度来看，人一生</w:t>
      </w:r>
      <w:r>
        <w:rPr>
          <w:b/>
          <w:bCs/>
        </w:rPr>
        <w:t xml:space="preserve">短暂的岁月</w:t>
      </w:r>
      <w:r>
        <w:t xml:space="preserve">就像</w:t>
      </w:r>
      <w:r>
        <w:rPr>
          <w:b/>
          <w:bCs/>
        </w:rPr>
        <w:t xml:space="preserve">一滴水</w:t>
      </w:r>
      <w:r>
        <w:t xml:space="preserve">和</w:t>
      </w:r>
      <w:r>
        <w:rPr>
          <w:b/>
          <w:bCs/>
        </w:rPr>
        <w:t xml:space="preserve">一粒沙</w:t>
      </w:r>
      <w:r>
        <w:t xml:space="preserve">一样微不足道（德 1:2；诗 90:3–6）。</w:t>
      </w:r>
    </w:p>
    <w:p>
      <w:pPr>
        <w:pStyle w:val="BodyText"/>
      </w:pPr>
      <w:r>
        <w:rPr>
          <w:b/>
          <w:bCs/>
        </w:rPr>
        <w:t xml:space="preserve">[18:11–12]</w:t>
      </w:r>
    </w:p>
    <w:p>
      <w:pPr>
        <w:pStyle w:val="BodyText"/>
      </w:pPr>
      <w:r>
        <w:t xml:space="preserve">正因为人如此脆弱而且生命短暂，</w:t>
      </w:r>
      <w:r>
        <w:rPr>
          <w:b/>
          <w:bCs/>
        </w:rPr>
        <w:t xml:space="preserve">上主才忍耐他们</w:t>
      </w:r>
      <w:r>
        <w:t xml:space="preserve">。他希望他们生活，便</w:t>
      </w:r>
      <w:r>
        <w:rPr>
          <w:b/>
          <w:bCs/>
        </w:rPr>
        <w:t xml:space="preserve">在他们身上倾注自己的仁慈</w:t>
      </w:r>
      <w:r>
        <w:t xml:space="preserve">。他</w:t>
      </w:r>
      <w:r>
        <w:rPr>
          <w:b/>
          <w:bCs/>
        </w:rPr>
        <w:t xml:space="preserve">明白</w:t>
      </w:r>
      <w:r>
        <w:t xml:space="preserve">人在死亡时的</w:t>
      </w:r>
      <w:r>
        <w:rPr>
          <w:b/>
          <w:bCs/>
        </w:rPr>
        <w:t xml:space="preserve">结局将是凶恶</w:t>
      </w:r>
      <w:r>
        <w:t xml:space="preserve">、痛苦而悲惨的，因此在他们一生中，甚至直到死亡的一刻，都向他们</w:t>
      </w:r>
      <w:r>
        <w:rPr>
          <w:b/>
          <w:bCs/>
        </w:rPr>
        <w:t xml:space="preserve">大施宽恕</w:t>
      </w:r>
      <w:r>
        <w:t xml:space="preserve">。</w:t>
      </w:r>
    </w:p>
    <w:p>
      <w:pPr>
        <w:pStyle w:val="BodyText"/>
      </w:pPr>
      <w:r>
        <w:rPr>
          <w:b/>
          <w:bCs/>
        </w:rPr>
        <w:t xml:space="preserve">[18:13–14]</w:t>
      </w:r>
    </w:p>
    <w:p>
      <w:pPr>
        <w:pStyle w:val="BodyText"/>
      </w:pPr>
      <w:r>
        <w:t xml:space="preserve">人往往只对与自己亲近的</w:t>
      </w:r>
      <w:r>
        <w:rPr>
          <w:b/>
          <w:bCs/>
        </w:rPr>
        <w:t xml:space="preserve">近人</w:t>
      </w:r>
      <w:r>
        <w:t xml:space="preserve">表示</w:t>
      </w:r>
      <w:r>
        <w:rPr>
          <w:b/>
          <w:bCs/>
        </w:rPr>
        <w:t xml:space="preserve">怜悯</w:t>
      </w:r>
      <w:r>
        <w:t xml:space="preserve">。相比之下，</w:t>
      </w:r>
      <w:r>
        <w:rPr>
          <w:b/>
          <w:bCs/>
        </w:rPr>
        <w:t xml:space="preserve">上主</w:t>
      </w:r>
      <w:r>
        <w:t xml:space="preserve">却怜悯</w:t>
      </w:r>
      <w:r>
        <w:rPr>
          <w:b/>
          <w:bCs/>
        </w:rPr>
        <w:t xml:space="preserve">一切有血肉的生灵</w:t>
      </w:r>
      <w:r>
        <w:t xml:space="preserve">，甚至在以严厉方式表达爱，</w:t>
      </w:r>
      <w:r>
        <w:rPr>
          <w:b/>
          <w:bCs/>
        </w:rPr>
        <w:t xml:space="preserve">责备、管教并教导他们</w:t>
      </w:r>
      <w:r>
        <w:t xml:space="preserve">时也是如此（参见智 12:19–22；玛下 6:12–16）。他使他们悔改，</w:t>
      </w:r>
      <w:r>
        <w:rPr>
          <w:b/>
          <w:bCs/>
        </w:rPr>
        <w:t xml:space="preserve">领他们归回</w:t>
      </w:r>
      <w:r>
        <w:t xml:space="preserve">自己，</w:t>
      </w:r>
      <w:r>
        <w:rPr>
          <w:b/>
          <w:bCs/>
        </w:rPr>
        <w:t xml:space="preserve">正如牧人</w:t>
      </w:r>
      <w:r>
        <w:t xml:space="preserve">照料</w:t>
      </w:r>
      <w:r>
        <w:rPr>
          <w:b/>
          <w:bCs/>
        </w:rPr>
        <w:t xml:space="preserve">自己的羊群</w:t>
      </w:r>
      <w:r>
        <w:t xml:space="preserve">，用杖引导走失的羊留在群中（诗 23；结 34:11–16；约 10:11–18）。上主虽向所有人施怜悯，却尤其</w:t>
      </w:r>
      <w:r>
        <w:rPr>
          <w:b/>
          <w:bCs/>
        </w:rPr>
        <w:t xml:space="preserve">怜悯那些接受他管教的人</w:t>
      </w:r>
      <w:r>
        <w:t xml:space="preserve">；他们热切遵守</w:t>
      </w:r>
      <w:r>
        <w:rPr>
          <w:b/>
          <w:bCs/>
        </w:rPr>
        <w:t xml:space="preserve">他的判断</w:t>
      </w:r>
      <w:r>
        <w:t xml:space="preserve">和诫命，以此操练敬畏上主。</w:t>
      </w:r>
    </w:p>
    <w:bookmarkStart w:id="227" w:name="反思与应用16241814"/>
    <w:p>
      <w:pPr>
        <w:pStyle w:val="Heading5"/>
      </w:pPr>
      <w:r>
        <w:t xml:space="preserve">反思与应用（16:24–18:14）</w:t>
      </w:r>
    </w:p>
    <w:p>
      <w:pPr>
        <w:pStyle w:val="FirstParagraph"/>
      </w:pPr>
      <w:r>
        <w:t xml:space="preserve">当代人正经历一场深刻的信仰危机，这是众所周知的。就人普遍忘记神是谁而言，这是一场</w:t>
      </w:r>
      <w:r>
        <w:rPr>
          <w:i/>
          <w:iCs/>
        </w:rPr>
        <w:t xml:space="preserve">神学</w:t>
      </w:r>
      <w:r>
        <w:t xml:space="preserve">危机；但这也是一场</w:t>
      </w:r>
      <w:r>
        <w:rPr>
          <w:i/>
          <w:iCs/>
        </w:rPr>
        <w:t xml:space="preserve">人类学</w:t>
      </w:r>
      <w:r>
        <w:t xml:space="preserve">危机，因为信仰的丧失使人普遍困惑，不知道</w:t>
      </w:r>
      <w:r>
        <w:rPr>
          <w:i/>
          <w:iCs/>
        </w:rPr>
        <w:t xml:space="preserve">人究竟是谁</w:t>
      </w:r>
      <w:r>
        <w:t xml:space="preserve">。这体现在许多方面：许多伴侣选择同居而不结婚；另一些人宁愿养宠物，也不愿生儿育女。许多人认为，通过堕胎或安乐死结束最弱小者的生命，在道德上是可以接受的。有些人认为自己的身份由性吸引所界定，或认为自己可以随意改变性别。还有一些人不再接受男女两性的二元性，主张在不断扩展的「非二元」光谱上存在许多种性别。</w:t>
      </w:r>
    </w:p>
    <w:p>
      <w:pPr>
        <w:pStyle w:val="BodyText"/>
      </w:pPr>
      <w:r>
        <w:t xml:space="preserve">传统社会结构的这种瓦解表明，人正经历一场深刻的身份危机：</w:t>
      </w:r>
      <w:r>
        <w:rPr>
          <w:i/>
          <w:iCs/>
        </w:rPr>
        <w:t xml:space="preserve">现代人已经忘记自己是谁</w:t>
      </w:r>
      <w:r>
        <w:t xml:space="preserve">。如果他们不知道自己是谁，并认为自己不过是动物，那么一切都会变得无所不可。</w:t>
      </w:r>
    </w:p>
    <w:p>
      <w:pPr>
        <w:pStyle w:val="BodyText"/>
      </w:pPr>
      <w:r>
        <w:t xml:space="preserve">对此，圣经宣告：「神就照着他的形像创造人……他创造了他们，有男有女。」（创 1:27）这一真理对道德生活具有重大意义。它意味着人与其他动物不同，是有理性的存在，能够认识并爱自己的创造者，也能分享他的生命（天主教教理356）。它意味着人具有无限的尊严与价值，能够认识自我、掌握自我并奉献自我，从而与神及他人进入共融（天主教教理357）。它意味着人是身体与灵魂的结合，因此，人如何对待自己的身体，在道德上绝非无关紧要（天主教教理362）。它意味着男女两性的二元性并非任意建构的社会观念，而是神所意愿的美好现实；神创造男人和女人，使他们彼此相属，能够孕育新的生命，并在他的创造工作中与他合作（天主教教理369–72）。最后，罪的现实意味着，并非人的每一种本能、欲望或吸引都是善的。相反，深植于堕落人性中的私欲往往把人「向下」拉向动物性，使人偏离神为其所定的目的（天主教教理405）。悔改是神发出的呼召，要我们转离卑下、兽性的冲动，「归回」自己作为神所收养的儿女的身份；我们是按神的形象和样式受造的。</w:t>
      </w:r>
    </w:p>
    <w:bookmarkEnd w:id="227"/>
    <w:bookmarkEnd w:id="228"/>
    <w:bookmarkStart w:id="231" w:name="iv.d.i明智与言行正直仁爱施予谨慎筹划181529"/>
    <w:p>
      <w:pPr>
        <w:pStyle w:val="Heading4"/>
      </w:pPr>
      <w:r>
        <w:t xml:space="preserve">IV.D.（i）明智与言行正直：仁爱施予，谨慎筹划（18:15–29）</w:t>
      </w:r>
    </w:p>
    <w:p>
      <w:pPr>
        <w:pStyle w:val="FirstParagraph"/>
      </w:pPr>
      <w:r>
        <w:rPr>
          <w:vertAlign w:val="superscript"/>
        </w:rPr>
        <w:t xml:space="preserve">15</w:t>
      </w:r>
      <w:r>
        <w:rPr>
          <w:b/>
          <w:bCs/>
        </w:rPr>
        <w:t xml:space="preserve">我儿，你救济时，不要加以责斥；</w:t>
      </w:r>
      <w:r>
        <w:br/>
      </w:r>
      <w:r>
        <w:rPr>
          <w:b/>
          <w:bCs/>
        </w:rPr>
        <w:t xml:space="preserve">你施惠时，不要说使人伤心的话。</w:t>
      </w:r>
      <w:r>
        <w:br/>
      </w:r>
      <w:r>
        <w:rPr>
          <w:vertAlign w:val="superscript"/>
        </w:rPr>
        <w:t xml:space="preserve">16</w:t>
      </w:r>
      <w:r>
        <w:rPr>
          <w:b/>
          <w:bCs/>
        </w:rPr>
        <w:t xml:space="preserve">露水不是可以消除炎热吗？</w:t>
      </w:r>
      <w:r>
        <w:br/>
      </w:r>
      <w:r>
        <w:rPr>
          <w:b/>
          <w:bCs/>
        </w:rPr>
        <w:t xml:space="preserve">同样，一句好话比恩惠更快人心。</w:t>
      </w:r>
      <w:r>
        <w:br/>
      </w:r>
      <w:r>
        <w:rPr>
          <w:vertAlign w:val="superscript"/>
        </w:rPr>
        <w:t xml:space="preserve">17</w:t>
      </w:r>
      <w:r>
        <w:rPr>
          <w:b/>
          <w:bCs/>
        </w:rPr>
        <w:t xml:space="preserve">一句好话，不是胜过恩惠吗？</w:t>
      </w:r>
      <w:r>
        <w:br/>
      </w:r>
      <w:r>
        <w:rPr>
          <w:b/>
          <w:bCs/>
        </w:rPr>
        <w:t xml:space="preserve">但是，只有仁爱的人，才能做到这两点。</w:t>
      </w:r>
      <w:r>
        <w:br/>
      </w:r>
      <w:r>
        <w:rPr>
          <w:vertAlign w:val="superscript"/>
        </w:rPr>
        <w:t xml:space="preserve">18</w:t>
      </w:r>
      <w:r>
        <w:rPr>
          <w:b/>
          <w:bCs/>
        </w:rPr>
        <w:t xml:space="preserve">愚人只会无礼责斥人；</w:t>
      </w:r>
      <w:r>
        <w:br/>
      </w:r>
      <w:r>
        <w:rPr>
          <w:b/>
          <w:bCs/>
        </w:rPr>
        <w:t xml:space="preserve">悭吝人的恩惠，使人目光消沉。</w:t>
      </w:r>
    </w:p>
    <w:p>
      <w:pPr>
        <w:pStyle w:val="BodyText"/>
      </w:pPr>
      <w:r>
        <w:rPr>
          <w:vertAlign w:val="superscript"/>
        </w:rPr>
        <w:t xml:space="preserve">19</w:t>
      </w:r>
      <w:r>
        <w:rPr>
          <w:b/>
          <w:bCs/>
        </w:rPr>
        <w:t xml:space="preserve">在审判以前，你要具备正义感；</w:t>
      </w:r>
      <w:r>
        <w:br/>
      </w:r>
      <w:r>
        <w:rPr>
          <w:b/>
          <w:bCs/>
        </w:rPr>
        <w:t xml:space="preserve">在讲话以前，应先学习。</w:t>
      </w:r>
      <w:r>
        <w:br/>
      </w:r>
      <w:r>
        <w:rPr>
          <w:vertAlign w:val="superscript"/>
        </w:rPr>
        <w:t xml:space="preserve">20</w:t>
      </w:r>
      <w:r>
        <w:rPr>
          <w:b/>
          <w:bCs/>
        </w:rPr>
        <w:t xml:space="preserve">在未病以前，应善自珍重。</w:t>
      </w:r>
      <w:r>
        <w:br/>
      </w:r>
      <w:r>
        <w:rPr>
          <w:b/>
          <w:bCs/>
        </w:rPr>
        <w:t xml:space="preserve">在审判以前，应审察自己，这样，当神来视察你的时候，你必能寻获宽恕。</w:t>
      </w:r>
      <w:r>
        <w:br/>
      </w:r>
      <w:r>
        <w:rPr>
          <w:vertAlign w:val="superscript"/>
        </w:rPr>
        <w:t xml:space="preserve">21</w:t>
      </w:r>
      <w:r>
        <w:rPr>
          <w:b/>
          <w:bCs/>
        </w:rPr>
        <w:t xml:space="preserve">在未病之先，你要谦卑自下；</w:t>
      </w:r>
      <w:r>
        <w:br/>
      </w:r>
      <w:r>
        <w:rPr>
          <w:b/>
          <w:bCs/>
        </w:rPr>
        <w:t xml:space="preserve">在有罪的时候，要表示忏悔。</w:t>
      </w:r>
      <w:r>
        <w:br/>
      </w:r>
      <w:r>
        <w:rPr>
          <w:vertAlign w:val="superscript"/>
        </w:rPr>
        <w:t xml:space="preserve">22</w:t>
      </w:r>
      <w:r>
        <w:rPr>
          <w:b/>
          <w:bCs/>
        </w:rPr>
        <w:t xml:space="preserve">不要让什么阻碍你在指定的时期还愿，</w:t>
      </w:r>
      <w:r>
        <w:br/>
      </w:r>
      <w:r>
        <w:rPr>
          <w:b/>
          <w:bCs/>
        </w:rPr>
        <w:t xml:space="preserve">也不要等到临死才行义，因为神的赏报永远存在。</w:t>
      </w:r>
      <w:r>
        <w:br/>
      </w:r>
      <w:r>
        <w:rPr>
          <w:vertAlign w:val="superscript"/>
        </w:rPr>
        <w:t xml:space="preserve">23</w:t>
      </w:r>
      <w:r>
        <w:rPr>
          <w:b/>
          <w:bCs/>
        </w:rPr>
        <w:t xml:space="preserve">在许愿以前，你应善自准备，</w:t>
      </w:r>
      <w:r>
        <w:br/>
      </w:r>
      <w:r>
        <w:rPr>
          <w:b/>
          <w:bCs/>
        </w:rPr>
        <w:t xml:space="preserve">免得你像是一个试探上主的人。</w:t>
      </w:r>
      <w:r>
        <w:br/>
      </w:r>
      <w:r>
        <w:rPr>
          <w:vertAlign w:val="superscript"/>
        </w:rPr>
        <w:t xml:space="preserve">24</w:t>
      </w:r>
      <w:r>
        <w:rPr>
          <w:b/>
          <w:bCs/>
        </w:rPr>
        <w:t xml:space="preserve">你要思念神在末日的震怒，</w:t>
      </w:r>
      <w:r>
        <w:br/>
      </w:r>
      <w:r>
        <w:rPr>
          <w:b/>
          <w:bCs/>
        </w:rPr>
        <w:t xml:space="preserve">和他报复时转面不顾。</w:t>
      </w:r>
      <w:r>
        <w:br/>
      </w:r>
      <w:r>
        <w:rPr>
          <w:vertAlign w:val="superscript"/>
        </w:rPr>
        <w:t xml:space="preserve">25</w:t>
      </w:r>
      <w:r>
        <w:rPr>
          <w:b/>
          <w:bCs/>
        </w:rPr>
        <w:t xml:space="preserve">丰收时，要记得饥荒时；</w:t>
      </w:r>
      <w:r>
        <w:br/>
      </w:r>
      <w:r>
        <w:rPr>
          <w:b/>
          <w:bCs/>
        </w:rPr>
        <w:t xml:space="preserve">富裕时，要想到穷困时。</w:t>
      </w:r>
      <w:r>
        <w:br/>
      </w:r>
      <w:r>
        <w:rPr>
          <w:vertAlign w:val="superscript"/>
        </w:rPr>
        <w:t xml:space="preserve">26</w:t>
      </w:r>
      <w:r>
        <w:rPr>
          <w:b/>
          <w:bCs/>
        </w:rPr>
        <w:t xml:space="preserve">从早到晚，时辰更替，</w:t>
      </w:r>
      <w:r>
        <w:br/>
      </w:r>
      <w:r>
        <w:rPr>
          <w:b/>
          <w:bCs/>
        </w:rPr>
        <w:t xml:space="preserve">在上主面前，一切都要迅速过去。</w:t>
      </w:r>
    </w:p>
    <w:p>
      <w:pPr>
        <w:pStyle w:val="BodyText"/>
      </w:pPr>
      <w:r>
        <w:rPr>
          <w:vertAlign w:val="superscript"/>
        </w:rPr>
        <w:t xml:space="preserve">27</w:t>
      </w:r>
      <w:r>
        <w:rPr>
          <w:b/>
          <w:bCs/>
        </w:rPr>
        <w:t xml:space="preserve">明智人凡事谨慎，</w:t>
      </w:r>
      <w:r>
        <w:br/>
      </w:r>
      <w:r>
        <w:rPr>
          <w:b/>
          <w:bCs/>
        </w:rPr>
        <w:t xml:space="preserve">在易犯罪的日子，必然小心而不犯罪。</w:t>
      </w:r>
      <w:r>
        <w:br/>
      </w:r>
      <w:r>
        <w:rPr>
          <w:vertAlign w:val="superscript"/>
        </w:rPr>
        <w:t xml:space="preserve">28</w:t>
      </w:r>
      <w:r>
        <w:rPr>
          <w:b/>
          <w:bCs/>
        </w:rPr>
        <w:t xml:space="preserve">凡是智慧的人，都认识智慧；</w:t>
      </w:r>
      <w:r>
        <w:br/>
      </w:r>
      <w:r>
        <w:rPr>
          <w:b/>
          <w:bCs/>
        </w:rPr>
        <w:t xml:space="preserve">找着她的人，智慧必加以称许。</w:t>
      </w:r>
      <w:r>
        <w:br/>
      </w:r>
      <w:r>
        <w:rPr>
          <w:vertAlign w:val="superscript"/>
        </w:rPr>
        <w:t xml:space="preserve">29</w:t>
      </w:r>
      <w:r>
        <w:rPr>
          <w:b/>
          <w:bCs/>
        </w:rPr>
        <w:t xml:space="preserve">明白箴言的，就是智慧人，</w:t>
      </w:r>
      <w:r>
        <w:br/>
      </w:r>
      <w:r>
        <w:rPr>
          <w:b/>
          <w:bCs/>
        </w:rPr>
        <w:t xml:space="preserve">他们懂得真理与正义，并且流露出卓绝的格言。</w:t>
      </w:r>
    </w:p>
    <w:p>
      <w:pPr>
        <w:pStyle w:val="BodyText"/>
      </w:pPr>
      <w:r>
        <w:rPr>
          <w:b/>
          <w:bCs/>
        </w:rPr>
        <w:t xml:space="preserve">旧约：</w:t>
      </w:r>
      <w:r>
        <w:t xml:space="preserve">民 30:2；箴 6:6–11；传 5:4</w:t>
      </w:r>
    </w:p>
    <w:p>
      <w:pPr>
        <w:pStyle w:val="BodyText"/>
      </w:pPr>
      <w:r>
        <w:rPr>
          <w:b/>
          <w:bCs/>
        </w:rPr>
        <w:t xml:space="preserve">新约：</w:t>
      </w:r>
      <w:r>
        <w:t xml:space="preserve">太 6:22–23；路 1:28</w:t>
      </w:r>
    </w:p>
    <w:p>
      <w:pPr>
        <w:pStyle w:val="BodyText"/>
      </w:pPr>
      <w:r>
        <w:rPr>
          <w:b/>
          <w:bCs/>
        </w:rPr>
        <w:t xml:space="preserve">天主教教理：</w:t>
      </w:r>
      <w:r>
        <w:t xml:space="preserve">省察良心，1454；良心，1776–94；明智，1806</w:t>
      </w:r>
    </w:p>
    <w:p>
      <w:pPr>
        <w:pStyle w:val="BodyText"/>
      </w:pPr>
      <w:r>
        <w:t xml:space="preserve">[18:15–18]</w:t>
      </w:r>
    </w:p>
    <w:p>
      <w:pPr>
        <w:pStyle w:val="BodyText"/>
      </w:pPr>
      <w:r>
        <w:t xml:space="preserve">本·西拉以父亲般的称呼</w:t>
      </w:r>
      <w:r>
        <w:rPr>
          <w:b/>
          <w:bCs/>
        </w:rPr>
        <w:t xml:space="preserve">我儿</w:t>
      </w:r>
      <w:r>
        <w:t xml:space="preserve">开启新的段落。他刚刚反思了神的怜悯，现在便鼓励读者效法上主，以仁爱之心施予：不要借着指责或控告，</w:t>
      </w:r>
      <w:r>
        <w:rPr>
          <w:b/>
          <w:bCs/>
        </w:rPr>
        <w:t xml:space="preserve">在善行中掺入责斥</w:t>
      </w:r>
      <w:r>
        <w:t xml:space="preserve">；也不要怀着错误的意图或态度</w:t>
      </w:r>
      <w:r>
        <w:rPr>
          <w:b/>
          <w:bCs/>
        </w:rPr>
        <w:t xml:space="preserve">送上礼物时</w:t>
      </w:r>
      <w:r>
        <w:t xml:space="preserve">，又加上缺乏仁爱的批评</w:t>
      </w:r>
      <w:r>
        <w:rPr>
          <w:b/>
          <w:bCs/>
        </w:rPr>
        <w:t xml:space="preserve">话语，使人伤心</w:t>
      </w:r>
      <w:r>
        <w:t xml:space="preserve">。正如</w:t>
      </w:r>
      <w:r>
        <w:rPr>
          <w:b/>
          <w:bCs/>
        </w:rPr>
        <w:t xml:space="preserve">露水</w:t>
      </w:r>
      <w:r>
        <w:t xml:space="preserve">能缓解</w:t>
      </w:r>
      <w:r>
        <w:rPr>
          <w:b/>
          <w:bCs/>
        </w:rPr>
        <w:t xml:space="preserve">炎热</w:t>
      </w:r>
      <w:r>
        <w:t xml:space="preserve">（43:22），一句仁慈的</w:t>
      </w:r>
      <w:r>
        <w:rPr>
          <w:b/>
          <w:bCs/>
        </w:rPr>
        <w:t xml:space="preserve">话胜过礼物</w:t>
      </w:r>
      <w:r>
        <w:t xml:space="preserve">，因为它能给领受者带来喜乐与鼓励。二者都能在</w:t>
      </w:r>
      <w:r>
        <w:rPr>
          <w:b/>
          <w:bCs/>
        </w:rPr>
        <w:t xml:space="preserve">仁爱的人</w:t>
      </w:r>
      <w:r>
        <w:t xml:space="preserve">身上找到。在路加福音中，加百列天使称马利亚为「蒙大恩的女子」（路 1:28）时，使用的正是同一个希腊词</w:t>
      </w:r>
      <w:r>
        <w:t xml:space="preserve"> </w:t>
      </w:r>
      <w:r>
        <w:rPr>
          <w:i/>
          <w:iCs/>
        </w:rPr>
        <w:t xml:space="preserve">kecharitomenos</w:t>
      </w:r>
      <w:r>
        <w:t xml:space="preserve">。古代犹太传统也印证了这些关于仁爱施予的原则：「凡给穷人一文钱的，便蒙六重祝福；凡以安慰的话对他说话的，便蒙十一重祝福。」</w:t>
      </w:r>
      <w:r>
        <w:rPr>
          <w:rStyle w:val="FootnoteReference"/>
        </w:rPr>
        <w:footnoteReference w:id="229"/>
      </w:r>
      <w:r>
        <w:t xml:space="preserve">然而，智者效法神，甘心施予（林后 9:7；雅 1:5）；愚人却与他不同，</w:t>
      </w:r>
      <w:r>
        <w:rPr>
          <w:b/>
          <w:bCs/>
        </w:rPr>
        <w:t xml:space="preserve">缺乏仁爱又出言辱骂</w:t>
      </w:r>
      <w:r>
        <w:t xml:space="preserve">，不情愿地施予，还加以责斥（德 20:14–15）。他的礼物</w:t>
      </w:r>
      <w:r>
        <w:rPr>
          <w:b/>
          <w:bCs/>
        </w:rPr>
        <w:t xml:space="preserve">使人目光消沉</w:t>
      </w:r>
      <w:r>
        <w:t xml:space="preserve">，或「使人衰弱」（ESV-CE）；这也许是因为领受者受到他残酷话语的羞辱。这一说法也可能指悭吝施予者的眼睛，借用了「眼恶」这一希伯来语习语，意为自私吝啬（太 6:22–23）。</w:t>
      </w:r>
    </w:p>
    <w:p>
      <w:pPr>
        <w:pStyle w:val="BodyText"/>
      </w:pPr>
      <w:r>
        <w:rPr>
          <w:b/>
          <w:bCs/>
        </w:rPr>
        <w:t xml:space="preserve">[18:19–20]</w:t>
      </w:r>
    </w:p>
    <w:p>
      <w:pPr>
        <w:pStyle w:val="BodyText"/>
      </w:pPr>
      <w:r>
        <w:t xml:space="preserve">智者必须运用明智，采取适当的预防措施，为各种情况做好准备（18:19–29）。本·西拉用一连串以「在……以前」开头的命令，给出关于预备的劝告：</w:t>
      </w:r>
      <w:r>
        <w:rPr>
          <w:b/>
          <w:bCs/>
        </w:rPr>
        <w:t xml:space="preserve">在讲话以前</w:t>
      </w:r>
      <w:r>
        <w:t xml:space="preserve">，应先</w:t>
      </w:r>
      <w:r>
        <w:rPr>
          <w:b/>
          <w:bCs/>
        </w:rPr>
        <w:t xml:space="preserve">学习</w:t>
      </w:r>
      <w:r>
        <w:t xml:space="preserve">相关主题，以便言之有据；</w:t>
      </w:r>
      <w:r>
        <w:rPr>
          <w:b/>
          <w:bCs/>
        </w:rPr>
        <w:t xml:space="preserve">在未病以前，应善自珍重</w:t>
      </w:r>
      <w:r>
        <w:t xml:space="preserve">，因为预防是最好的医治。同一原则也适用于灵魂的健康：在神的</w:t>
      </w:r>
      <w:r>
        <w:rPr>
          <w:b/>
          <w:bCs/>
        </w:rPr>
        <w:t xml:space="preserve">审判以前，应审察自己</w:t>
      </w:r>
      <w:r>
        <w:t xml:space="preserve">，因为认真省察良心是悔改的第一步；如果你这样做，那么当上主</w:t>
      </w:r>
      <w:r>
        <w:rPr>
          <w:b/>
          <w:bCs/>
        </w:rPr>
        <w:t xml:space="preserve">在视察之时</w:t>
      </w:r>
      <w:r>
        <w:t xml:space="preserve">，也就是在疾病或死亡的时刻（16:18），前来审判你时，</w:t>
      </w:r>
      <w:r>
        <w:rPr>
          <w:b/>
          <w:bCs/>
        </w:rPr>
        <w:t xml:space="preserve">你必能寻获宽恕</w:t>
      </w:r>
      <w:r>
        <w:t xml:space="preserve">。</w:t>
      </w:r>
    </w:p>
    <w:p>
      <w:pPr>
        <w:pStyle w:val="BodyText"/>
      </w:pPr>
      <w:r>
        <w:rPr>
          <w:b/>
          <w:bCs/>
        </w:rPr>
        <w:t xml:space="preserve">[18:21]</w:t>
      </w:r>
    </w:p>
    <w:p>
      <w:pPr>
        <w:pStyle w:val="BodyText"/>
      </w:pPr>
      <w:r>
        <w:rPr>
          <w:b/>
          <w:bCs/>
        </w:rPr>
        <w:t xml:space="preserve">在未病之先</w:t>
      </w:r>
      <w:r>
        <w:t xml:space="preserve">——疾病有时可能是神的一种惩戒（代下 26:20）——你要</w:t>
      </w:r>
      <w:r>
        <w:rPr>
          <w:b/>
          <w:bCs/>
        </w:rPr>
        <w:t xml:space="preserve">谦卑自下</w:t>
      </w:r>
      <w:r>
        <w:t xml:space="preserve">，以免遭受随之而来的惩罚（德 2:17；7:16–17）；</w:t>
      </w:r>
      <w:r>
        <w:rPr>
          <w:b/>
          <w:bCs/>
        </w:rPr>
        <w:t xml:space="preserve">在将要犯罪时</w:t>
      </w:r>
      <w:r>
        <w:t xml:space="preserve">（直译为「在罪恶之时」），要</w:t>
      </w:r>
      <w:r>
        <w:rPr>
          <w:b/>
          <w:bCs/>
        </w:rPr>
        <w:t xml:space="preserve">回头</w:t>
      </w:r>
      <w:r>
        <w:t xml:space="preserve">，也就是「悔改」。这一劝告反映了希伯来词</w:t>
      </w:r>
      <w:r>
        <w:t xml:space="preserve"> </w:t>
      </w:r>
      <w:r>
        <w:rPr>
          <w:i/>
          <w:iCs/>
        </w:rPr>
        <w:t xml:space="preserve">shuv</w:t>
      </w:r>
      <w:r>
        <w:t xml:space="preserve">；这个词既有「归回」之意，也有「悔改」之意（参见第156页「悔改归回」专栏）。</w:t>
      </w:r>
      <w:r>
        <w:rPr>
          <w:i/>
          <w:iCs/>
        </w:rPr>
        <w:t xml:space="preserve">犯罪以前</w:t>
      </w:r>
      <w:r>
        <w:t xml:space="preserve">便回转归向神，因而根本不犯罪，总比</w:t>
      </w:r>
      <w:r>
        <w:rPr>
          <w:i/>
          <w:iCs/>
        </w:rPr>
        <w:t xml:space="preserve">犯罪以后</w:t>
      </w:r>
      <w:r>
        <w:t xml:space="preserve">才悔改更好。</w:t>
      </w:r>
    </w:p>
    <w:p>
      <w:pPr>
        <w:pStyle w:val="BodyText"/>
      </w:pPr>
      <w:r>
        <w:rPr>
          <w:b/>
          <w:bCs/>
        </w:rPr>
        <w:t xml:space="preserve">[18:22–24]</w:t>
      </w:r>
    </w:p>
    <w:p>
      <w:pPr>
        <w:pStyle w:val="BodyText"/>
      </w:pPr>
      <w:r>
        <w:t xml:space="preserve">人应当</w:t>
      </w:r>
      <w:r>
        <w:rPr>
          <w:b/>
          <w:bCs/>
        </w:rPr>
        <w:t xml:space="preserve">及时还愿</w:t>
      </w:r>
      <w:r>
        <w:t xml:space="preserve">，也就是履行向神所作的庄严承诺（民 30:2；传 5:4）。</w:t>
      </w:r>
      <w:r>
        <w:rPr>
          <w:b/>
          <w:bCs/>
        </w:rPr>
        <w:t xml:space="preserve">不要</w:t>
      </w:r>
      <w:r>
        <w:t xml:space="preserve">无限期拖延此事，也不要</w:t>
      </w:r>
      <w:r>
        <w:rPr>
          <w:b/>
          <w:bCs/>
        </w:rPr>
        <w:t xml:space="preserve">等到</w:t>
      </w:r>
      <w:r>
        <w:t xml:space="preserve">临近</w:t>
      </w:r>
      <w:r>
        <w:rPr>
          <w:b/>
          <w:bCs/>
        </w:rPr>
        <w:t xml:space="preserve">死亡</w:t>
      </w:r>
      <w:r>
        <w:t xml:space="preserve">时才解除履行誓愿的义务。因此，</w:t>
      </w:r>
      <w:r>
        <w:rPr>
          <w:b/>
          <w:bCs/>
        </w:rPr>
        <w:t xml:space="preserve">在许愿以前</w:t>
      </w:r>
      <w:r>
        <w:t xml:space="preserve">要</w:t>
      </w:r>
      <w:r>
        <w:rPr>
          <w:b/>
          <w:bCs/>
        </w:rPr>
        <w:t xml:space="preserve">善自准备</w:t>
      </w:r>
      <w:r>
        <w:t xml:space="preserve">，仔细考虑，并确保自己届时有能力履行。人若草率许下自己很可能无法履行的愿，就是</w:t>
      </w:r>
      <w:r>
        <w:rPr>
          <w:b/>
          <w:bCs/>
        </w:rPr>
        <w:t xml:space="preserve">试探上主</w:t>
      </w:r>
      <w:r>
        <w:t xml:space="preserve">；换言之，他是在试验上主（申 6:16；箴 20:25；太 4:7），以不履行誓愿来「试探神」，看神是否会惩罚他。没有履行承诺的人，可以预料会在</w:t>
      </w:r>
      <w:r>
        <w:rPr>
          <w:b/>
          <w:bCs/>
        </w:rPr>
        <w:t xml:space="preserve">死亡之日</w:t>
      </w:r>
      <w:r>
        <w:t xml:space="preserve">遭遇神的</w:t>
      </w:r>
      <w:r>
        <w:rPr>
          <w:b/>
          <w:bCs/>
        </w:rPr>
        <w:t xml:space="preserve">震怒</w:t>
      </w:r>
      <w:r>
        <w:t xml:space="preserve">。本·西拉认为，不履行誓愿的人就是背弃了神。因此，审判之日将成为</w:t>
      </w:r>
      <w:r>
        <w:rPr>
          <w:b/>
          <w:bCs/>
        </w:rPr>
        <w:t xml:space="preserve">报复的时刻</w:t>
      </w:r>
      <w:r>
        <w:t xml:space="preserve">，即偿还或报应之时，神要向此人</w:t>
      </w:r>
      <w:r>
        <w:rPr>
          <w:b/>
          <w:bCs/>
        </w:rPr>
        <w:t xml:space="preserve">转面不顾</w:t>
      </w:r>
      <w:r>
        <w:t xml:space="preserve">（申 31:17–18；诗 30:7）。</w:t>
      </w:r>
    </w:p>
    <w:p>
      <w:pPr>
        <w:pStyle w:val="BodyText"/>
      </w:pPr>
      <w:r>
        <w:t xml:space="preserve">[18:25–26]</w:t>
      </w:r>
    </w:p>
    <w:p>
      <w:pPr>
        <w:pStyle w:val="BodyText"/>
      </w:pPr>
      <w:r>
        <w:t xml:space="preserve">丰足时，智者应</w:t>
      </w:r>
      <w:r>
        <w:rPr>
          <w:b/>
          <w:bCs/>
        </w:rPr>
        <w:t xml:space="preserve">想到日后可能来到的饥荒时日</w:t>
      </w:r>
      <w:r>
        <w:t xml:space="preserve">。这可能是呼吁人在</w:t>
      </w:r>
      <w:r>
        <w:rPr>
          <w:b/>
          <w:bCs/>
        </w:rPr>
        <w:t xml:space="preserve">富裕的日子</w:t>
      </w:r>
      <w:r>
        <w:t xml:space="preserve">储备物资，为匮乏时期做好准备（创 41:29–36；箴 6:6–11）。也可能是在提醒人：饥荒和贫穷有时是神对罪的惩罚，所以不要把神的赐福视为理所当然；在丰裕的日子仍要忠于神，免得松懈与犯罪导致</w:t>
      </w:r>
      <w:r>
        <w:rPr>
          <w:b/>
          <w:bCs/>
        </w:rPr>
        <w:t xml:space="preserve">穷困与匮乏</w:t>
      </w:r>
      <w:r>
        <w:t xml:space="preserve">（参见申 8:10–20；28:33）。</w:t>
      </w:r>
      <w:r>
        <w:rPr>
          <w:b/>
          <w:bCs/>
        </w:rPr>
        <w:t xml:space="preserve">从早到晚</w:t>
      </w:r>
      <w:r>
        <w:t xml:space="preserve">，短短一天之内，</w:t>
      </w:r>
      <w:r>
        <w:rPr>
          <w:b/>
          <w:bCs/>
        </w:rPr>
        <w:t xml:space="preserve">境况就会改变</w:t>
      </w:r>
      <w:r>
        <w:t xml:space="preserve">，人生可能发生彻底逆转（王下 7:1–16；伯 4:19–21）；</w:t>
      </w:r>
      <w:r>
        <w:rPr>
          <w:b/>
          <w:bCs/>
        </w:rPr>
        <w:t xml:space="preserve">在上主面前，一切都迅速变迁</w:t>
      </w:r>
      <w:r>
        <w:t xml:space="preserve">：他能使人的境遇突然从兴旺转为贫困。</w:t>
      </w:r>
    </w:p>
    <w:p>
      <w:pPr>
        <w:pStyle w:val="BodyText"/>
      </w:pPr>
      <w:r>
        <w:t xml:space="preserve">[18:27–29]</w:t>
      </w:r>
    </w:p>
    <w:p>
      <w:pPr>
        <w:pStyle w:val="BodyText"/>
      </w:pPr>
      <w:r>
        <w:rPr>
          <w:b/>
          <w:bCs/>
        </w:rPr>
        <w:t xml:space="preserve">明智人凡事谨慎</w:t>
      </w:r>
      <w:r>
        <w:t xml:space="preserve">，因为明智——「行动中的正确理性」（天主教教理1806）——是智者的标志。当</w:t>
      </w:r>
      <w:r>
        <w:rPr>
          <w:b/>
          <w:bCs/>
        </w:rPr>
        <w:t xml:space="preserve">罪</w:t>
      </w:r>
      <w:r>
        <w:t xml:space="preserve">广泛盛行，或智者受到犯罪的诱惑时，他会警醒抵挡诱惑，小心避开一切</w:t>
      </w:r>
      <w:r>
        <w:rPr>
          <w:b/>
          <w:bCs/>
        </w:rPr>
        <w:t xml:space="preserve">恶行</w:t>
      </w:r>
      <w:r>
        <w:t xml:space="preserve">。</w:t>
      </w:r>
      <w:r>
        <w:rPr>
          <w:b/>
          <w:bCs/>
        </w:rPr>
        <w:t xml:space="preserve">聪明</w:t>
      </w:r>
      <w:r>
        <w:t xml:space="preserve">人懂得辨认他人身上的</w:t>
      </w:r>
      <w:r>
        <w:rPr>
          <w:b/>
          <w:bCs/>
        </w:rPr>
        <w:t xml:space="preserve">智慧</w:t>
      </w:r>
      <w:r>
        <w:t xml:space="preserve">；凡追求智慧、</w:t>
      </w:r>
      <w:r>
        <w:rPr>
          <w:b/>
          <w:bCs/>
        </w:rPr>
        <w:t xml:space="preserve">寻获智慧</w:t>
      </w:r>
      <w:r>
        <w:t xml:space="preserve">并以智慧度日的人，他都会加以</w:t>
      </w:r>
      <w:r>
        <w:rPr>
          <w:b/>
          <w:bCs/>
        </w:rPr>
        <w:t xml:space="preserve">称赞</w:t>
      </w:r>
      <w:r>
        <w:t xml:space="preserve">和鼓励。</w:t>
      </w:r>
      <w:r>
        <w:rPr>
          <w:b/>
          <w:bCs/>
        </w:rPr>
        <w:t xml:space="preserve">明白格言的人</w:t>
      </w:r>
      <w:r>
        <w:t xml:space="preserve">（或「善于言辞的人」）</w:t>
      </w:r>
      <w:r>
        <w:rPr>
          <w:rStyle w:val="FootnoteReference"/>
        </w:rPr>
        <w:footnoteReference w:id="230"/>
      </w:r>
      <w:r>
        <w:t xml:space="preserve">自己也会</w:t>
      </w:r>
      <w:r>
        <w:rPr>
          <w:b/>
          <w:bCs/>
        </w:rPr>
        <w:t xml:space="preserve">变得娴熟</w:t>
      </w:r>
      <w:r>
        <w:t xml:space="preserve">、聪慧而有智慧，从而能够说出自己的</w:t>
      </w:r>
      <w:r>
        <w:rPr>
          <w:b/>
          <w:bCs/>
        </w:rPr>
        <w:t xml:space="preserve">合宜格言</w:t>
      </w:r>
      <w:r>
        <w:t xml:space="preserve">，成为他人的智慧之源。</w:t>
      </w:r>
    </w:p>
    <w:bookmarkEnd w:id="231"/>
    <w:bookmarkStart w:id="236" w:name="iv.d.ii明智与言行正直践行节制避免闲谈18301917"/>
    <w:p>
      <w:pPr>
        <w:pStyle w:val="Heading4"/>
      </w:pPr>
      <w:r>
        <w:t xml:space="preserve">IV.D.（ii）明智与言行正直：践行节制，避免闲谈（18:30–19:17）</w:t>
      </w:r>
    </w:p>
    <w:p>
      <w:pPr>
        <w:pStyle w:val="FirstParagraph"/>
      </w:pPr>
      <w:r>
        <w:rPr>
          <w:vertAlign w:val="superscript"/>
        </w:rPr>
        <w:t xml:space="preserve">30</w:t>
      </w:r>
      <w:r>
        <w:rPr>
          <w:b/>
          <w:bCs/>
        </w:rPr>
        <w:t xml:space="preserve">不要顺从你的欲情，</w:t>
      </w:r>
      <w:r>
        <w:br/>
      </w:r>
      <w:r>
        <w:rPr>
          <w:b/>
          <w:bCs/>
        </w:rPr>
        <w:t xml:space="preserve">要抑制你的欲望。</w:t>
      </w:r>
      <w:r>
        <w:br/>
      </w:r>
      <w:r>
        <w:rPr>
          <w:vertAlign w:val="superscript"/>
        </w:rPr>
        <w:t xml:space="preserve">31</w:t>
      </w:r>
      <w:r>
        <w:rPr>
          <w:b/>
          <w:bCs/>
        </w:rPr>
        <w:t xml:space="preserve">假使你满足你的情欲，</w:t>
      </w:r>
      <w:r>
        <w:br/>
      </w:r>
      <w:r>
        <w:rPr>
          <w:b/>
          <w:bCs/>
        </w:rPr>
        <w:t xml:space="preserve">它必使你成为你敌人的笑柄。</w:t>
      </w:r>
      <w:r>
        <w:br/>
      </w:r>
      <w:r>
        <w:rPr>
          <w:vertAlign w:val="superscript"/>
        </w:rPr>
        <w:t xml:space="preserve">32</w:t>
      </w:r>
      <w:r>
        <w:rPr>
          <w:b/>
          <w:bCs/>
        </w:rPr>
        <w:t xml:space="preserve">不要喜爱奢侈的生活，也不要加入这样的集会。</w:t>
      </w:r>
      <w:r>
        <w:br/>
      </w:r>
      <w:r>
        <w:rPr>
          <w:b/>
          <w:bCs/>
        </w:rPr>
        <w:t xml:space="preserve">在集会中，不拘人多少，你也不要找寻快乐，因为在那里，人总不免沾染罪恶。</w:t>
      </w:r>
      <w:r>
        <w:br/>
      </w:r>
      <w:r>
        <w:rPr>
          <w:vertAlign w:val="superscript"/>
        </w:rPr>
        <w:t xml:space="preserve">33</w:t>
      </w:r>
      <w:r>
        <w:rPr>
          <w:b/>
          <w:bCs/>
        </w:rPr>
        <w:t xml:space="preserve">几时你囊中一无所有，不要借贷设宴，而使你陷于穷困；</w:t>
      </w:r>
      <w:r>
        <w:br/>
      </w:r>
      <w:r>
        <w:rPr>
          <w:b/>
          <w:bCs/>
        </w:rPr>
        <w:t xml:space="preserve">否则，便是苦害你的生命。</w:t>
      </w:r>
    </w:p>
    <w:p>
      <w:pPr>
        <w:pStyle w:val="BodyText"/>
      </w:pPr>
      <w:r>
        <w:rPr>
          <w:vertAlign w:val="superscript"/>
        </w:rPr>
        <w:t xml:space="preserve">19:1</w:t>
      </w:r>
      <w:r>
        <w:rPr>
          <w:b/>
          <w:bCs/>
        </w:rPr>
        <w:t xml:space="preserve">好醉酒的工人，不会致富；</w:t>
      </w:r>
      <w:r>
        <w:br/>
      </w:r>
      <w:r>
        <w:rPr>
          <w:b/>
          <w:bCs/>
        </w:rPr>
        <w:t xml:space="preserve">凡轻忽小事的，不久必会失足。</w:t>
      </w:r>
      <w:r>
        <w:br/>
      </w:r>
      <w:r>
        <w:rPr>
          <w:vertAlign w:val="superscript"/>
        </w:rPr>
        <w:t xml:space="preserve">2</w:t>
      </w:r>
      <w:r>
        <w:rPr>
          <w:b/>
          <w:bCs/>
        </w:rPr>
        <w:t xml:space="preserve">醇酒与美女，迷惑明智人，</w:t>
      </w:r>
      <w:r>
        <w:br/>
      </w:r>
      <w:r>
        <w:rPr>
          <w:b/>
          <w:bCs/>
        </w:rPr>
        <w:t xml:space="preserve">使聪明人遭受责斥。</w:t>
      </w:r>
      <w:r>
        <w:br/>
      </w:r>
      <w:r>
        <w:rPr>
          <w:vertAlign w:val="superscript"/>
        </w:rPr>
        <w:t xml:space="preserve">3</w:t>
      </w:r>
      <w:r>
        <w:rPr>
          <w:b/>
          <w:bCs/>
        </w:rPr>
        <w:t xml:space="preserve">凡与娼妇结合的，必放荡不羁，必为腐烂与蛆虫所占有；</w:t>
      </w:r>
      <w:r>
        <w:br/>
      </w:r>
      <w:r>
        <w:rPr>
          <w:b/>
          <w:bCs/>
        </w:rPr>
        <w:t xml:space="preserve">冒失的人，必要丧亡。</w:t>
      </w:r>
    </w:p>
    <w:p>
      <w:pPr>
        <w:pStyle w:val="BodyText"/>
      </w:pPr>
      <w:r>
        <w:rPr>
          <w:vertAlign w:val="superscript"/>
        </w:rPr>
        <w:t xml:space="preserve">4</w:t>
      </w:r>
      <w:r>
        <w:rPr>
          <w:b/>
          <w:bCs/>
        </w:rPr>
        <w:t xml:space="preserve">轻信的人，必然心地轻浮；</w:t>
      </w:r>
      <w:r>
        <w:br/>
      </w:r>
      <w:r>
        <w:rPr>
          <w:b/>
          <w:bCs/>
        </w:rPr>
        <w:t xml:space="preserve">犯罪的人，是伤害自己的灵魂。</w:t>
      </w:r>
      <w:r>
        <w:br/>
      </w:r>
      <w:r>
        <w:rPr>
          <w:vertAlign w:val="superscript"/>
        </w:rPr>
        <w:t xml:space="preserve">5</w:t>
      </w:r>
      <w:r>
        <w:rPr>
          <w:b/>
          <w:bCs/>
        </w:rPr>
        <w:t xml:space="preserve">喜爱恶事的，必被定罪；</w:t>
      </w:r>
      <w:r>
        <w:br/>
      </w:r>
      <w:r>
        <w:rPr>
          <w:vertAlign w:val="superscript"/>
        </w:rPr>
        <w:t xml:space="preserve">6</w:t>
      </w:r>
      <w:r>
        <w:rPr>
          <w:b/>
          <w:bCs/>
        </w:rPr>
        <w:t xml:space="preserve">憎恶闲谈的，必能避免邪恶。</w:t>
      </w:r>
      <w:r>
        <w:br/>
      </w:r>
      <w:r>
        <w:rPr>
          <w:vertAlign w:val="superscript"/>
        </w:rPr>
        <w:t xml:space="preserve">7</w:t>
      </w:r>
      <w:r>
        <w:rPr>
          <w:b/>
          <w:bCs/>
        </w:rPr>
        <w:t xml:space="preserve">切不可重述一句猥亵和粗鲁的话；</w:t>
      </w:r>
      <w:r>
        <w:br/>
      </w:r>
      <w:r>
        <w:rPr>
          <w:b/>
          <w:bCs/>
        </w:rPr>
        <w:t xml:space="preserve">如此，你就不至于受害。</w:t>
      </w:r>
      <w:r>
        <w:br/>
      </w:r>
      <w:r>
        <w:rPr>
          <w:vertAlign w:val="superscript"/>
        </w:rPr>
        <w:t xml:space="preserve">8</w:t>
      </w:r>
      <w:r>
        <w:rPr>
          <w:b/>
          <w:bCs/>
        </w:rPr>
        <w:t xml:space="preserve">不论是朋友，或是仇人，都不要向他们述说你的心意；</w:t>
      </w:r>
      <w:r>
        <w:br/>
      </w:r>
      <w:r>
        <w:rPr>
          <w:b/>
          <w:bCs/>
        </w:rPr>
        <w:t xml:space="preserve">假使你不吐露，为你不是罪过。</w:t>
      </w:r>
      <w:r>
        <w:br/>
      </w:r>
      <w:r>
        <w:rPr>
          <w:vertAlign w:val="superscript"/>
        </w:rPr>
        <w:t xml:space="preserve">9</w:t>
      </w:r>
      <w:r>
        <w:rPr>
          <w:b/>
          <w:bCs/>
        </w:rPr>
        <w:t xml:space="preserve">因为，凡听你的人，必要防备你，</w:t>
      </w:r>
      <w:r>
        <w:br/>
      </w:r>
      <w:r>
        <w:rPr>
          <w:b/>
          <w:bCs/>
        </w:rPr>
        <w:t xml:space="preserve">时机一到，他就憎恨你。</w:t>
      </w:r>
      <w:r>
        <w:br/>
      </w:r>
      <w:r>
        <w:rPr>
          <w:vertAlign w:val="superscript"/>
        </w:rPr>
        <w:t xml:space="preserve">10</w:t>
      </w:r>
      <w:r>
        <w:rPr>
          <w:b/>
          <w:bCs/>
        </w:rPr>
        <w:t xml:space="preserve">你听见了什么攻击别人的话吗？让它死在你心里；</w:t>
      </w:r>
      <w:r>
        <w:br/>
      </w:r>
      <w:r>
        <w:rPr>
          <w:b/>
          <w:bCs/>
        </w:rPr>
        <w:t xml:space="preserve">放心，它不会撑破你的。</w:t>
      </w:r>
      <w:r>
        <w:br/>
      </w:r>
      <w:r>
        <w:rPr>
          <w:vertAlign w:val="superscript"/>
        </w:rPr>
        <w:t xml:space="preserve">11</w:t>
      </w:r>
      <w:r>
        <w:rPr>
          <w:b/>
          <w:bCs/>
        </w:rPr>
        <w:t xml:space="preserve">愚人为保守一句话，感到痛苦，</w:t>
      </w:r>
      <w:r>
        <w:br/>
      </w:r>
      <w:r>
        <w:rPr>
          <w:b/>
          <w:bCs/>
        </w:rPr>
        <w:t xml:space="preserve">有如临产的妇女。</w:t>
      </w:r>
      <w:r>
        <w:br/>
      </w:r>
      <w:r>
        <w:rPr>
          <w:vertAlign w:val="superscript"/>
        </w:rPr>
        <w:t xml:space="preserve">12</w:t>
      </w:r>
      <w:r>
        <w:rPr>
          <w:b/>
          <w:bCs/>
        </w:rPr>
        <w:t xml:space="preserve">一句话在愚人心里，</w:t>
      </w:r>
      <w:r>
        <w:br/>
      </w:r>
      <w:r>
        <w:rPr>
          <w:b/>
          <w:bCs/>
        </w:rPr>
        <w:t xml:space="preserve">就如一枝箭射在大腿上一样。</w:t>
      </w:r>
    </w:p>
    <w:p>
      <w:pPr>
        <w:pStyle w:val="BodyText"/>
      </w:pPr>
      <w:r>
        <w:rPr>
          <w:vertAlign w:val="superscript"/>
        </w:rPr>
        <w:t xml:space="preserve">13</w:t>
      </w:r>
      <w:r>
        <w:rPr>
          <w:b/>
          <w:bCs/>
        </w:rPr>
        <w:t xml:space="preserve">你应质问朋友，也许他没有做；</w:t>
      </w:r>
      <w:r>
        <w:br/>
      </w:r>
      <w:r>
        <w:t xml:space="preserve">他若做了，叫他不要再做。</w:t>
      </w:r>
      <w:r>
        <w:br/>
      </w:r>
      <w:r>
        <w:rPr>
          <w:vertAlign w:val="superscript"/>
        </w:rPr>
        <w:t xml:space="preserve">14</w:t>
      </w:r>
      <w:r>
        <w:t xml:space="preserve">你应质问邻人，也许他没有说；</w:t>
      </w:r>
      <w:r>
        <w:br/>
      </w:r>
      <w:r>
        <w:t xml:space="preserve">他若说了，叫他不要再说。</w:t>
      </w:r>
      <w:r>
        <w:br/>
      </w:r>
      <w:r>
        <w:rPr>
          <w:vertAlign w:val="superscript"/>
        </w:rPr>
        <w:t xml:space="preserve">15</w:t>
      </w:r>
      <w:r>
        <w:t xml:space="preserve">你应质问朋友，因为多次发生诬谤的事；</w:t>
      </w:r>
      <w:r>
        <w:br/>
      </w:r>
      <w:r>
        <w:t xml:space="preserve">因此，不可尽信所有的话。</w:t>
      </w:r>
      <w:r>
        <w:br/>
      </w:r>
      <w:r>
        <w:rPr>
          <w:vertAlign w:val="superscript"/>
        </w:rPr>
        <w:t xml:space="preserve">16</w:t>
      </w:r>
      <w:r>
        <w:t xml:space="preserve">有人说滑了口，却不是出于有心。</w:t>
      </w:r>
      <w:r>
        <w:br/>
      </w:r>
      <w:r>
        <w:t xml:space="preserve">谁没有因自己的舌头犯过罪呢？</w:t>
      </w:r>
      <w:r>
        <w:br/>
      </w:r>
      <w:r>
        <w:rPr>
          <w:vertAlign w:val="superscript"/>
        </w:rPr>
        <w:t xml:space="preserve">17</w:t>
      </w:r>
      <w:r>
        <w:t xml:space="preserve">在恐吓人以前，应先询问他；</w:t>
      </w:r>
      <w:r>
        <w:br/>
      </w:r>
      <w:r>
        <w:t xml:space="preserve">你要给至高者的法律留有余地。</w:t>
      </w:r>
    </w:p>
    <w:p>
      <w:pPr>
        <w:pStyle w:val="BodyText"/>
      </w:pPr>
      <w:r>
        <w:rPr>
          <w:b/>
          <w:bCs/>
        </w:rPr>
        <w:t xml:space="preserve">旧约：</w:t>
      </w:r>
      <w:r>
        <w:t xml:space="preserve">箴 17:9；21:17；23:21；25:9–10；31:3–7</w:t>
      </w:r>
    </w:p>
    <w:p>
      <w:pPr>
        <w:pStyle w:val="BodyText"/>
      </w:pPr>
      <w:r>
        <w:rPr>
          <w:b/>
          <w:bCs/>
        </w:rPr>
        <w:t xml:space="preserve">新约：</w:t>
      </w:r>
      <w:r>
        <w:t xml:space="preserve">太 18:15–17；罗 13:14；加 5:16–24；西 3:5</w:t>
      </w:r>
    </w:p>
    <w:p>
      <w:pPr>
        <w:pStyle w:val="BodyText"/>
      </w:pPr>
      <w:r>
        <w:rPr>
          <w:b/>
          <w:bCs/>
        </w:rPr>
        <w:t xml:space="preserve">天主教教理：</w:t>
      </w:r>
      <w:r>
        <w:t xml:space="preserve">节制，1809；违背真理与尊重真理，2475–92</w:t>
      </w:r>
    </w:p>
    <w:p>
      <w:pPr>
        <w:pStyle w:val="BodyText"/>
      </w:pPr>
      <w:r>
        <w:rPr>
          <w:b/>
          <w:bCs/>
        </w:rPr>
        <w:t xml:space="preserve">[18:30–31]</w:t>
      </w:r>
    </w:p>
    <w:p>
      <w:pPr>
        <w:pStyle w:val="BodyText"/>
      </w:pPr>
      <w:r>
        <w:t xml:space="preserve">本·西拉转而讨论自制或节制之德。节制是一种枢德，调节人对享乐的吸引以及对美好事物的自然欲望（天主教教理1809）。</w:t>
      </w:r>
      <w:r>
        <w:rPr>
          <w:b/>
          <w:bCs/>
        </w:rPr>
        <w:t xml:space="preserve">不要顺从卑下的欲望</w:t>
      </w:r>
      <w:r>
        <w:t xml:space="preserve">或情欲，</w:t>
      </w:r>
      <w:r>
        <w:rPr>
          <w:b/>
          <w:bCs/>
        </w:rPr>
        <w:t xml:space="preserve">却要抑制</w:t>
      </w:r>
      <w:r>
        <w:t xml:space="preserve">自己，即使是正当的</w:t>
      </w:r>
      <w:r>
        <w:rPr>
          <w:b/>
          <w:bCs/>
        </w:rPr>
        <w:t xml:space="preserve">欲望</w:t>
      </w:r>
      <w:r>
        <w:t xml:space="preserve">也要加以节制，免得它们支配你的生活（罗 13:14；加 5:16–19；西 3:5）。</w:t>
      </w:r>
      <w:r>
        <w:rPr>
          <w:b/>
          <w:bCs/>
        </w:rPr>
        <w:t xml:space="preserve">假使你让自己的灵魂</w:t>
      </w:r>
      <w:r>
        <w:t xml:space="preserve">沉溺于</w:t>
      </w:r>
      <w:r>
        <w:rPr>
          <w:b/>
          <w:bCs/>
        </w:rPr>
        <w:t xml:space="preserve">卑下的</w:t>
      </w:r>
      <w:r>
        <w:t xml:space="preserve">情欲，缺乏自制、过度放纵就会使你显得愚蠢，并使你成为</w:t>
      </w:r>
      <w:r>
        <w:rPr>
          <w:b/>
          <w:bCs/>
        </w:rPr>
        <w:t xml:space="preserve">敌人的笑柄</w:t>
      </w:r>
      <w:r>
        <w:t xml:space="preserve">（6:4）。</w:t>
      </w:r>
    </w:p>
    <w:p>
      <w:pPr>
        <w:pStyle w:val="BodyText"/>
      </w:pPr>
      <w:r>
        <w:rPr>
          <w:b/>
          <w:bCs/>
        </w:rPr>
        <w:t xml:space="preserve">[18:32–33]</w:t>
      </w:r>
    </w:p>
    <w:p>
      <w:pPr>
        <w:pStyle w:val="BodyText"/>
      </w:pPr>
      <w:r>
        <w:t xml:space="preserve">沉溺于</w:t>
      </w:r>
      <w:r>
        <w:rPr>
          <w:b/>
          <w:bCs/>
        </w:rPr>
        <w:t xml:space="preserve">奢华享乐</w:t>
      </w:r>
      <w:r>
        <w:t xml:space="preserve">的人有</w:t>
      </w:r>
      <w:r>
        <w:rPr>
          <w:b/>
          <w:bCs/>
        </w:rPr>
        <w:t xml:space="preserve">陷入贫困</w:t>
      </w:r>
      <w:r>
        <w:t xml:space="preserve">的危险，因为奢侈生活的开销可能导致经济破产。希伯来文本生动地表达了这一劝告：「不要因一点享乐而欢喜，它会带来双倍的贫困。」自我放纵若涉及入不敷出，尤其具有毁灭性：自己明明</w:t>
      </w:r>
      <w:r>
        <w:rPr>
          <w:b/>
          <w:bCs/>
        </w:rPr>
        <w:t xml:space="preserve">囊中空空</w:t>
      </w:r>
      <w:r>
        <w:t xml:space="preserve">，却</w:t>
      </w:r>
      <w:r>
        <w:rPr>
          <w:b/>
          <w:bCs/>
        </w:rPr>
        <w:t xml:space="preserve">借钱设宴</w:t>
      </w:r>
      <w:r>
        <w:t xml:space="preserve">，以致</w:t>
      </w:r>
      <w:r>
        <w:rPr>
          <w:b/>
          <w:bCs/>
        </w:rPr>
        <w:t xml:space="preserve">沦为乞丐</w:t>
      </w:r>
      <w:r>
        <w:t xml:space="preserve">（希伯来文：「成为贪食者和醉汉」；比较NABRE），实在愚不可及。正如希腊文长本所解释的，过这种鲁莽的生活，「你就是在谋害自己的生命」。</w:t>
      </w:r>
      <w:r>
        <w:rPr>
          <w:rStyle w:val="FootnoteReference"/>
        </w:rPr>
        <w:footnoteReference w:id="232"/>
      </w:r>
      <w:r>
        <w:t xml:space="preserve"> </w:t>
      </w:r>
      <w:r>
        <w:rPr>
          <w:b/>
          <w:bCs/>
        </w:rPr>
        <w:t xml:space="preserve">[19:1]</w:t>
      </w:r>
    </w:p>
    <w:p>
      <w:pPr>
        <w:pStyle w:val="BodyText"/>
      </w:pPr>
      <w:r>
        <w:t xml:space="preserve">本·西拉继续劝人在情欲和欲望方面运用明智与自制。</w:t>
      </w:r>
      <w:r>
        <w:rPr>
          <w:b/>
          <w:bCs/>
        </w:rPr>
        <w:t xml:space="preserve">好醉酒的工人</w:t>
      </w:r>
      <w:r>
        <w:t xml:space="preserve">（希伯来文：「凡这样做的人」）</w:t>
      </w:r>
      <w:r>
        <w:rPr>
          <w:b/>
          <w:bCs/>
        </w:rPr>
        <w:t xml:space="preserve">不会致富</w:t>
      </w:r>
      <w:r>
        <w:t xml:space="preserve">。醉酒的确常会导致贫穷（箴 21:17；23:21）。希伯来文本所指的是上一节，也就是说，借钱设宴的人不会致富。</w:t>
      </w:r>
      <w:r>
        <w:rPr>
          <w:rStyle w:val="FootnoteReference"/>
        </w:rPr>
        <w:footnoteReference w:id="233"/>
      </w:r>
      <w:r>
        <w:t xml:space="preserve">同样，</w:t>
      </w:r>
      <w:r>
        <w:rPr>
          <w:b/>
          <w:bCs/>
        </w:rPr>
        <w:t xml:space="preserve">轻忽小事的人</w:t>
      </w:r>
      <w:r>
        <w:t xml:space="preserve">在更大的事上也会粗心，并会</w:t>
      </w:r>
      <w:r>
        <w:rPr>
          <w:b/>
          <w:bCs/>
        </w:rPr>
        <w:t xml:space="preserve">逐渐失足</w:t>
      </w:r>
      <w:r>
        <w:t xml:space="preserve">，直到疏忽使他走向败亡（太 25:14–30）。</w:t>
      </w:r>
    </w:p>
    <w:p>
      <w:pPr>
        <w:pStyle w:val="BodyText"/>
      </w:pPr>
      <w:r>
        <w:rPr>
          <w:b/>
          <w:bCs/>
        </w:rPr>
        <w:t xml:space="preserve">[19:2–3]</w:t>
      </w:r>
    </w:p>
    <w:p>
      <w:pPr>
        <w:pStyle w:val="BodyText"/>
      </w:pPr>
      <w:r>
        <w:rPr>
          <w:b/>
          <w:bCs/>
        </w:rPr>
        <w:t xml:space="preserve">醇酒与美女</w:t>
      </w:r>
      <w:r>
        <w:t xml:space="preserve">象征醉酒和淫乱；它们不只迷惑愚人，甚至会使</w:t>
      </w:r>
      <w:r>
        <w:rPr>
          <w:b/>
          <w:bCs/>
        </w:rPr>
        <w:t xml:space="preserve">明智人误入歧途</w:t>
      </w:r>
      <w:r>
        <w:t xml:space="preserve">，因为人人都可能受到这些常见诱惑的侵袭（31:25–30；箴 31:3–7；何 4:11）。经常与娼妓来往的人尤其</w:t>
      </w:r>
      <w:r>
        <w:rPr>
          <w:b/>
          <w:bCs/>
        </w:rPr>
        <w:t xml:space="preserve">放荡不羁</w:t>
      </w:r>
      <w:r>
        <w:t xml:space="preserve">，不考虑自己行为的后果。</w:t>
      </w:r>
      <w:r>
        <w:rPr>
          <w:b/>
          <w:bCs/>
        </w:rPr>
        <w:t xml:space="preserve">腐烂与蛆虫</w:t>
      </w:r>
      <w:r>
        <w:t xml:space="preserve">是死亡的比喻，最终将占有他，作为其愚昧行为的终极后果（箴 5:5；7:26–27；罗 6:23；加 6:8）；沉溺于这类享乐的</w:t>
      </w:r>
      <w:r>
        <w:rPr>
          <w:b/>
          <w:bCs/>
        </w:rPr>
        <w:t xml:space="preserve">冒失之人</w:t>
      </w:r>
      <w:r>
        <w:t xml:space="preserve">也</w:t>
      </w:r>
      <w:r>
        <w:rPr>
          <w:b/>
          <w:bCs/>
        </w:rPr>
        <w:t xml:space="preserve">必被夺去生命</w:t>
      </w:r>
      <w:r>
        <w:t xml:space="preserve">，走向灭亡。</w:t>
      </w:r>
    </w:p>
    <w:p>
      <w:pPr>
        <w:pStyle w:val="BodyText"/>
      </w:pPr>
      <w:r>
        <w:rPr>
          <w:b/>
          <w:bCs/>
        </w:rPr>
        <w:t xml:space="preserve">[19:4]</w:t>
      </w:r>
    </w:p>
    <w:p>
      <w:pPr>
        <w:pStyle w:val="BodyText"/>
      </w:pPr>
      <w:r>
        <w:t xml:space="preserve">本·西拉现在劝人明智地说话，并避免闲谈（19:4–17）。</w:t>
      </w:r>
      <w:r>
        <w:rPr>
          <w:b/>
          <w:bCs/>
        </w:rPr>
        <w:t xml:space="preserve">过快</w:t>
      </w:r>
      <w:r>
        <w:t xml:space="preserve">或不加分辨地</w:t>
      </w:r>
      <w:r>
        <w:rPr>
          <w:b/>
          <w:bCs/>
        </w:rPr>
        <w:t xml:space="preserve">相信别人</w:t>
      </w:r>
      <w:r>
        <w:t xml:space="preserve">及其言论的人，缺乏明智，心思浅薄。这种欠缺思考的性情助长闲谈；</w:t>
      </w:r>
      <w:r>
        <w:rPr>
          <w:b/>
          <w:bCs/>
        </w:rPr>
        <w:t xml:space="preserve">犯罪的人</w:t>
      </w:r>
      <w:r>
        <w:t xml:space="preserve">，例如说话轻率的人，</w:t>
      </w:r>
      <w:r>
        <w:rPr>
          <w:b/>
          <w:bCs/>
        </w:rPr>
        <w:t xml:space="preserve">伤害的是自己</w:t>
      </w:r>
      <w:r>
        <w:t xml:space="preserve">（直译为「自己的灵魂」）。</w:t>
      </w:r>
    </w:p>
    <w:p>
      <w:pPr>
        <w:pStyle w:val="BodyText"/>
      </w:pPr>
      <w:r>
        <w:rPr>
          <w:b/>
          <w:bCs/>
        </w:rPr>
        <w:t xml:space="preserve">[19:5–6]</w:t>
      </w:r>
    </w:p>
    <w:p>
      <w:pPr>
        <w:pStyle w:val="BodyText"/>
      </w:pPr>
      <w:r>
        <w:t xml:space="preserve">因恶意言谈而</w:t>
      </w:r>
      <w:r>
        <w:rPr>
          <w:b/>
          <w:bCs/>
        </w:rPr>
        <w:t xml:space="preserve">喜爱恶事的人，必被定罪</w:t>
      </w:r>
      <w:r>
        <w:t xml:space="preserve">，或被神定罪，或被他人定罪。希腊文长本补充说：</w:t>
      </w:r>
      <w:r>
        <w:rPr>
          <w:rStyle w:val="FootnoteReference"/>
        </w:rPr>
        <w:footnoteReference w:id="234"/>
      </w:r>
      <w:r>
        <w:t xml:space="preserve">拒绝听闲谈而</w:t>
      </w:r>
      <w:r>
        <w:rPr>
          <w:b/>
          <w:bCs/>
        </w:rPr>
        <w:t xml:space="preserve">抵抗享乐的人，给自己的生命加冕；控制舌头</w:t>
      </w:r>
      <w:r>
        <w:t xml:space="preserve">、不说闲话的人，生活中</w:t>
      </w:r>
      <w:r>
        <w:rPr>
          <w:b/>
          <w:bCs/>
        </w:rPr>
        <w:t xml:space="preserve">没有纷争</w:t>
      </w:r>
      <w:r>
        <w:t xml:space="preserve">，与他人和睦相处；</w:t>
      </w:r>
      <w:r>
        <w:rPr>
          <w:b/>
          <w:bCs/>
        </w:rPr>
        <w:t xml:space="preserve">憎恶闲谈的人</w:t>
      </w:r>
      <w:r>
        <w:t xml:space="preserve">不沉溺其中，便能免去许多</w:t>
      </w:r>
      <w:r>
        <w:rPr>
          <w:b/>
          <w:bCs/>
        </w:rPr>
        <w:t xml:space="preserve">邪恶</w:t>
      </w:r>
      <w:r>
        <w:t xml:space="preserve">。另一种译法是：「重复闲谈的人，心胸变得狭窄」（叙利亚文），或「毫无见识」（NABRE）。</w:t>
      </w:r>
    </w:p>
    <w:p>
      <w:pPr>
        <w:pStyle w:val="BodyText"/>
      </w:pPr>
      <w:r>
        <w:rPr>
          <w:b/>
          <w:bCs/>
        </w:rPr>
        <w:t xml:space="preserve">[19:7–9]</w:t>
      </w:r>
    </w:p>
    <w:p>
      <w:pPr>
        <w:pStyle w:val="BodyText"/>
      </w:pPr>
      <w:r>
        <w:t xml:space="preserve">切勿复述谈话（直译为「一句话」），这样你就</w:t>
      </w:r>
      <w:r>
        <w:rPr>
          <w:b/>
          <w:bCs/>
        </w:rPr>
        <w:t xml:space="preserve">不会失去</w:t>
      </w:r>
      <w:r>
        <w:t xml:space="preserve">任何宝贵之物，例如朋友或名誉（箴 17:9；25:9–10）。</w:t>
      </w:r>
      <w:r>
        <w:rPr>
          <w:b/>
          <w:bCs/>
        </w:rPr>
        <w:t xml:space="preserve">无论对朋友还是仇敌，都不要述说</w:t>
      </w:r>
      <w:r>
        <w:t xml:space="preserve">你的谈话，也不要说任何人的坏话；除非保持沉默会</w:t>
      </w:r>
      <w:r>
        <w:rPr>
          <w:b/>
          <w:bCs/>
        </w:rPr>
        <w:t xml:space="preserve">使你犯罪</w:t>
      </w:r>
      <w:r>
        <w:t xml:space="preserve">，例如使你成为他人犯罪的同谋，或置某人于危险之中。因为如果有人在你闲谈时</w:t>
      </w:r>
      <w:r>
        <w:rPr>
          <w:b/>
          <w:bCs/>
        </w:rPr>
        <w:t xml:space="preserve">听见并留意你的话</w:t>
      </w:r>
      <w:r>
        <w:t xml:space="preserve">，他迟早</w:t>
      </w:r>
      <w:r>
        <w:rPr>
          <w:b/>
          <w:bCs/>
        </w:rPr>
        <w:t xml:space="preserve">会憎恨你</w:t>
      </w:r>
      <w:r>
        <w:t xml:space="preserve">，因为事实已经证明你不值得信任。听见你闲谈的人会不信任你，因为你若向他们谈论别人，也很可能会向别人谈论他们。</w:t>
      </w:r>
    </w:p>
    <w:p>
      <w:pPr>
        <w:pStyle w:val="BodyText"/>
      </w:pPr>
      <w:r>
        <w:rPr>
          <w:b/>
          <w:bCs/>
        </w:rPr>
        <w:t xml:space="preserve">[19:10–12]</w:t>
      </w:r>
    </w:p>
    <w:p>
      <w:pPr>
        <w:pStyle w:val="BodyText"/>
      </w:pPr>
      <w:r>
        <w:rPr>
          <w:b/>
          <w:bCs/>
        </w:rPr>
        <w:t xml:space="preserve">你听见了什么</w:t>
      </w:r>
      <w:r>
        <w:rPr>
          <w:i/>
          <w:iCs/>
        </w:rPr>
        <w:t xml:space="preserve">攻击邻人</w:t>
      </w:r>
      <w:r>
        <w:t xml:space="preserve">的</w:t>
      </w:r>
      <w:r>
        <w:rPr>
          <w:b/>
          <w:bCs/>
        </w:rPr>
        <w:t xml:space="preserve">话</w:t>
      </w:r>
      <w:r>
        <w:t xml:space="preserve">或传闻吗（</w:t>
      </w:r>
      <w:r>
        <w:rPr>
          <w:vertAlign w:val="superscript"/>
        </w:rPr>
        <w:t xml:space="preserve">†</w:t>
      </w:r>
      <w:r>
        <w:t xml:space="preserve">《武加大译本》《杜埃—兰斯圣经》）？不要复述，反要</w:t>
      </w:r>
      <w:r>
        <w:rPr>
          <w:b/>
          <w:bCs/>
        </w:rPr>
        <w:t xml:space="preserve">让它死在你心里</w:t>
      </w:r>
      <w:r>
        <w:t xml:space="preserve">，不要再传下去。本·西拉开玩笑说：</w:t>
      </w:r>
      <w:r>
        <w:rPr>
          <w:b/>
          <w:bCs/>
        </w:rPr>
        <w:t xml:space="preserve">放心！它不会撑破你的！</w:t>
      </w:r>
      <w:r>
        <w:t xml:space="preserve">愚人无法克制自己不去闲谈，仿佛不把听来的传闻复述一遍，就会爆裂一样（伯 32:18–19）。他把不能控制言语的</w:t>
      </w:r>
      <w:r>
        <w:rPr>
          <w:b/>
          <w:bCs/>
        </w:rPr>
        <w:t xml:space="preserve">愚人</w:t>
      </w:r>
      <w:r>
        <w:t xml:space="preserve">描绘成</w:t>
      </w:r>
      <w:r>
        <w:rPr>
          <w:b/>
          <w:bCs/>
        </w:rPr>
        <w:t xml:space="preserve">像临产的妇女一样感到痛苦</w:t>
      </w:r>
      <w:r>
        <w:t xml:space="preserve">。正如妇女在孩子出生以前忍受产痛，或有人在</w:t>
      </w:r>
      <w:r>
        <w:rPr>
          <w:b/>
          <w:bCs/>
        </w:rPr>
        <w:t xml:space="preserve">箭射入大腿的肉中</w:t>
      </w:r>
      <w:r>
        <w:t xml:space="preserve">以后，直至拔箭以前都感到疼痛，闲谈者在把话说出口以前也备受煎熬。</w:t>
      </w:r>
    </w:p>
    <w:p>
      <w:pPr>
        <w:pStyle w:val="BodyText"/>
      </w:pPr>
      <w:r>
        <w:rPr>
          <w:b/>
          <w:bCs/>
        </w:rPr>
        <w:t xml:space="preserve">[19:13–15]</w:t>
      </w:r>
    </w:p>
    <w:p>
      <w:pPr>
        <w:pStyle w:val="BodyText"/>
      </w:pPr>
      <w:r>
        <w:t xml:space="preserve">本·西拉已经劝告读者不要闲谈。但他们应当如何回应听来的闲谈呢？如果你听说</w:t>
      </w:r>
      <w:r>
        <w:rPr>
          <w:b/>
          <w:bCs/>
        </w:rPr>
        <w:t xml:space="preserve">朋友</w:t>
      </w:r>
      <w:r>
        <w:t xml:space="preserve">做了错事，就应当</w:t>
      </w:r>
      <w:r>
        <w:rPr>
          <w:b/>
          <w:bCs/>
        </w:rPr>
        <w:t xml:space="preserve">询问</w:t>
      </w:r>
      <w:r>
        <w:t xml:space="preserve">或「劝诫」（NABRE）他；传闻</w:t>
      </w:r>
      <w:r>
        <w:rPr>
          <w:b/>
          <w:bCs/>
        </w:rPr>
        <w:t xml:space="preserve">也许</w:t>
      </w:r>
      <w:r>
        <w:t xml:space="preserve">毫无根据，</w:t>
      </w:r>
      <w:r>
        <w:rPr>
          <w:b/>
          <w:bCs/>
        </w:rPr>
        <w:t xml:space="preserve">他并没有做</w:t>
      </w:r>
      <w:r>
        <w:t xml:space="preserve">。首先要与他交谈，弄清事实（太 18:15–17）。如果传闻属实，最好与他坦诚讨论此事，而不是在背后议论他，</w:t>
      </w:r>
      <w:r>
        <w:rPr>
          <w:b/>
          <w:bCs/>
        </w:rPr>
        <w:t xml:space="preserve">使他不再这样做</w:t>
      </w:r>
      <w:r>
        <w:t xml:space="preserve">。同样，如果据说某位</w:t>
      </w:r>
      <w:r>
        <w:rPr>
          <w:b/>
          <w:bCs/>
        </w:rPr>
        <w:t xml:space="preserve">邻人</w:t>
      </w:r>
      <w:r>
        <w:t xml:space="preserve">散布了传闻或复述了不当的话，就应当询问他；</w:t>
      </w:r>
      <w:r>
        <w:rPr>
          <w:b/>
          <w:bCs/>
        </w:rPr>
        <w:t xml:space="preserve">也许他并没有说</w:t>
      </w:r>
      <w:r>
        <w:t xml:space="preserve">，传闻毫无根据，或只是沟通不当的结果。</w:t>
      </w:r>
      <w:r>
        <w:rPr>
          <w:b/>
          <w:bCs/>
        </w:rPr>
        <w:t xml:space="preserve">但如果他说了</w:t>
      </w:r>
      <w:r>
        <w:t xml:space="preserve">，就要劝诫他，</w:t>
      </w:r>
      <w:r>
        <w:rPr>
          <w:b/>
          <w:bCs/>
        </w:rPr>
        <w:t xml:space="preserve">使他不再说</w:t>
      </w:r>
      <w:r>
        <w:t xml:space="preserve">。同理，如果听见有人指控一位</w:t>
      </w:r>
      <w:r>
        <w:rPr>
          <w:b/>
          <w:bCs/>
        </w:rPr>
        <w:t xml:space="preserve">朋友</w:t>
      </w:r>
      <w:r>
        <w:t xml:space="preserve">，应当就此询问他，</w:t>
      </w:r>
      <w:r>
        <w:rPr>
          <w:b/>
          <w:bCs/>
        </w:rPr>
        <w:t xml:space="preserve">因为这往往是毁谤</w:t>
      </w:r>
      <w:r>
        <w:t xml:space="preserve">，也就是恶意散布关于他的虚假传闻；所以</w:t>
      </w:r>
      <w:r>
        <w:rPr>
          <w:b/>
          <w:bCs/>
        </w:rPr>
        <w:t xml:space="preserve">不要尽信所听见的一切</w:t>
      </w:r>
      <w:r>
        <w:t xml:space="preserve">，也不要过快相信每一个人（19:4）。</w:t>
      </w:r>
    </w:p>
    <w:p>
      <w:pPr>
        <w:pStyle w:val="BodyText"/>
      </w:pPr>
      <w:r>
        <w:t xml:space="preserve">[19:16–17]</w:t>
      </w:r>
    </w:p>
    <w:p>
      <w:pPr>
        <w:pStyle w:val="BodyText"/>
      </w:pPr>
      <w:r>
        <w:t xml:space="preserve">并非所有闲谈都是恶意或故意的：任何人都</w:t>
      </w:r>
      <w:r>
        <w:rPr>
          <w:b/>
          <w:bCs/>
        </w:rPr>
        <w:t xml:space="preserve">可能</w:t>
      </w:r>
      <w:r>
        <w:t xml:space="preserve">无意间</w:t>
      </w:r>
      <w:r>
        <w:rPr>
          <w:b/>
          <w:bCs/>
        </w:rPr>
        <w:t xml:space="preserve">说错话</w:t>
      </w:r>
      <w:r>
        <w:t xml:space="preserve">。纠正闲谈者时应当友善而有仁爱，因为人人都曾</w:t>
      </w:r>
      <w:r>
        <w:rPr>
          <w:b/>
          <w:bCs/>
        </w:rPr>
        <w:t xml:space="preserve">因舌头犯罪</w:t>
      </w:r>
      <w:r>
        <w:t xml:space="preserve">，都有过说话轻率的时候。虚假传闻可能激起人对传闻来源或传闻对象的怒气。然而，人不应断定对方怀有恶意，而应作善意推断。你</w:t>
      </w:r>
      <w:r>
        <w:rPr>
          <w:b/>
          <w:bCs/>
        </w:rPr>
        <w:t xml:space="preserve">责备</w:t>
      </w:r>
      <w:r>
        <w:t xml:space="preserve">或</w:t>
      </w:r>
      <w:r>
        <w:rPr>
          <w:b/>
          <w:bCs/>
        </w:rPr>
        <w:t xml:space="preserve">威吓邻人以前</w:t>
      </w:r>
      <w:r>
        <w:t xml:space="preserve">，应当先</w:t>
      </w:r>
      <w:r>
        <w:rPr>
          <w:b/>
          <w:bCs/>
        </w:rPr>
        <w:t xml:space="preserve">询问他</w:t>
      </w:r>
      <w:r>
        <w:t xml:space="preserve">，弄清事实，并</w:t>
      </w:r>
      <w:r>
        <w:rPr>
          <w:b/>
          <w:bCs/>
        </w:rPr>
        <w:t xml:space="preserve">让至高者的法律自行施行</w:t>
      </w:r>
      <w:r>
        <w:t xml:space="preserve">。这可能是指利 19:17–18，其中劝人不要向弟兄报仇或怀恨，而要「爱邻如己」；也可能是指申 32:35，其中向读者保证，神的正义会处理他们所受的冤屈（比较罗 12:19）。</w:t>
      </w:r>
      <w:r>
        <w:rPr>
          <w:rStyle w:val="FootnoteReference"/>
        </w:rPr>
        <w:footnoteReference w:id="235"/>
      </w:r>
    </w:p>
    <w:bookmarkEnd w:id="236"/>
    <w:bookmarkStart w:id="241" w:name="iv.e.-真智慧与假智慧191830"/>
    <w:p>
      <w:pPr>
        <w:pStyle w:val="Heading4"/>
      </w:pPr>
      <w:r>
        <w:t xml:space="preserve">IV.E. 真智慧与假智慧（19:18–30）</w:t>
      </w:r>
    </w:p>
    <w:p>
      <w:pPr>
        <w:pStyle w:val="FirstParagraph"/>
      </w:pPr>
      <w:r>
        <w:rPr>
          <w:vertAlign w:val="superscript"/>
        </w:rPr>
        <w:t xml:space="preserve">20</w:t>
      </w:r>
      <w:r>
        <w:rPr>
          <w:b/>
          <w:bCs/>
        </w:rPr>
        <w:t xml:space="preserve">一切智慧都在于敬畏上主，</w:t>
      </w:r>
      <w:r>
        <w:br/>
      </w:r>
      <w:r>
        <w:rPr>
          <w:b/>
          <w:bCs/>
        </w:rPr>
        <w:t xml:space="preserve">在一切智慧中都有法律的履行。</w:t>
      </w:r>
      <w:r>
        <w:br/>
      </w:r>
      <w:r>
        <w:rPr>
          <w:vertAlign w:val="superscript"/>
        </w:rPr>
        <w:t xml:space="preserve">22</w:t>
      </w:r>
      <w:r>
        <w:rPr>
          <w:b/>
          <w:bCs/>
        </w:rPr>
        <w:t xml:space="preserve">然而，作恶的知识不是智慧，</w:t>
      </w:r>
      <w:r>
        <w:br/>
      </w:r>
      <w:r>
        <w:rPr>
          <w:b/>
          <w:bCs/>
        </w:rPr>
        <w:t xml:space="preserve">罪人商议之处也没有明智。</w:t>
      </w:r>
      <w:r>
        <w:br/>
      </w:r>
      <w:r>
        <w:rPr>
          <w:vertAlign w:val="superscript"/>
        </w:rPr>
        <w:t xml:space="preserve">23</w:t>
      </w:r>
      <w:r>
        <w:rPr>
          <w:b/>
          <w:bCs/>
        </w:rPr>
        <w:t xml:space="preserve">有一种聪明是可憎的，</w:t>
      </w:r>
      <w:r>
        <w:br/>
      </w:r>
      <w:r>
        <w:rPr>
          <w:b/>
          <w:bCs/>
        </w:rPr>
        <w:t xml:space="preserve">也有一种愚人只是缺少智慧。</w:t>
      </w:r>
      <w:r>
        <w:br/>
      </w:r>
      <w:r>
        <w:rPr>
          <w:vertAlign w:val="superscript"/>
        </w:rPr>
        <w:t xml:space="preserve">24</w:t>
      </w:r>
      <w:r>
        <w:rPr>
          <w:b/>
          <w:bCs/>
        </w:rPr>
        <w:t xml:space="preserve">缺少才智却敬畏神的人，</w:t>
      </w:r>
      <w:r>
        <w:br/>
      </w:r>
      <w:r>
        <w:rPr>
          <w:b/>
          <w:bCs/>
        </w:rPr>
        <w:t xml:space="preserve">胜过极其明智却干犯法律的人。</w:t>
      </w:r>
      <w:r>
        <w:br/>
      </w:r>
      <w:r>
        <w:rPr>
          <w:vertAlign w:val="superscript"/>
        </w:rPr>
        <w:t xml:space="preserve">25</w:t>
      </w:r>
      <w:r>
        <w:rPr>
          <w:b/>
          <w:bCs/>
        </w:rPr>
        <w:t xml:space="preserve">有一种聪明虽一丝不苟，却不合正义；</w:t>
      </w:r>
      <w:r>
        <w:br/>
      </w:r>
      <w:r>
        <w:rPr>
          <w:b/>
          <w:bCs/>
        </w:rPr>
        <w:t xml:space="preserve">也有人歪曲善意，以赢得判决。</w:t>
      </w:r>
      <w:r>
        <w:br/>
      </w:r>
      <w:r>
        <w:rPr>
          <w:vertAlign w:val="superscript"/>
        </w:rPr>
        <w:t xml:space="preserve">26</w:t>
      </w:r>
      <w:r>
        <w:rPr>
          <w:b/>
          <w:bCs/>
        </w:rPr>
        <w:t xml:space="preserve">有一个恶棍悲哀低首，</w:t>
      </w:r>
    </w:p>
    <w:p>
      <w:pPr>
        <w:pStyle w:val="BodyText"/>
      </w:pPr>
      <w:r>
        <w:t xml:space="preserve">内心却充满欺诈。</w:t>
      </w:r>
      <w:r>
        <w:br/>
      </w:r>
      <w:r>
        <w:rPr>
          <w:vertAlign w:val="superscript"/>
        </w:rPr>
        <w:t xml:space="preserve">27</w:t>
      </w:r>
      <w:r>
        <w:t xml:space="preserve">他遮住自己的脸，假装没有听见；</w:t>
      </w:r>
      <w:r>
        <w:br/>
      </w:r>
      <w:r>
        <w:t xml:space="preserve">但在无人留意之处，他会抢先算计你。</w:t>
      </w:r>
      <w:r>
        <w:br/>
      </w:r>
      <w:r>
        <w:rPr>
          <w:vertAlign w:val="superscript"/>
        </w:rPr>
        <w:t xml:space="preserve">28</w:t>
      </w:r>
      <w:r>
        <w:t xml:space="preserve">他若因力量不足而不能犯罪，</w:t>
      </w:r>
      <w:r>
        <w:br/>
      </w:r>
      <w:r>
        <w:t xml:space="preserve">一找到机会，就会作恶。</w:t>
      </w:r>
      <w:r>
        <w:br/>
      </w:r>
      <w:r>
        <w:rPr>
          <w:vertAlign w:val="superscript"/>
        </w:rPr>
        <w:t xml:space="preserve">29</w:t>
      </w:r>
      <w:r>
        <w:t xml:space="preserve">从外表可以认出一个人；</w:t>
      </w:r>
      <w:r>
        <w:br/>
      </w:r>
      <w:r>
        <w:t xml:space="preserve">与明智人相遇时，从他的面容便可认出他。</w:t>
      </w:r>
      <w:r>
        <w:br/>
      </w:r>
      <w:r>
        <w:rPr>
          <w:vertAlign w:val="superscript"/>
        </w:rPr>
        <w:t xml:space="preserve">30</w:t>
      </w:r>
      <w:r>
        <w:t xml:space="preserve">人的衣着、开怀大笑，</w:t>
      </w:r>
      <w:r>
        <w:br/>
      </w:r>
      <w:r>
        <w:t xml:space="preserve">以及走路的姿态，都显出他的为人。</w:t>
      </w:r>
    </w:p>
    <w:p>
      <w:pPr>
        <w:pStyle w:val="BodyText"/>
      </w:pPr>
      <w:r>
        <w:rPr>
          <w:b/>
          <w:bCs/>
        </w:rPr>
        <w:t xml:space="preserve">旧约：</w:t>
      </w:r>
      <w:r>
        <w:t xml:space="preserve">诗 1:1；箴 8:5；智 1:3–5</w:t>
      </w:r>
    </w:p>
    <w:p>
      <w:pPr>
        <w:pStyle w:val="BodyText"/>
      </w:pPr>
      <w:r>
        <w:rPr>
          <w:b/>
          <w:bCs/>
        </w:rPr>
        <w:t xml:space="preserve">新约：</w:t>
      </w:r>
      <w:r>
        <w:t xml:space="preserve">路 20:23；林前 3:19；林后 4:2；11:3；弗 4:14</w:t>
      </w:r>
    </w:p>
    <w:p>
      <w:pPr>
        <w:pStyle w:val="BodyText"/>
      </w:pPr>
      <w:r>
        <w:rPr>
          <w:b/>
          <w:bCs/>
        </w:rPr>
        <w:t xml:space="preserve">天主教教理：</w:t>
      </w:r>
      <w:r>
        <w:t xml:space="preserve">明智，1806；法律与智慧，1950–51；诚实，2468–70</w:t>
      </w:r>
    </w:p>
    <w:p>
      <w:pPr>
        <w:pStyle w:val="BodyText"/>
      </w:pPr>
      <w:r>
        <w:rPr>
          <w:b/>
          <w:bCs/>
        </w:rPr>
        <w:t xml:space="preserve">[19:18–19]</w:t>
      </w:r>
    </w:p>
    <w:p>
      <w:pPr>
        <w:pStyle w:val="BodyText"/>
      </w:pPr>
      <w:r>
        <w:t xml:space="preserve">希腊文长本增添了两节经文，引出下一部分关于真智慧与假智慧的讨论。</w:t>
      </w:r>
      <w:r>
        <w:rPr>
          <w:rStyle w:val="FootnoteReference"/>
        </w:rPr>
        <w:footnoteReference w:id="237"/>
      </w:r>
      <w:r>
        <w:rPr>
          <w:b/>
          <w:bCs/>
        </w:rPr>
        <w:t xml:space="preserve">敬畏上主，是</w:t>
      </w:r>
      <w:r>
        <w:t xml:space="preserve">蒙神悦纳</w:t>
      </w:r>
      <w:r>
        <w:rPr>
          <w:b/>
          <w:bCs/>
        </w:rPr>
        <w:t xml:space="preserve">的开端</w:t>
      </w:r>
      <w:r>
        <w:t xml:space="preserve">；人寻求</w:t>
      </w:r>
      <w:r>
        <w:rPr>
          <w:b/>
          <w:bCs/>
        </w:rPr>
        <w:t xml:space="preserve">智慧</w:t>
      </w:r>
      <w:r>
        <w:t xml:space="preserve">，便</w:t>
      </w:r>
      <w:r>
        <w:rPr>
          <w:b/>
          <w:bCs/>
        </w:rPr>
        <w:t xml:space="preserve">获得他的爱</w:t>
      </w:r>
      <w:r>
        <w:t xml:space="preserve">（4:10–14）。</w:t>
      </w:r>
      <w:r>
        <w:rPr>
          <w:b/>
          <w:bCs/>
        </w:rPr>
        <w:t xml:space="preserve">认识</w:t>
      </w:r>
      <w:r>
        <w:t xml:space="preserve">并遵守</w:t>
      </w:r>
      <w:r>
        <w:rPr>
          <w:b/>
          <w:bCs/>
        </w:rPr>
        <w:t xml:space="preserve">上主的诫命，是赋予生命的管教</w:t>
      </w:r>
      <w:r>
        <w:t xml:space="preserve">，或称「为生命而施的教育」，因为它使人养成度美善生活所需的品格与习惯；凡蒙他喜悦的人，都</w:t>
      </w:r>
      <w:r>
        <w:rPr>
          <w:b/>
          <w:bCs/>
        </w:rPr>
        <w:t xml:space="preserve">享用不死之树的果实</w:t>
      </w:r>
      <w:r>
        <w:t xml:space="preserve">（参见箴 3:18）。不死不灭，或死后蒙福生命的教义，在旧约多数经卷中并不常见，却代表了旧约后期的神学（智 3:4；4:1；6:18–19；8:13–17）和新约的教导（罗 2:7；林前 15:53–54；提后 1:10）。</w:t>
      </w:r>
      <w:r>
        <w:rPr>
          <w:rStyle w:val="FootnoteReference"/>
        </w:rPr>
        <w:footnoteReference w:id="238"/>
      </w:r>
    </w:p>
    <w:p>
      <w:pPr>
        <w:pStyle w:val="BodyText"/>
      </w:pPr>
      <w:r>
        <w:rPr>
          <w:b/>
          <w:bCs/>
        </w:rPr>
        <w:t xml:space="preserve">[19:20–21]</w:t>
      </w:r>
    </w:p>
    <w:p>
      <w:pPr>
        <w:pStyle w:val="BodyText"/>
      </w:pPr>
      <w:r>
        <w:t xml:space="preserve">与各种冒充智慧的事物形成对比，本·西拉再次申明</w:t>
      </w:r>
      <w:r>
        <w:rPr>
          <w:b/>
          <w:bCs/>
        </w:rPr>
        <w:t xml:space="preserve">一切</w:t>
      </w:r>
      <w:r>
        <w:t xml:space="preserve">真正智慧的本质，就是</w:t>
      </w:r>
      <w:r>
        <w:rPr>
          <w:b/>
          <w:bCs/>
        </w:rPr>
        <w:t xml:space="preserve">敬畏上主</w:t>
      </w:r>
      <w:r>
        <w:t xml:space="preserve">（1:9–30；2:7–17；10:19–20；21:6）；其中</w:t>
      </w:r>
      <w:r>
        <w:rPr>
          <w:b/>
          <w:bCs/>
        </w:rPr>
        <w:t xml:space="preserve">有法律的履行</w:t>
      </w:r>
      <w:r>
        <w:t xml:space="preserve">，因为敬畏神是借着遵守诫命表现出来的（9:15；15:1；21:11；24:23；巴 4:1）。希腊文长本补充说，智慧也包含</w:t>
      </w:r>
      <w:r>
        <w:rPr>
          <w:b/>
          <w:bCs/>
        </w:rPr>
        <w:t xml:space="preserve">对他全能的认识</w:t>
      </w:r>
      <w:r>
        <w:t xml:space="preserve">。</w:t>
      </w:r>
      <w:r>
        <w:rPr>
          <w:rStyle w:val="FootnoteReference"/>
        </w:rPr>
        <w:footnoteReference w:id="239"/>
      </w:r>
      <w:r>
        <w:t xml:space="preserve">智慧不仅是通往更美好生活的道路，也是认识神权能的道路。然而，要常蒙神悦纳，顺服不可或缺：</w:t>
      </w:r>
      <w:r>
        <w:rPr>
          <w:b/>
          <w:bCs/>
        </w:rPr>
        <w:t xml:space="preserve">仆人</w:t>
      </w:r>
      <w:r>
        <w:t xml:space="preserve">若拒绝服从</w:t>
      </w:r>
      <w:r>
        <w:rPr>
          <w:b/>
          <w:bCs/>
        </w:rPr>
        <w:t xml:space="preserve">主人</w:t>
      </w:r>
      <w:r>
        <w:t xml:space="preserve">，</w:t>
      </w:r>
      <w:r>
        <w:rPr>
          <w:b/>
          <w:bCs/>
        </w:rPr>
        <w:t xml:space="preserve">即使后来</w:t>
      </w:r>
      <w:r>
        <w:t xml:space="preserve">回心转意，照命令行了，仍会</w:t>
      </w:r>
      <w:r>
        <w:rPr>
          <w:b/>
          <w:bCs/>
        </w:rPr>
        <w:t xml:space="preserve">激怒供养他的</w:t>
      </w:r>
      <w:r>
        <w:t xml:space="preserve">主人。人与神的关系也是如此：敬畏上主不是以勉强或三心二意的顺服来表达，而是以迅速、甘心地服从他的诫命来表达（太 21:28–32）。</w:t>
      </w:r>
    </w:p>
    <w:p>
      <w:pPr>
        <w:pStyle w:val="BodyText"/>
      </w:pPr>
      <w:r>
        <w:t xml:space="preserve">[19:22]</w:t>
      </w:r>
    </w:p>
    <w:p>
      <w:pPr>
        <w:pStyle w:val="BodyText"/>
      </w:pPr>
      <w:r>
        <w:rPr>
          <w:b/>
          <w:bCs/>
        </w:rPr>
        <w:t xml:space="preserve">作恶的知识</w:t>
      </w:r>
      <w:r>
        <w:t xml:space="preserve">——无论是指有关邪恶的知识，还是恶人所具有的知识——</w:t>
      </w:r>
      <w:r>
        <w:rPr>
          <w:b/>
          <w:bCs/>
        </w:rPr>
        <w:t xml:space="preserve">都不是智慧</w:t>
      </w:r>
      <w:r>
        <w:t xml:space="preserve">，因为「智慧不进入存心不良的灵魂里，也不住在一个屈服于罪恶的身体内」（智 1:4）；</w:t>
      </w:r>
      <w:r>
        <w:rPr>
          <w:b/>
          <w:bCs/>
        </w:rPr>
        <w:t xml:space="preserve">罪人商议之处也没有明智</w:t>
      </w:r>
      <w:r>
        <w:t xml:space="preserve">，因为他们的推理绝不会提出值得遵循的健全劝告（诗 1:1）。</w:t>
      </w:r>
    </w:p>
    <w:p>
      <w:pPr>
        <w:pStyle w:val="BodyText"/>
      </w:pPr>
      <w:r>
        <w:t xml:space="preserve">[19:23–24]</w:t>
      </w:r>
    </w:p>
    <w:p>
      <w:pPr>
        <w:pStyle w:val="BodyText"/>
      </w:pPr>
      <w:r>
        <w:t xml:space="preserve">本·西拉以一连串「有一种……」开头的陈述，阐明敬虔的智慧与各种假智慧之间的差别。</w:t>
      </w:r>
      <w:r>
        <w:rPr>
          <w:b/>
          <w:bCs/>
        </w:rPr>
        <w:t xml:space="preserve">有一种聪明</w:t>
      </w:r>
      <w:r>
        <w:t xml:space="preserve">或诡诈（希腊文</w:t>
      </w:r>
      <w:r>
        <w:t xml:space="preserve"> </w:t>
      </w:r>
      <w:r>
        <w:rPr>
          <w:i/>
          <w:iCs/>
        </w:rPr>
        <w:t xml:space="preserve">panourgia</w:t>
      </w:r>
      <w:r>
        <w:t xml:space="preserve">；参见21:12）</w:t>
      </w:r>
      <w:r>
        <w:rPr>
          <w:b/>
          <w:bCs/>
        </w:rPr>
        <w:t xml:space="preserve">是可憎的</w:t>
      </w:r>
      <w:r>
        <w:t xml:space="preserve">，因为它被人以欺骗手段用来达到邪恶目的（21:12）。恶意运用才智的人仿效蛇欺骗夏娃时的诡诈（林后 11:3），远比</w:t>
      </w:r>
      <w:r>
        <w:rPr>
          <w:b/>
          <w:bCs/>
        </w:rPr>
        <w:t xml:space="preserve">只是缺少智慧的愚人</w:t>
      </w:r>
      <w:r>
        <w:t xml:space="preserve">更为恶劣。因此，虔诚而</w:t>
      </w:r>
      <w:r>
        <w:rPr>
          <w:b/>
          <w:bCs/>
        </w:rPr>
        <w:t xml:space="preserve">敬畏神的人即使缺少才智</w:t>
      </w:r>
      <w:r>
        <w:t xml:space="preserve">，只要遵守神的诫命，也</w:t>
      </w:r>
      <w:r>
        <w:rPr>
          <w:b/>
          <w:bCs/>
        </w:rPr>
        <w:t xml:space="preserve">胜过</w:t>
      </w:r>
      <w:r>
        <w:t xml:space="preserve">极其</w:t>
      </w:r>
      <w:r>
        <w:rPr>
          <w:b/>
          <w:bCs/>
        </w:rPr>
        <w:t xml:space="preserve">明智</w:t>
      </w:r>
      <w:r>
        <w:t xml:space="preserve">或精明</w:t>
      </w:r>
      <w:r>
        <w:rPr>
          <w:b/>
          <w:bCs/>
        </w:rPr>
        <w:t xml:space="preserve">却干犯法律的人</w:t>
      </w:r>
      <w:r>
        <w:t xml:space="preserve">。真正的智慧首先不在于智力，而在于对神的虔敬，以及持守神和</w:t>
      </w:r>
      <w:r>
        <w:rPr>
          <w:vertAlign w:val="superscript"/>
        </w:rPr>
        <w:t xml:space="preserve">†</w:t>
      </w:r>
      <w:r>
        <w:t xml:space="preserve">妥拉。</w:t>
      </w:r>
    </w:p>
    <w:p>
      <w:pPr>
        <w:pStyle w:val="BodyText"/>
      </w:pPr>
      <w:r>
        <w:t xml:space="preserve">[19:25–26]</w:t>
      </w:r>
    </w:p>
    <w:p>
      <w:pPr>
        <w:pStyle w:val="BodyText"/>
      </w:pPr>
      <w:r>
        <w:rPr>
          <w:b/>
          <w:bCs/>
        </w:rPr>
        <w:t xml:space="preserve">聪明</w:t>
      </w:r>
      <w:r>
        <w:t xml:space="preserve">可以极其</w:t>
      </w:r>
      <w:r>
        <w:rPr>
          <w:b/>
          <w:bCs/>
        </w:rPr>
        <w:t xml:space="preserve">一丝不苟</w:t>
      </w:r>
      <w:r>
        <w:t xml:space="preserve">、细致周密，同时却不诚实、</w:t>
      </w:r>
      <w:r>
        <w:rPr>
          <w:b/>
          <w:bCs/>
        </w:rPr>
        <w:t xml:space="preserve">不合正义</w:t>
      </w:r>
      <w:r>
        <w:t xml:space="preserve">（参见林前 3:19；林后 4:2；弗 4:14）。这种聪明见于那些假装善意并</w:t>
      </w:r>
      <w:r>
        <w:rPr>
          <w:b/>
          <w:bCs/>
        </w:rPr>
        <w:t xml:space="preserve">歪曲善意的人</w:t>
      </w:r>
      <w:r>
        <w:t xml:space="preserve">；他们滥用善意欺骗他人，怀着不可告人的目的</w:t>
      </w:r>
      <w:r>
        <w:rPr>
          <w:b/>
          <w:bCs/>
        </w:rPr>
        <w:t xml:space="preserve">赢得判决</w:t>
      </w:r>
      <w:r>
        <w:t xml:space="preserve">，也就是赢得官司，或谋取私利。同样，虚伪的</w:t>
      </w:r>
      <w:r>
        <w:rPr>
          <w:b/>
          <w:bCs/>
        </w:rPr>
        <w:t xml:space="preserve">恶棍悲哀低首</w:t>
      </w:r>
      <w:r>
        <w:t xml:space="preserve">，装出假谦卑的样子，表面看来庄严肃穆，</w:t>
      </w:r>
      <w:r>
        <w:rPr>
          <w:b/>
          <w:bCs/>
        </w:rPr>
        <w:t xml:space="preserve">内心</w:t>
      </w:r>
      <w:r>
        <w:t xml:space="preserve">却充满欺诈，只想占他人的便宜。</w:t>
      </w:r>
    </w:p>
    <w:p>
      <w:pPr>
        <w:pStyle w:val="BodyText"/>
      </w:pPr>
      <w:r>
        <w:rPr>
          <w:b/>
          <w:bCs/>
        </w:rPr>
        <w:t xml:space="preserve">[19:27–28]</w:t>
      </w:r>
    </w:p>
    <w:p>
      <w:pPr>
        <w:pStyle w:val="BodyText"/>
      </w:pPr>
      <w:r>
        <w:t xml:space="preserve">诡诈的人</w:t>
      </w:r>
      <w:r>
        <w:rPr>
          <w:b/>
          <w:bCs/>
        </w:rPr>
        <w:t xml:space="preserve">遮住自己的脸</w:t>
      </w:r>
      <w:r>
        <w:t xml:space="preserve">，也就是避开目光接触，</w:t>
      </w:r>
      <w:r>
        <w:rPr>
          <w:b/>
          <w:bCs/>
        </w:rPr>
        <w:t xml:space="preserve">假装没有听见</w:t>
      </w:r>
      <w:r>
        <w:t xml:space="preserve">或没有留意你；但他使你放松警惕以后，就会趁</w:t>
      </w:r>
      <w:r>
        <w:rPr>
          <w:b/>
          <w:bCs/>
        </w:rPr>
        <w:t xml:space="preserve">无人留意</w:t>
      </w:r>
      <w:r>
        <w:t xml:space="preserve">时占你的便宜。这个狡猾的投机者若</w:t>
      </w:r>
      <w:r>
        <w:rPr>
          <w:b/>
          <w:bCs/>
        </w:rPr>
        <w:t xml:space="preserve">因力量不足</w:t>
      </w:r>
      <w:r>
        <w:t xml:space="preserve">而暂时</w:t>
      </w:r>
      <w:r>
        <w:rPr>
          <w:b/>
          <w:bCs/>
        </w:rPr>
        <w:t xml:space="preserve">不能犯罪，一找到机会就会作恶</w:t>
      </w:r>
      <w:r>
        <w:t xml:space="preserve">，使你猝不及防。</w:t>
      </w:r>
    </w:p>
    <w:p>
      <w:pPr>
        <w:pStyle w:val="BlockText"/>
      </w:pPr>
      <w:r>
        <w:rPr>
          <w:b/>
          <w:bCs/>
        </w:rPr>
        <w:t xml:space="preserve">身体反映灵魂</w:t>
      </w:r>
      <w:r>
        <w:t xml:space="preserve"> </w:t>
      </w:r>
      <w:r>
        <w:t xml:space="preserve">金口约翰（约347–407）在《洗礼讲授》中评论德 19:30，解释人的外表如何反映灵魂的内在性情：</w:t>
      </w:r>
      <w:r>
        <w:t xml:space="preserve"> </w:t>
      </w:r>
      <w:r>
        <w:t xml:space="preserve">我们的一举一动都应当极其庄重。正如经上所说：「人的衣着、笑声和步态，都显出他的为人」（德 19:30）。外在姿态可以清楚反映灵魂的状况；事实上，肢体的动作以独特的方式显露灵魂之美。我们若走进城中广场，就应使自己的步态、安详与沉着吸引所遇见之人的注意；我们的眼睛不可游移，双脚不可步履失序，舌头应当平静温和地说话。换言之，我们整个外在的举止都应当显明灵魂内在的美。</w:t>
      </w:r>
      <w:r>
        <w:rPr>
          <w:rStyle w:val="FootnoteReference"/>
        </w:rPr>
        <w:footnoteReference w:id="240"/>
      </w:r>
    </w:p>
    <w:p>
      <w:pPr>
        <w:pStyle w:val="FirstParagraph"/>
      </w:pPr>
      <w:r>
        <w:rPr>
          <w:b/>
          <w:bCs/>
        </w:rPr>
        <w:t xml:space="preserve">[19:29–30]</w:t>
      </w:r>
    </w:p>
    <w:p>
      <w:pPr>
        <w:pStyle w:val="BodyText"/>
      </w:pPr>
      <w:r>
        <w:t xml:space="preserve">骗子即使掩饰自己的真实意图，人的品格仍可</w:t>
      </w:r>
      <w:r>
        <w:rPr>
          <w:b/>
          <w:bCs/>
        </w:rPr>
        <w:t xml:space="preserve">从外表认出</w:t>
      </w:r>
      <w:r>
        <w:t xml:space="preserve">。有智慧、有辨别力的人能够「读懂」身体和面部语言，认出</w:t>
      </w:r>
      <w:r>
        <w:rPr>
          <w:b/>
          <w:bCs/>
        </w:rPr>
        <w:t xml:space="preserve">明智</w:t>
      </w:r>
      <w:r>
        <w:t xml:space="preserve">而可信赖的人。外表虽然可能骗人，但</w:t>
      </w:r>
      <w:r>
        <w:rPr>
          <w:b/>
          <w:bCs/>
        </w:rPr>
        <w:t xml:space="preserve">人的衣着</w:t>
      </w:r>
      <w:r>
        <w:t xml:space="preserve">、爽朗的</w:t>
      </w:r>
      <w:r>
        <w:rPr>
          <w:b/>
          <w:bCs/>
        </w:rPr>
        <w:t xml:space="preserve">笑声</w:t>
      </w:r>
      <w:r>
        <w:t xml:space="preserve">和</w:t>
      </w:r>
      <w:r>
        <w:rPr>
          <w:b/>
          <w:bCs/>
        </w:rPr>
        <w:t xml:space="preserve">走路的姿态</w:t>
      </w:r>
      <w:r>
        <w:t xml:space="preserve">，仍可能显露其真实品格的许多方面（玛下 15:12–13）。</w:t>
      </w:r>
    </w:p>
    <w:bookmarkEnd w:id="241"/>
    <w:bookmarkStart w:id="244" w:name="iv.f.i沉默与言谈中的智慧何时说话得与失20117"/>
    <w:p>
      <w:pPr>
        <w:pStyle w:val="Heading4"/>
      </w:pPr>
      <w:r>
        <w:t xml:space="preserve">IV.F.（i）沉默与言谈中的智慧：何时说话；得与失（20:1–17）</w:t>
      </w:r>
    </w:p>
    <w:p>
      <w:pPr>
        <w:pStyle w:val="FirstParagraph"/>
      </w:pPr>
      <w:r>
        <w:rPr>
          <w:vertAlign w:val="superscript"/>
        </w:rPr>
        <w:t xml:space="preserve">1</w:t>
      </w:r>
      <w:r>
        <w:t xml:space="preserve">有的责斥，是不合时宜的；</w:t>
      </w:r>
      <w:r>
        <w:br/>
      </w:r>
      <w:r>
        <w:t xml:space="preserve">缄口不言的人，却是明智的。</w:t>
      </w:r>
      <w:r>
        <w:br/>
      </w:r>
      <w:r>
        <w:rPr>
          <w:vertAlign w:val="superscript"/>
        </w:rPr>
        <w:t xml:space="preserve">2</w:t>
      </w:r>
      <w:r>
        <w:t xml:space="preserve">谴责胜于发怒；</w:t>
      </w:r>
      <w:r>
        <w:br/>
      </w:r>
      <w:r>
        <w:t xml:space="preserve">凡承认过错的，必能保全自己不受损害。</w:t>
      </w:r>
      <w:r>
        <w:br/>
      </w:r>
      <w:r>
        <w:rPr>
          <w:vertAlign w:val="superscript"/>
        </w:rPr>
        <w:t xml:space="preserve">4</w:t>
      </w:r>
      <w:r>
        <w:t xml:space="preserve">阉人想奸污处女，</w:t>
      </w:r>
      <w:r>
        <w:br/>
      </w:r>
      <w:r>
        <w:t xml:space="preserve">就如用暴力施行审判的人。</w:t>
      </w:r>
      <w:r>
        <w:br/>
      </w:r>
      <w:r>
        <w:rPr>
          <w:vertAlign w:val="superscript"/>
        </w:rPr>
        <w:t xml:space="preserve">5</w:t>
      </w:r>
      <w:r>
        <w:t xml:space="preserve">有的人缄口不言，而被认为是智慧人；</w:t>
      </w:r>
      <w:r>
        <w:br/>
      </w:r>
      <w:r>
        <w:t xml:space="preserve">有的人因为多言，而为人所憎恶。</w:t>
      </w:r>
      <w:r>
        <w:br/>
      </w:r>
      <w:r>
        <w:rPr>
          <w:vertAlign w:val="superscript"/>
        </w:rPr>
        <w:t xml:space="preserve">6</w:t>
      </w:r>
      <w:r>
        <w:t xml:space="preserve">有的人不出声，是因为他不知所答；</w:t>
      </w:r>
      <w:r>
        <w:br/>
      </w:r>
      <w:r>
        <w:t xml:space="preserve">有的人不出声，是因为他知道何时该说话。</w:t>
      </w:r>
      <w:r>
        <w:br/>
      </w:r>
      <w:r>
        <w:rPr>
          <w:vertAlign w:val="superscript"/>
        </w:rPr>
        <w:t xml:space="preserve">7</w:t>
      </w:r>
      <w:r>
        <w:t xml:space="preserve">明智人缄口不言，直等相宜的时候；</w:t>
      </w:r>
      <w:r>
        <w:br/>
      </w:r>
      <w:r>
        <w:t xml:space="preserve">自夸和愚昧的人，却不看时机。</w:t>
      </w:r>
      <w:r>
        <w:br/>
      </w:r>
      <w:r>
        <w:rPr>
          <w:vertAlign w:val="superscript"/>
        </w:rPr>
        <w:t xml:space="preserve">8</w:t>
      </w:r>
      <w:r>
        <w:t xml:space="preserve">多言的人，必招人厌恶；</w:t>
      </w:r>
      <w:r>
        <w:br/>
      </w:r>
      <w:r>
        <w:t xml:space="preserve">专权发言的人，必被人恼恨。</w:t>
      </w:r>
    </w:p>
    <w:p>
      <w:pPr>
        <w:pStyle w:val="BodyText"/>
      </w:pPr>
      <w:r>
        <w:rPr>
          <w:vertAlign w:val="superscript"/>
        </w:rPr>
        <w:t xml:space="preserve">9</w:t>
      </w:r>
      <w:r>
        <w:t xml:space="preserve">有的人在患难中，得到成功；</w:t>
      </w:r>
      <w:r>
        <w:br/>
      </w:r>
      <w:r>
        <w:t xml:space="preserve">有的人在顺境中，反而失败。</w:t>
      </w:r>
      <w:r>
        <w:br/>
      </w:r>
      <w:r>
        <w:rPr>
          <w:vertAlign w:val="superscript"/>
        </w:rPr>
        <w:t xml:space="preserve">10</w:t>
      </w:r>
      <w:r>
        <w:t xml:space="preserve">有的馈赠，为你没有益处；</w:t>
      </w:r>
      <w:r>
        <w:br/>
      </w:r>
      <w:r>
        <w:t xml:space="preserve">有的馈赠，却获得双倍的酬报。</w:t>
      </w:r>
      <w:r>
        <w:br/>
      </w:r>
      <w:r>
        <w:rPr>
          <w:vertAlign w:val="superscript"/>
        </w:rPr>
        <w:t xml:space="preserve">11</w:t>
      </w:r>
      <w:r>
        <w:t xml:space="preserve">有的屈辱来自尊荣；</w:t>
      </w:r>
      <w:r>
        <w:br/>
      </w:r>
      <w:r>
        <w:t xml:space="preserve">但也有人从卑微中抬起了头。</w:t>
      </w:r>
      <w:r>
        <w:br/>
      </w:r>
      <w:r>
        <w:rPr>
          <w:vertAlign w:val="superscript"/>
        </w:rPr>
        <w:t xml:space="preserve">12</w:t>
      </w:r>
      <w:r>
        <w:t xml:space="preserve">有的人用低价大批收买，</w:t>
      </w:r>
      <w:r>
        <w:br/>
      </w:r>
      <w:r>
        <w:t xml:space="preserve">然而却因此赔了七倍。</w:t>
      </w:r>
    </w:p>
    <w:p>
      <w:pPr>
        <w:pStyle w:val="BodyText"/>
      </w:pPr>
      <w:r>
        <w:rPr>
          <w:vertAlign w:val="superscript"/>
        </w:rPr>
        <w:t xml:space="preserve">13</w:t>
      </w:r>
      <w:r>
        <w:t xml:space="preserve">明智人说话，叫人喜爱；</w:t>
      </w:r>
      <w:r>
        <w:br/>
      </w:r>
      <w:r>
        <w:t xml:space="preserve">愚昧人的客套，却是白费。</w:t>
      </w:r>
      <w:r>
        <w:br/>
      </w:r>
      <w:r>
        <w:rPr>
          <w:vertAlign w:val="superscript"/>
        </w:rPr>
        <w:t xml:space="preserve">14</w:t>
      </w:r>
      <w:r>
        <w:t xml:space="preserve">愚昧人的礼物，为你没有益处，</w:t>
      </w:r>
      <w:r>
        <w:br/>
      </w:r>
      <w:r>
        <w:t xml:space="preserve">因为他不是睁着一只眼，而是睁着七只眼。</w:t>
      </w:r>
      <w:r>
        <w:br/>
      </w:r>
      <w:r>
        <w:rPr>
          <w:vertAlign w:val="superscript"/>
        </w:rPr>
        <w:t xml:space="preserve">15</w:t>
      </w:r>
      <w:r>
        <w:t xml:space="preserve">他给的少，而责难的却多；</w:t>
      </w:r>
    </w:p>
    <w:p>
      <w:pPr>
        <w:pStyle w:val="BodyText"/>
      </w:pPr>
      <w:r>
        <w:rPr>
          <w:b/>
          <w:bCs/>
        </w:rPr>
        <w:t xml:space="preserve">他张开口，就如一个传令员；</w:t>
      </w:r>
      <w:r>
        <w:br/>
      </w:r>
      <w:r>
        <w:rPr>
          <w:b/>
          <w:bCs/>
        </w:rPr>
        <w:t xml:space="preserve">今日借钱，明日就要收回；</w:t>
      </w:r>
      <w:r>
        <w:br/>
      </w:r>
      <w:r>
        <w:rPr>
          <w:b/>
          <w:bCs/>
        </w:rPr>
        <w:t xml:space="preserve">像这样的人，实在可恨。</w:t>
      </w:r>
      <w:r>
        <w:br/>
      </w:r>
      <w:r>
        <w:rPr>
          <w:vertAlign w:val="superscript"/>
        </w:rPr>
        <w:t xml:space="preserve">16</w:t>
      </w:r>
      <w:r>
        <w:rPr>
          <w:b/>
          <w:bCs/>
        </w:rPr>
        <w:t xml:space="preserve">愚人说：「我没有朋友，</w:t>
      </w:r>
      <w:r>
        <w:br/>
      </w:r>
      <w:r>
        <w:rPr>
          <w:b/>
          <w:bCs/>
        </w:rPr>
        <w:t xml:space="preserve">我做好事，也得不到感谢；</w:t>
      </w:r>
      <w:r>
        <w:br/>
      </w:r>
      <w:r>
        <w:rPr>
          <w:b/>
          <w:bCs/>
        </w:rPr>
        <w:t xml:space="preserve">吃我饭的人，口出恶言。」</w:t>
      </w:r>
      <w:r>
        <w:br/>
      </w:r>
      <w:r>
        <w:rPr>
          <w:vertAlign w:val="superscript"/>
        </w:rPr>
        <w:t xml:space="preserve">17</w:t>
      </w:r>
      <w:r>
        <w:rPr>
          <w:b/>
          <w:bCs/>
        </w:rPr>
        <w:t xml:space="preserve">多少人要讥笑他，多少次要讥笑他呢！</w:t>
      </w:r>
    </w:p>
    <w:p>
      <w:pPr>
        <w:pStyle w:val="BodyText"/>
      </w:pPr>
      <w:r>
        <w:rPr>
          <w:b/>
          <w:bCs/>
        </w:rPr>
        <w:t xml:space="preserve">旧约：</w:t>
      </w:r>
      <w:r>
        <w:t xml:space="preserve">箴 10:19；15:23；17:28；传 3:7</w:t>
      </w:r>
      <w:r>
        <w:br/>
      </w:r>
      <w:r>
        <w:rPr>
          <w:b/>
          <w:bCs/>
        </w:rPr>
        <w:t xml:space="preserve">新约：</w:t>
      </w:r>
      <w:r>
        <w:t xml:space="preserve">太 18:15–17；西 4:6；提后 4:2；来 3:13；雅 1:19</w:t>
      </w:r>
      <w:r>
        <w:br/>
      </w:r>
      <w:r>
        <w:rPr>
          <w:b/>
          <w:bCs/>
        </w:rPr>
        <w:t xml:space="preserve">天主教教理：</w:t>
      </w:r>
      <w:r>
        <w:t xml:space="preserve">慎重，2488–89；以缄默体现端庄，2522</w:t>
      </w:r>
    </w:p>
    <w:p>
      <w:pPr>
        <w:pStyle w:val="BodyText"/>
      </w:pPr>
      <w:r>
        <w:rPr>
          <w:b/>
          <w:bCs/>
        </w:rPr>
        <w:t xml:space="preserve">[20:1]</w:t>
      </w:r>
    </w:p>
    <w:p>
      <w:pPr>
        <w:pStyle w:val="BodyText"/>
      </w:pPr>
      <w:r>
        <w:t xml:space="preserve">「沉默有时，说话有时」（传 3:7）。劝勉或责备犯错的人有时是适当的，甚至是必要的（太 18:15–17；提后 4:2；来 3:13），但不合时宜的</w:t>
      </w:r>
      <w:r>
        <w:rPr>
          <w:b/>
          <w:bCs/>
        </w:rPr>
        <w:t xml:space="preserve">责斥</w:t>
      </w:r>
      <w:r>
        <w:t xml:space="preserve">可能弊大于利。因此，</w:t>
      </w:r>
      <w:r>
        <w:rPr>
          <w:b/>
          <w:bCs/>
        </w:rPr>
        <w:t xml:space="preserve">缄口不言却有智慧的人</w:t>
      </w:r>
      <w:r>
        <w:t xml:space="preserve">懂得约束自己，仔细辨明适合说话的时机。</w:t>
      </w:r>
    </w:p>
    <w:p>
      <w:pPr>
        <w:pStyle w:val="BodyText"/>
      </w:pPr>
      <w:r>
        <w:rPr>
          <w:b/>
          <w:bCs/>
        </w:rPr>
        <w:t xml:space="preserve">[20:2–4]</w:t>
      </w:r>
    </w:p>
    <w:p>
      <w:pPr>
        <w:pStyle w:val="BodyText"/>
      </w:pPr>
      <w:r>
        <w:t xml:space="preserve">在冲突中，</w:t>
      </w:r>
      <w:r>
        <w:rPr>
          <w:b/>
          <w:bCs/>
        </w:rPr>
        <w:t xml:space="preserve">谴责</w:t>
      </w:r>
      <w:r>
        <w:t xml:space="preserve">对方、公开处理问题，往往</w:t>
      </w:r>
      <w:r>
        <w:rPr>
          <w:b/>
          <w:bCs/>
        </w:rPr>
        <w:t xml:space="preserve">胜于心怀怒气</w:t>
      </w:r>
      <w:r>
        <w:t xml:space="preserve">和怨恨。试图挽回颜面或「赢得争论」可能使冲突升级恶化，而坦率</w:t>
      </w:r>
      <w:r>
        <w:rPr>
          <w:b/>
          <w:bCs/>
        </w:rPr>
        <w:t xml:space="preserve">承认过错的人</w:t>
      </w:r>
      <w:r>
        <w:t xml:space="preserve">却能</w:t>
      </w:r>
      <w:r>
        <w:rPr>
          <w:b/>
          <w:bCs/>
        </w:rPr>
        <w:t xml:space="preserve">免受损害</w:t>
      </w:r>
      <w:r>
        <w:t xml:space="preserve">或失败，并免于蒙羞。</w:t>
      </w:r>
      <w:r>
        <w:rPr>
          <w:vertAlign w:val="superscript"/>
        </w:rPr>
        <w:t xml:space="preserve">†</w:t>
      </w:r>
      <w:r>
        <w:t xml:space="preserve">《武加大译本》强调在这种情形中保持谦卑的重要性：</w:t>
      </w:r>
      <w:r>
        <w:rPr>
          <w:b/>
          <w:bCs/>
          <w:i/>
          <w:iCs/>
        </w:rPr>
        <w:t xml:space="preserve">受责而表示悔改，是多么美好！若能如此，你便可以躲避故意的罪！</w:t>
      </w:r>
      <w:r>
        <w:rPr>
          <w:rStyle w:val="FootnoteReference"/>
        </w:rPr>
        <w:footnoteReference w:id="242"/>
      </w:r>
      <w:r>
        <w:t xml:space="preserve">相比之下，被阉割的</w:t>
      </w:r>
      <w:r>
        <w:rPr>
          <w:b/>
          <w:bCs/>
        </w:rPr>
        <w:t xml:space="preserve">阉人想奸污处女</w:t>
      </w:r>
      <w:r>
        <w:t xml:space="preserve">，既邪恶又徒劳无功；同样，</w:t>
      </w:r>
      <w:r>
        <w:rPr>
          <w:b/>
          <w:bCs/>
        </w:rPr>
        <w:t xml:space="preserve">以暴力施行审判</w:t>
      </w:r>
      <w:r>
        <w:t xml:space="preserve">、企图强行控制他人的人，也永远无法成就正义之事。</w:t>
      </w:r>
    </w:p>
    <w:p>
      <w:pPr>
        <w:pStyle w:val="BodyText"/>
      </w:pPr>
      <w:r>
        <w:rPr>
          <w:b/>
          <w:bCs/>
        </w:rPr>
        <w:t xml:space="preserve">[20:5–6]</w:t>
      </w:r>
    </w:p>
    <w:p>
      <w:pPr>
        <w:pStyle w:val="BodyText"/>
      </w:pPr>
      <w:r>
        <w:t xml:space="preserve">智慧并不总是借言语表现出来。相反，</w:t>
      </w:r>
      <w:r>
        <w:rPr>
          <w:b/>
          <w:bCs/>
        </w:rPr>
        <w:t xml:space="preserve">缄口不言</w:t>
      </w:r>
      <w:r>
        <w:t xml:space="preserve">的人往往被视为</w:t>
      </w:r>
      <w:r>
        <w:rPr>
          <w:b/>
          <w:bCs/>
        </w:rPr>
        <w:t xml:space="preserve">智慧人</w:t>
      </w:r>
      <w:r>
        <w:t xml:space="preserve">，无论他实际上</w:t>
      </w:r>
      <w:r>
        <w:rPr>
          <w:i/>
          <w:iCs/>
        </w:rPr>
        <w:t xml:space="preserve">是否</w:t>
      </w:r>
      <w:r>
        <w:t xml:space="preserve">有智慧（箴 17:28）。有些人确实</w:t>
      </w:r>
      <w:r>
        <w:rPr>
          <w:b/>
          <w:bCs/>
        </w:rPr>
        <w:t xml:space="preserve">因为多言而为人所憎恶</w:t>
      </w:r>
      <w:r>
        <w:t xml:space="preserve">，或因他们说长道短，或因他们无法进行真正的对话；真正的对话不仅需要说话，也需要专心聆听。保持沉默有时理由充分：有人不说话，是因为无话可说；另有人则约束自己，</w:t>
      </w:r>
      <w:r>
        <w:rPr>
          <w:b/>
          <w:bCs/>
        </w:rPr>
        <w:t xml:space="preserve">因为他知道何时该说话</w:t>
      </w:r>
      <w:r>
        <w:t xml:space="preserve">，等候合适的时机说出「合时的话」（箴 15:23）。</w:t>
      </w:r>
    </w:p>
    <w:p>
      <w:pPr>
        <w:pStyle w:val="BodyText"/>
      </w:pPr>
      <w:r>
        <w:rPr>
          <w:b/>
          <w:bCs/>
        </w:rPr>
        <w:t xml:space="preserve">[20:7–8]</w:t>
      </w:r>
    </w:p>
    <w:p>
      <w:pPr>
        <w:pStyle w:val="BodyText"/>
      </w:pPr>
      <w:r>
        <w:rPr>
          <w:b/>
          <w:bCs/>
        </w:rPr>
        <w:t xml:space="preserve">智慧人</w:t>
      </w:r>
      <w:r>
        <w:t xml:space="preserve">知道如何</w:t>
      </w:r>
      <w:r>
        <w:rPr>
          <w:b/>
          <w:bCs/>
        </w:rPr>
        <w:t xml:space="preserve">缄口不言，直等相宜的时候</w:t>
      </w:r>
      <w:r>
        <w:t xml:space="preserve">（雅 1:19）；</w:t>
      </w:r>
      <w:r>
        <w:rPr>
          <w:b/>
          <w:bCs/>
        </w:rPr>
        <w:t xml:space="preserve">自夸而愚昧的人</w:t>
      </w:r>
      <w:r>
        <w:t xml:space="preserve">却缺乏自知之明，又一味炫耀，察觉不到何时最适合开始或停止说话。喋喋不休、</w:t>
      </w:r>
      <w:r>
        <w:rPr>
          <w:b/>
          <w:bCs/>
        </w:rPr>
        <w:t xml:space="preserve">说话过多</w:t>
      </w:r>
      <w:r>
        <w:t xml:space="preserve">的人，或以权威自居、不断打断他人而</w:t>
      </w:r>
      <w:r>
        <w:rPr>
          <w:b/>
          <w:bCs/>
        </w:rPr>
        <w:t xml:space="preserve">擅夺发言权</w:t>
      </w:r>
      <w:r>
        <w:t xml:space="preserve">的人，</w:t>
      </w:r>
      <w:r>
        <w:rPr>
          <w:b/>
          <w:bCs/>
        </w:rPr>
        <w:t xml:space="preserve">必被人憎恶</w:t>
      </w:r>
      <w:r>
        <w:t xml:space="preserve">（参见箴 10:19）；许多人会彻底避免与这样的人交谈。</w:t>
      </w:r>
    </w:p>
    <w:p>
      <w:pPr>
        <w:pStyle w:val="BodyText"/>
      </w:pPr>
      <w:r>
        <w:rPr>
          <w:b/>
          <w:bCs/>
        </w:rPr>
        <w:t xml:space="preserve">[20:9–10]</w:t>
      </w:r>
    </w:p>
    <w:p>
      <w:pPr>
        <w:pStyle w:val="BodyText"/>
      </w:pPr>
      <w:r>
        <w:t xml:space="preserve">每个人在生活中都会经历得失。然而，事情并不总像表面看来的那样：看似损失之事，最终可能是隐藏的祝福，反之亦然（20:9–17）。人在</w:t>
      </w:r>
      <w:r>
        <w:rPr>
          <w:b/>
          <w:bCs/>
        </w:rPr>
        <w:t xml:space="preserve">患难中</w:t>
      </w:r>
      <w:r>
        <w:t xml:space="preserve">可能交上</w:t>
      </w:r>
      <w:r>
        <w:rPr>
          <w:b/>
          <w:bCs/>
        </w:rPr>
        <w:t xml:space="preserve">好运</w:t>
      </w:r>
      <w:r>
        <w:t xml:space="preserve">，因为艰难的时期有时会带来意想不到的祝福（太 5:2–12）。相反，</w:t>
      </w:r>
      <w:r>
        <w:rPr>
          <w:b/>
          <w:bCs/>
        </w:rPr>
        <w:t xml:space="preserve">意外之财</w:t>
      </w:r>
      <w:r>
        <w:t xml:space="preserve">——就像风把果实从树上吹落而带来的意外收获——也可能</w:t>
      </w:r>
      <w:r>
        <w:rPr>
          <w:b/>
          <w:bCs/>
        </w:rPr>
        <w:t xml:space="preserve">导致损失</w:t>
      </w:r>
      <w:r>
        <w:t xml:space="preserve">或不幸。同样，送礼的结果也难以预料：你可能送给别人一份</w:t>
      </w:r>
      <w:r>
        <w:rPr>
          <w:b/>
          <w:bCs/>
        </w:rPr>
        <w:t xml:space="preserve">对自己毫无益处的礼物</w:t>
      </w:r>
      <w:r>
        <w:t xml:space="preserve">，得不到任何回报；另一些时候，你送出的</w:t>
      </w:r>
      <w:r>
        <w:rPr>
          <w:b/>
          <w:bCs/>
        </w:rPr>
        <w:t xml:space="preserve">礼物却带来双倍回报</w:t>
      </w:r>
      <w:r>
        <w:t xml:space="preserve">，使你收回的比送出的多一倍。</w:t>
      </w:r>
    </w:p>
    <w:p>
      <w:pPr>
        <w:pStyle w:val="BlockText"/>
      </w:pPr>
      <w:r>
        <w:rPr>
          <w:b/>
          <w:bCs/>
        </w:rPr>
        <w:t xml:space="preserve">缄口不言，直等相宜的时候</w:t>
      </w:r>
      <w:r>
        <w:t xml:space="preserve"> </w:t>
      </w:r>
      <w:r>
        <w:t xml:space="preserve">教宗圣额我略一世（约540–604）在《牧民规则》中强调，应当在适当的时间和场合谨慎发言。</w:t>
      </w:r>
    </w:p>
    <w:p>
      <w:pPr>
        <w:pStyle w:val="BlockText"/>
      </w:pPr>
      <w:r>
        <w:t xml:space="preserve">那些察觉邻人恶行，却缄口不言的人，仿佛从已经发现的伤口上拿走了药物；他们本能医治其中的毒害，却不肯医治，因而成为致人死亡的原因。因此，舌头应当慎加约束，却不可完全捆绑。因为经上记着：「明智人缄口不言，直等相宜的时候」（德 20:7）……这是我们需要慎重学习的：在适当而合宜的时候开口发言，在恰当的时候也让沉默使人口闭。至于那些多言的人，应当劝诫他们警醒留意：当他们滔滔不绝时，自己是从怎样的境地坠落。</w:t>
      </w:r>
      <w:r>
        <w:rPr>
          <w:rStyle w:val="FootnoteReference"/>
        </w:rPr>
        <w:footnoteReference w:id="243"/>
      </w:r>
    </w:p>
    <w:p>
      <w:pPr>
        <w:pStyle w:val="FirstParagraph"/>
      </w:pPr>
      <w:r>
        <w:rPr>
          <w:b/>
          <w:bCs/>
        </w:rPr>
        <w:t xml:space="preserve">[20:11–12]</w:t>
      </w:r>
    </w:p>
    <w:p>
      <w:pPr>
        <w:pStyle w:val="BodyText"/>
      </w:pPr>
      <w:r>
        <w:t xml:space="preserve">有些人因错误或过度追求</w:t>
      </w:r>
      <w:r>
        <w:rPr>
          <w:b/>
          <w:bCs/>
        </w:rPr>
        <w:t xml:space="preserve">荣耀</w:t>
      </w:r>
      <w:r>
        <w:t xml:space="preserve">与尊荣而蒙受</w:t>
      </w:r>
      <w:r>
        <w:rPr>
          <w:b/>
          <w:bCs/>
        </w:rPr>
        <w:t xml:space="preserve">损失</w:t>
      </w:r>
      <w:r>
        <w:t xml:space="preserve">；但也有人出身</w:t>
      </w:r>
      <w:r>
        <w:rPr>
          <w:b/>
          <w:bCs/>
        </w:rPr>
        <w:t xml:space="preserve">卑微</w:t>
      </w:r>
      <w:r>
        <w:t xml:space="preserve">，后来却升至尊贵的地位（撒上 2:4–9；诗 113:7–9；路 1:51–53）。商业交易同样未必可靠：有人以为自己捡到了便宜，例如买了一辆二手车，</w:t>
      </w:r>
      <w:r>
        <w:rPr>
          <w:b/>
          <w:bCs/>
        </w:rPr>
        <w:t xml:space="preserve">用少量的钱买下许多东西</w:t>
      </w:r>
      <w:r>
        <w:t xml:space="preserve">，最终却因维护和修理</w:t>
      </w:r>
      <w:r>
        <w:rPr>
          <w:b/>
          <w:bCs/>
        </w:rPr>
        <w:t xml:space="preserve">付出七倍的代价</w:t>
      </w:r>
      <w:r>
        <w:t xml:space="preserve">。</w:t>
      </w:r>
    </w:p>
    <w:p>
      <w:pPr>
        <w:pStyle w:val="BodyText"/>
      </w:pPr>
      <w:r>
        <w:rPr>
          <w:b/>
          <w:bCs/>
        </w:rPr>
        <w:t xml:space="preserve">[20:13]</w:t>
      </w:r>
    </w:p>
    <w:p>
      <w:pPr>
        <w:pStyle w:val="BodyText"/>
      </w:pPr>
      <w:r>
        <w:rPr>
          <w:b/>
          <w:bCs/>
        </w:rPr>
        <w:t xml:space="preserve">智慧人</w:t>
      </w:r>
      <w:r>
        <w:t xml:space="preserve">借着少而精当的</w:t>
      </w:r>
      <w:r>
        <w:rPr>
          <w:b/>
          <w:bCs/>
        </w:rPr>
        <w:t xml:space="preserve">话语，使自己受人喜爱</w:t>
      </w:r>
      <w:r>
        <w:t xml:space="preserve">，显明自己正直可靠，言谈温和，「好像用盐调味」（西 4:6）。相比之下，人们能看穿</w:t>
      </w:r>
      <w:r>
        <w:rPr>
          <w:b/>
          <w:bCs/>
        </w:rPr>
        <w:t xml:space="preserve">愚人的客套</w:t>
      </w:r>
      <w:r>
        <w:t xml:space="preserve">和奉承并不真诚；这些话都是</w:t>
      </w:r>
      <w:r>
        <w:rPr>
          <w:b/>
          <w:bCs/>
        </w:rPr>
        <w:t xml:space="preserve">白费</w:t>
      </w:r>
      <w:r>
        <w:t xml:space="preserve">，因为很少有人相信。</w:t>
      </w:r>
    </w:p>
    <w:p>
      <w:pPr>
        <w:pStyle w:val="BodyText"/>
      </w:pPr>
      <w:r>
        <w:rPr>
          <w:b/>
          <w:bCs/>
        </w:rPr>
        <w:t xml:space="preserve">[20:14–15]</w:t>
      </w:r>
    </w:p>
    <w:p>
      <w:pPr>
        <w:pStyle w:val="BodyText"/>
      </w:pPr>
      <w:r>
        <w:rPr>
          <w:b/>
          <w:bCs/>
        </w:rPr>
        <w:t xml:space="preserve">愚人的礼物对你毫无益处</w:t>
      </w:r>
      <w:r>
        <w:t xml:space="preserve">：他只是不情愿地出于别有用心而给予，</w:t>
      </w:r>
      <w:r>
        <w:rPr>
          <w:b/>
          <w:bCs/>
        </w:rPr>
        <w:t xml:space="preserve">因为他不是睁着一只眼，而是睁着许多只眼</w:t>
      </w:r>
      <w:r>
        <w:t xml:space="preserve">。这个难解的说法可能意为：「愚人认为自己的礼物远比实际价值贵重，并期待得到过多回报。」叙利亚文作：「他期待七倍的报偿」（NRSV）。愚人</w:t>
      </w:r>
      <w:r>
        <w:rPr>
          <w:b/>
          <w:bCs/>
        </w:rPr>
        <w:t xml:space="preserve">给的少，责难的却多</w:t>
      </w:r>
      <w:r>
        <w:t xml:space="preserve">，除了批评以外几乎拿不出什么；他</w:t>
      </w:r>
      <w:r>
        <w:rPr>
          <w:b/>
          <w:bCs/>
        </w:rPr>
        <w:t xml:space="preserve">张开口</w:t>
      </w:r>
      <w:r>
        <w:t xml:space="preserve">贬低别人，</w:t>
      </w:r>
      <w:r>
        <w:rPr>
          <w:b/>
          <w:bCs/>
        </w:rPr>
        <w:t xml:space="preserve">就像传令员</w:t>
      </w:r>
      <w:r>
        <w:t xml:space="preserve">高声宣告消息一样。他反复无常、自私自利，</w:t>
      </w:r>
      <w:r>
        <w:rPr>
          <w:b/>
          <w:bCs/>
        </w:rPr>
        <w:t xml:space="preserve">今日借出，明日就索回</w:t>
      </w:r>
      <w:r>
        <w:t xml:space="preserve">，使自己为神和人所</w:t>
      </w:r>
      <w:r>
        <w:rPr>
          <w:b/>
          <w:bCs/>
        </w:rPr>
        <w:t xml:space="preserve">憎恶</w:t>
      </w:r>
      <w:r>
        <w:t xml:space="preserve">。</w:t>
      </w:r>
    </w:p>
    <w:p>
      <w:pPr>
        <w:pStyle w:val="BodyText"/>
      </w:pPr>
      <w:r>
        <w:t xml:space="preserve">[20:16–17]</w:t>
      </w:r>
    </w:p>
    <w:p>
      <w:pPr>
        <w:pStyle w:val="BodyText"/>
      </w:pPr>
      <w:r>
        <w:rPr>
          <w:b/>
          <w:bCs/>
        </w:rPr>
        <w:t xml:space="preserve">愚人</w:t>
      </w:r>
      <w:r>
        <w:t xml:space="preserve">始终缺乏自知之明，不反省自己的行为，反而自怜自艾地说：</w:t>
      </w:r>
      <w:r>
        <w:rPr>
          <w:b/>
          <w:bCs/>
        </w:rPr>
        <w:t xml:space="preserve">「我没有朋友」</w:t>
      </w:r>
      <w:r>
        <w:t xml:space="preserve">。这句话大概属实，但完全是他自己的过错。他抱怨无人因他想象中的</w:t>
      </w:r>
      <w:r>
        <w:rPr>
          <w:b/>
          <w:bCs/>
        </w:rPr>
        <w:t xml:space="preserve">善行</w:t>
      </w:r>
      <w:r>
        <w:t xml:space="preserve">而向他</w:t>
      </w:r>
      <w:r>
        <w:rPr>
          <w:b/>
          <w:bCs/>
        </w:rPr>
        <w:t xml:space="preserve">道谢</w:t>
      </w:r>
      <w:r>
        <w:t xml:space="preserve">，尽管他其实并没有真正行善；甚至</w:t>
      </w:r>
      <w:r>
        <w:rPr>
          <w:b/>
          <w:bCs/>
        </w:rPr>
        <w:t xml:space="preserve">与他同席吃饭的人</w:t>
      </w:r>
      <w:r>
        <w:t xml:space="preserve">也对他</w:t>
      </w:r>
      <w:r>
        <w:rPr>
          <w:b/>
          <w:bCs/>
        </w:rPr>
        <w:t xml:space="preserve">口出恶言</w:t>
      </w:r>
      <w:r>
        <w:t xml:space="preserve">。本·西拉以一句尖锐的感叹结束对愚人自取悲惨处境的反思：</w:t>
      </w:r>
      <w:r>
        <w:rPr>
          <w:b/>
          <w:bCs/>
        </w:rPr>
        <w:t xml:space="preserve">多少人要讥笑他，多少次要讥笑他呢！</w:t>
      </w:r>
    </w:p>
    <w:bookmarkEnd w:id="244"/>
    <w:bookmarkStart w:id="247" w:name="iv.f.ii沉默与言谈中的智慧合宜与不合宜的言谈201832"/>
    <w:p>
      <w:pPr>
        <w:pStyle w:val="Heading4"/>
      </w:pPr>
      <w:r>
        <w:t xml:space="preserve">IV.F.（ii）沉默与言谈中的智慧：合宜与不合宜的言谈（20:18–32）</w:t>
      </w:r>
    </w:p>
    <w:p>
      <w:pPr>
        <w:pStyle w:val="FirstParagraph"/>
      </w:pPr>
      <w:r>
        <w:rPr>
          <w:vertAlign w:val="superscript"/>
        </w:rPr>
        <w:t xml:space="preserve">18</w:t>
      </w:r>
      <w:r>
        <w:t xml:space="preserve">跌倒在人行道上，胜于口舌失误；</w:t>
      </w:r>
      <w:r>
        <w:br/>
      </w:r>
      <w:r>
        <w:t xml:space="preserve">恶人的崩溃也必迅速临到。</w:t>
      </w:r>
      <w:r>
        <w:br/>
      </w:r>
      <w:r>
        <w:rPr>
          <w:vertAlign w:val="superscript"/>
        </w:rPr>
        <w:t xml:space="preserve">19</w:t>
      </w:r>
      <w:r>
        <w:t xml:space="preserve">无礼的人，好像不合时宜的故事，</w:t>
      </w:r>
      <w:r>
        <w:br/>
      </w:r>
      <w:r>
        <w:t xml:space="preserve">不断挂在无知人的嘴上。</w:t>
      </w:r>
      <w:r>
        <w:br/>
      </w:r>
      <w:r>
        <w:rPr>
          <w:vertAlign w:val="superscript"/>
        </w:rPr>
        <w:t xml:space="preserve">20</w:t>
      </w:r>
      <w:r>
        <w:t xml:space="preserve">出自愚人口中的箴言，必被人拒绝，</w:t>
      </w:r>
      <w:r>
        <w:br/>
      </w:r>
      <w:r>
        <w:t xml:space="preserve">因为他说得不合时宜。</w:t>
      </w:r>
    </w:p>
    <w:p>
      <w:pPr>
        <w:pStyle w:val="BodyText"/>
      </w:pPr>
      <w:r>
        <w:rPr>
          <w:vertAlign w:val="superscript"/>
        </w:rPr>
        <w:t xml:space="preserve">21</w:t>
      </w:r>
      <w:r>
        <w:t xml:space="preserve">有人因贫穷而不能犯罪，</w:t>
      </w:r>
      <w:r>
        <w:br/>
      </w:r>
      <w:r>
        <w:t xml:space="preserve">因此安歇时也不感到良心不安。</w:t>
      </w:r>
      <w:r>
        <w:br/>
      </w:r>
      <w:r>
        <w:rPr>
          <w:vertAlign w:val="superscript"/>
        </w:rPr>
        <w:t xml:space="preserve">22</w:t>
      </w:r>
      <w:r>
        <w:t xml:space="preserve">有人因羞怯而丧失生命，</w:t>
      </w:r>
      <w:r>
        <w:br/>
      </w:r>
      <w:r>
        <w:t xml:space="preserve">或因愚昧的脸色而丧失生命。</w:t>
      </w:r>
      <w:r>
        <w:br/>
      </w:r>
      <w:r>
        <w:rPr>
          <w:vertAlign w:val="superscript"/>
        </w:rPr>
        <w:t xml:space="preserve">23</w:t>
      </w:r>
      <w:r>
        <w:t xml:space="preserve">有人因羞怯而向朋友许下承诺，</w:t>
      </w:r>
      <w:r>
        <w:br/>
      </w:r>
      <w:r>
        <w:t xml:space="preserve">无缘无故使朋友成了仇敌。</w:t>
      </w:r>
    </w:p>
    <w:p>
      <w:pPr>
        <w:pStyle w:val="BodyText"/>
      </w:pPr>
      <w:r>
        <w:rPr>
          <w:vertAlign w:val="superscript"/>
        </w:rPr>
        <w:t xml:space="preserve">24</w:t>
      </w:r>
      <w:r>
        <w:t xml:space="preserve">谎言是人身上丑陋的污点；</w:t>
      </w:r>
    </w:p>
    <w:p>
      <w:pPr>
        <w:pStyle w:val="BodyText"/>
      </w:pPr>
      <w:r>
        <w:t xml:space="preserve">它不断挂在无知人的嘴上。</w:t>
      </w:r>
      <w:r>
        <w:br/>
      </w:r>
      <w:r>
        <w:rPr>
          <w:vertAlign w:val="superscript"/>
        </w:rPr>
        <w:t xml:space="preserve">25</w:t>
      </w:r>
      <w:r>
        <w:t xml:space="preserve">盗贼也胜过惯于说谎的人，</w:t>
      </w:r>
      <w:r>
        <w:br/>
      </w:r>
      <w:r>
        <w:t xml:space="preserve">但二者的结局都是败亡。</w:t>
      </w:r>
      <w:r>
        <w:br/>
      </w:r>
      <w:r>
        <w:rPr>
          <w:vertAlign w:val="superscript"/>
        </w:rPr>
        <w:t xml:space="preserve">26</w:t>
      </w:r>
      <w:r>
        <w:t xml:space="preserve">说谎人的品行招致耻辱，</w:t>
      </w:r>
      <w:r>
        <w:br/>
      </w:r>
      <w:r>
        <w:t xml:space="preserve">羞耻常与他相随。</w:t>
      </w:r>
    </w:p>
    <w:p>
      <w:pPr>
        <w:pStyle w:val="BodyText"/>
      </w:pPr>
      <w:r>
        <w:rPr>
          <w:vertAlign w:val="superscript"/>
        </w:rPr>
        <w:t xml:space="preserve">27</w:t>
      </w:r>
      <w:r>
        <w:t xml:space="preserve">说话有智慧的人必提升自己，</w:t>
      </w:r>
      <w:r>
        <w:br/>
      </w:r>
      <w:r>
        <w:t xml:space="preserve">明智人必使伟人喜悦。</w:t>
      </w:r>
      <w:r>
        <w:br/>
      </w:r>
      <w:r>
        <w:rPr>
          <w:vertAlign w:val="superscript"/>
        </w:rPr>
        <w:t xml:space="preserve">28</w:t>
      </w:r>
      <w:r>
        <w:t xml:space="preserve">耕种土地的人必使收获堆积如山，</w:t>
      </w:r>
      <w:r>
        <w:br/>
      </w:r>
      <w:r>
        <w:t xml:space="preserve">使伟人喜悦的人必能弥补不义。</w:t>
      </w:r>
      <w:r>
        <w:br/>
      </w:r>
      <w:r>
        <w:rPr>
          <w:vertAlign w:val="superscript"/>
        </w:rPr>
        <w:t xml:space="preserve">29</w:t>
      </w:r>
      <w:r>
        <w:t xml:space="preserve">赠品与礼物蒙蔽智慧人的眼睛；</w:t>
      </w:r>
      <w:r>
        <w:br/>
      </w:r>
      <w:r>
        <w:t xml:space="preserve">它们如同口套，阻止人出言责斥。</w:t>
      </w:r>
      <w:r>
        <w:br/>
      </w:r>
      <w:r>
        <w:rPr>
          <w:vertAlign w:val="superscript"/>
        </w:rPr>
        <w:t xml:space="preserve">30</w:t>
      </w:r>
      <w:r>
        <w:t xml:space="preserve">隐藏的智慧与看不见的宝藏，</w:t>
      </w:r>
      <w:r>
        <w:br/>
      </w:r>
      <w:r>
        <w:t xml:space="preserve">二者有什么益处呢？</w:t>
      </w:r>
      <w:r>
        <w:br/>
      </w:r>
      <w:r>
        <w:rPr>
          <w:vertAlign w:val="superscript"/>
        </w:rPr>
        <w:t xml:space="preserve">31</w:t>
      </w:r>
      <w:r>
        <w:t xml:space="preserve">隐藏自己愚昧的人，</w:t>
      </w:r>
      <w:r>
        <w:br/>
      </w:r>
      <w:r>
        <w:t xml:space="preserve">胜过隐藏自己智慧的人。</w:t>
      </w:r>
    </w:p>
    <w:p>
      <w:pPr>
        <w:pStyle w:val="BodyText"/>
      </w:pPr>
      <w:r>
        <w:rPr>
          <w:b/>
          <w:bCs/>
        </w:rPr>
        <w:t xml:space="preserve">旧约：</w:t>
      </w:r>
      <w:r>
        <w:t xml:space="preserve">出 23:8；申 16:19；箴 6:16–19；15:27；26:7–9</w:t>
      </w:r>
      <w:r>
        <w:br/>
      </w:r>
      <w:r>
        <w:rPr>
          <w:b/>
          <w:bCs/>
        </w:rPr>
        <w:t xml:space="preserve">新约：</w:t>
      </w:r>
      <w:r>
        <w:t xml:space="preserve">太 5:3</w:t>
      </w:r>
      <w:r>
        <w:br/>
      </w:r>
      <w:r>
        <w:rPr>
          <w:b/>
          <w:bCs/>
        </w:rPr>
        <w:t xml:space="preserve">天主教教理：</w:t>
      </w:r>
      <w:r>
        <w:t xml:space="preserve">说谎，2482–87</w:t>
      </w:r>
    </w:p>
    <w:p>
      <w:pPr>
        <w:pStyle w:val="BodyText"/>
      </w:pPr>
      <w:r>
        <w:rPr>
          <w:b/>
          <w:bCs/>
        </w:rPr>
        <w:t xml:space="preserve">[20:18–20]</w:t>
      </w:r>
    </w:p>
    <w:p>
      <w:pPr>
        <w:pStyle w:val="BodyText"/>
      </w:pPr>
      <w:r>
        <w:t xml:space="preserve">本·西拉进一步提出关于合宜与不合宜言谈的准则，指出说错话会产生后果。</w:t>
      </w:r>
      <w:r>
        <w:rPr>
          <w:b/>
          <w:bCs/>
        </w:rPr>
        <w:t xml:space="preserve">在人行道上失足</w:t>
      </w:r>
      <w:r>
        <w:t xml:space="preserve">而重重跌倒，仍</w:t>
      </w:r>
      <w:r>
        <w:rPr>
          <w:b/>
          <w:bCs/>
        </w:rPr>
        <w:t xml:space="preserve">胜于口舌</w:t>
      </w:r>
      <w:r>
        <w:t xml:space="preserve">轻率</w:t>
      </w:r>
      <w:r>
        <w:rPr>
          <w:b/>
          <w:bCs/>
        </w:rPr>
        <w:t xml:space="preserve">失误</w:t>
      </w:r>
      <w:r>
        <w:t xml:space="preserve">，因为失言可能严重损害人际关系。</w:t>
      </w:r>
      <w:r>
        <w:rPr>
          <w:b/>
          <w:bCs/>
        </w:rPr>
        <w:t xml:space="preserve">恶人的崩溃</w:t>
      </w:r>
      <w:r>
        <w:t xml:space="preserve">如身体跌倒一般</w:t>
      </w:r>
      <w:r>
        <w:rPr>
          <w:b/>
          <w:bCs/>
        </w:rPr>
        <w:t xml:space="preserve">迅速</w:t>
      </w:r>
      <w:r>
        <w:t xml:space="preserve">临到，大概是因为他们说话往往轻率鲁莽。</w:t>
      </w:r>
      <w:r>
        <w:rPr>
          <w:b/>
          <w:bCs/>
        </w:rPr>
        <w:t xml:space="preserve">无礼</w:t>
      </w:r>
      <w:r>
        <w:t xml:space="preserve">或粗鲁的人</w:t>
      </w:r>
      <w:r>
        <w:rPr>
          <w:b/>
          <w:bCs/>
        </w:rPr>
        <w:t xml:space="preserve">好像不合时宜的故事</w:t>
      </w:r>
      <w:r>
        <w:t xml:space="preserve">（直译为「无礼之人，不合时宜的故事」）。多言的人（20:8）容易在不适当的时候讲冒犯人的故事或笑话，因为这些事不断萦绕在</w:t>
      </w:r>
      <w:r>
        <w:rPr>
          <w:b/>
          <w:bCs/>
        </w:rPr>
        <w:t xml:space="preserve">无知人的</w:t>
      </w:r>
      <w:r>
        <w:t xml:space="preserve">心头，挂在他们的</w:t>
      </w:r>
      <w:r>
        <w:rPr>
          <w:b/>
          <w:bCs/>
        </w:rPr>
        <w:t xml:space="preserve">嘴上</w:t>
      </w:r>
      <w:r>
        <w:t xml:space="preserve">。就连通常会引人注意和尊重的</w:t>
      </w:r>
      <w:r>
        <w:rPr>
          <w:b/>
          <w:bCs/>
        </w:rPr>
        <w:t xml:space="preserve">箴言</w:t>
      </w:r>
      <w:r>
        <w:t xml:space="preserve">，一旦</w:t>
      </w:r>
      <w:r>
        <w:rPr>
          <w:b/>
          <w:bCs/>
        </w:rPr>
        <w:t xml:space="preserve">出自愚人的口</w:t>
      </w:r>
      <w:r>
        <w:t xml:space="preserve">，也会被人忽视，因为他说得不合时宜，而不是</w:t>
      </w:r>
      <w:r>
        <w:rPr>
          <w:b/>
          <w:bCs/>
        </w:rPr>
        <w:t xml:space="preserve">说在恰当的时候</w:t>
      </w:r>
      <w:r>
        <w:t xml:space="preserve">（参见箴 26:7–9）。</w:t>
      </w:r>
    </w:p>
    <w:p>
      <w:pPr>
        <w:pStyle w:val="BodyText"/>
      </w:pPr>
      <w:r>
        <w:rPr>
          <w:b/>
          <w:bCs/>
        </w:rPr>
        <w:t xml:space="preserve">[20:21]</w:t>
      </w:r>
    </w:p>
    <w:p>
      <w:pPr>
        <w:pStyle w:val="BodyText"/>
      </w:pPr>
      <w:r>
        <w:t xml:space="preserve">本·西拉认为，人</w:t>
      </w:r>
      <w:r>
        <w:rPr>
          <w:b/>
          <w:bCs/>
        </w:rPr>
        <w:t xml:space="preserve">可能因贫穷而不能犯罪</w:t>
      </w:r>
      <w:r>
        <w:t xml:space="preserve">。这并不是说穷人无法犯罪，而是物质上的贫穷可能帮助他避开犯罪的机会，并引导他达到使人亲近神的心灵贫穷（太 5:3）；这样，</w:t>
      </w:r>
      <w:r>
        <w:rPr>
          <w:b/>
          <w:bCs/>
        </w:rPr>
        <w:t xml:space="preserve">他安歇时便不会因</w:t>
      </w:r>
      <w:r>
        <w:t xml:space="preserve">自己没有犯下的罪而</w:t>
      </w:r>
      <w:r>
        <w:rPr>
          <w:b/>
          <w:bCs/>
        </w:rPr>
        <w:t xml:space="preserve">懊悔</w:t>
      </w:r>
      <w:r>
        <w:t xml:space="preserve">或良心不安。</w:t>
      </w:r>
    </w:p>
    <w:p>
      <w:pPr>
        <w:pStyle w:val="BodyText"/>
      </w:pPr>
      <w:r>
        <w:rPr>
          <w:b/>
          <w:bCs/>
        </w:rPr>
        <w:t xml:space="preserve">[20:22–23]</w:t>
      </w:r>
    </w:p>
    <w:p>
      <w:pPr>
        <w:pStyle w:val="BodyText"/>
      </w:pPr>
      <w:r>
        <w:t xml:space="preserve">第22节难以理解：人</w:t>
      </w:r>
      <w:r>
        <w:rPr>
          <w:b/>
          <w:bCs/>
        </w:rPr>
        <w:t xml:space="preserve">可能丧失生命</w:t>
      </w:r>
      <w:r>
        <w:t xml:space="preserve">，这里也许是指丧失名誉或自尊；原因可能是</w:t>
      </w:r>
      <w:r>
        <w:rPr>
          <w:b/>
          <w:bCs/>
        </w:rPr>
        <w:t xml:space="preserve">羞怯</w:t>
      </w:r>
      <w:r>
        <w:t xml:space="preserve">或胆怯，也可能是</w:t>
      </w:r>
      <w:r>
        <w:rPr>
          <w:b/>
          <w:bCs/>
        </w:rPr>
        <w:t xml:space="preserve">他愚昧的神情</w:t>
      </w:r>
      <w:r>
        <w:t xml:space="preserve">或「装腔作势」（NABRE）、缺乏坦率，或未能抵制他人的愚昧。NJB译为，这样的人「为了愚人的看法而自取灭亡」。人也可能</w:t>
      </w:r>
      <w:r>
        <w:rPr>
          <w:b/>
          <w:bCs/>
        </w:rPr>
        <w:t xml:space="preserve">因羞怯</w:t>
      </w:r>
      <w:r>
        <w:t xml:space="preserve">，也就是出于软弱，</w:t>
      </w:r>
      <w:r>
        <w:rPr>
          <w:b/>
          <w:bCs/>
        </w:rPr>
        <w:t xml:space="preserve">向朋友作出</w:t>
      </w:r>
      <w:r>
        <w:t xml:space="preserve">自己无法兑现的</w:t>
      </w:r>
      <w:r>
        <w:rPr>
          <w:b/>
          <w:bCs/>
        </w:rPr>
        <w:t xml:space="preserve">承诺</w:t>
      </w:r>
      <w:r>
        <w:t xml:space="preserve">；当朋友要求他履行承诺时，他便无端使朋友变成</w:t>
      </w:r>
      <w:r>
        <w:rPr>
          <w:b/>
          <w:bCs/>
        </w:rPr>
        <w:t xml:space="preserve">仇敌</w:t>
      </w:r>
      <w:r>
        <w:t xml:space="preserve">。</w:t>
      </w:r>
    </w:p>
    <w:p>
      <w:pPr>
        <w:pStyle w:val="BodyText"/>
      </w:pPr>
      <w:r>
        <w:rPr>
          <w:b/>
          <w:bCs/>
        </w:rPr>
        <w:t xml:space="preserve">[20:24–26]</w:t>
      </w:r>
    </w:p>
    <w:p>
      <w:pPr>
        <w:pStyle w:val="BodyText"/>
      </w:pPr>
      <w:r>
        <w:rPr>
          <w:b/>
          <w:bCs/>
        </w:rPr>
        <w:t xml:space="preserve">谎言</w:t>
      </w:r>
      <w:r>
        <w:t xml:space="preserve">是人格上的严重缺陷（7:13；25:2；箴 6:16–19），常常挂在</w:t>
      </w:r>
      <w:r>
        <w:rPr>
          <w:b/>
          <w:bCs/>
        </w:rPr>
        <w:t xml:space="preserve">无知</w:t>
      </w:r>
      <w:r>
        <w:t xml:space="preserve">或缺乏管教、以说假话为无耻之人的</w:t>
      </w:r>
      <w:r>
        <w:rPr>
          <w:b/>
          <w:bCs/>
        </w:rPr>
        <w:t xml:space="preserve">嘴上</w:t>
      </w:r>
      <w:r>
        <w:t xml:space="preserve">。</w:t>
      </w:r>
      <w:r>
        <w:rPr>
          <w:b/>
          <w:bCs/>
        </w:rPr>
        <w:t xml:space="preserve">惯于说谎的人</w:t>
      </w:r>
      <w:r>
        <w:t xml:space="preserve">甚至比</w:t>
      </w:r>
      <w:r>
        <w:rPr>
          <w:b/>
          <w:bCs/>
        </w:rPr>
        <w:t xml:space="preserve">盗贼</w:t>
      </w:r>
      <w:r>
        <w:t xml:space="preserve">更恶劣；盗窃是侵犯他人财产的罪（出 20:15），说谎则是向有权知道真相的人「偷走真相」，扭曲他们对现实的认识。因此，说谎者的</w:t>
      </w:r>
      <w:r>
        <w:rPr>
          <w:b/>
          <w:bCs/>
        </w:rPr>
        <w:t xml:space="preserve">品性</w:t>
      </w:r>
      <w:r>
        <w:t xml:space="preserve">或习惯会招致</w:t>
      </w:r>
      <w:r>
        <w:rPr>
          <w:b/>
          <w:bCs/>
        </w:rPr>
        <w:t xml:space="preserve">耻辱</w:t>
      </w:r>
      <w:r>
        <w:t xml:space="preserve">和</w:t>
      </w:r>
      <w:r>
        <w:rPr>
          <w:b/>
          <w:bCs/>
        </w:rPr>
        <w:t xml:space="preserve">羞愧</w:t>
      </w:r>
      <w:r>
        <w:t xml:space="preserve">，因为他以谎言毁掉了自己的信誉与名声。</w:t>
      </w:r>
    </w:p>
    <w:p>
      <w:pPr>
        <w:pStyle w:val="BodyText"/>
      </w:pPr>
      <w:r>
        <w:rPr>
          <w:b/>
          <w:bCs/>
        </w:rPr>
        <w:t xml:space="preserve">[20:27–28]</w:t>
      </w:r>
    </w:p>
    <w:p>
      <w:pPr>
        <w:pStyle w:val="BodyText"/>
      </w:pPr>
      <w:r>
        <w:t xml:space="preserve">愚人应当保持沉默，而</w:t>
      </w:r>
      <w:r>
        <w:rPr>
          <w:b/>
          <w:bCs/>
        </w:rPr>
        <w:t xml:space="preserve">说话有智慧的人</w:t>
      </w:r>
      <w:r>
        <w:t xml:space="preserve">则会在生活中取得成功；</w:t>
      </w:r>
      <w:r>
        <w:rPr>
          <w:b/>
          <w:bCs/>
        </w:rPr>
        <w:t xml:space="preserve">明智</w:t>
      </w:r>
      <w:r>
        <w:t xml:space="preserve">而有见识的人，自然会使有权势、有影响力的人</w:t>
      </w:r>
      <w:r>
        <w:rPr>
          <w:b/>
          <w:bCs/>
        </w:rPr>
        <w:t xml:space="preserve">喜悦</w:t>
      </w:r>
      <w:r>
        <w:t xml:space="preserve">并留下深刻印象，无论他是否有意如此，正如约瑟在埃及、但以理在巴比伦一样（创 41:38–40；但 1:17–20）。正如</w:t>
      </w:r>
      <w:r>
        <w:rPr>
          <w:b/>
          <w:bCs/>
        </w:rPr>
        <w:t xml:space="preserve">耕种土地</w:t>
      </w:r>
      <w:r>
        <w:t xml:space="preserve">的人得到丰盛的</w:t>
      </w:r>
      <w:r>
        <w:rPr>
          <w:b/>
          <w:bCs/>
        </w:rPr>
        <w:t xml:space="preserve">收获</w:t>
      </w:r>
      <w:r>
        <w:t xml:space="preserve">，</w:t>
      </w:r>
      <w:r>
        <w:rPr>
          <w:b/>
          <w:bCs/>
        </w:rPr>
        <w:t xml:space="preserve">使伟人喜悦</w:t>
      </w:r>
      <w:r>
        <w:t xml:space="preserve">的人也会赢得他们的好感，并弥补</w:t>
      </w:r>
      <w:r>
        <w:rPr>
          <w:b/>
          <w:bCs/>
        </w:rPr>
        <w:t xml:space="preserve">不义</w:t>
      </w:r>
      <w:r>
        <w:t xml:space="preserve">；换言之，这会使伟人日后愿意忽略或宽恕他的过错。</w:t>
      </w:r>
    </w:p>
    <w:p>
      <w:pPr>
        <w:pStyle w:val="BodyText"/>
      </w:pPr>
      <w:r>
        <w:rPr>
          <w:b/>
          <w:bCs/>
        </w:rPr>
        <w:t xml:space="preserve">[20:29]</w:t>
      </w:r>
    </w:p>
    <w:p>
      <w:pPr>
        <w:pStyle w:val="BodyText"/>
      </w:pPr>
      <w:r>
        <w:rPr>
          <w:b/>
          <w:bCs/>
        </w:rPr>
        <w:t xml:space="preserve">赠品与礼物</w:t>
      </w:r>
      <w:r>
        <w:t xml:space="preserve">，也就是贿赂，会</w:t>
      </w:r>
      <w:r>
        <w:rPr>
          <w:b/>
          <w:bCs/>
        </w:rPr>
        <w:t xml:space="preserve">蒙蔽智慧人的眼睛</w:t>
      </w:r>
      <w:r>
        <w:t xml:space="preserve">。</w:t>
      </w:r>
      <w:r>
        <w:rPr>
          <w:vertAlign w:val="superscript"/>
        </w:rPr>
        <w:t xml:space="preserve">†</w:t>
      </w:r>
      <w:r>
        <w:t xml:space="preserve">妥拉禁止行贿受贿，因为贿赂破坏正义，甚至会妨碍智慧人的判断（出 23:8；申 16:19；箴 15:27；17:23）。贿赂</w:t>
      </w:r>
      <w:r>
        <w:rPr>
          <w:b/>
          <w:bCs/>
        </w:rPr>
        <w:t xml:space="preserve">如同狗嘴上的口套</w:t>
      </w:r>
      <w:r>
        <w:t xml:space="preserve">，使狗无法吠叫或咬人；同样，贿赂也会</w:t>
      </w:r>
      <w:r>
        <w:rPr>
          <w:b/>
          <w:bCs/>
        </w:rPr>
        <w:t xml:space="preserve">阻止责斥</w:t>
      </w:r>
      <w:r>
        <w:t xml:space="preserve">，使当权者不能纠正他人。</w:t>
      </w:r>
    </w:p>
    <w:p>
      <w:pPr>
        <w:pStyle w:val="BodyText"/>
      </w:pPr>
      <w:r>
        <w:rPr>
          <w:b/>
          <w:bCs/>
        </w:rPr>
        <w:t xml:space="preserve">[20:30–32]</w:t>
      </w:r>
    </w:p>
    <w:p>
      <w:pPr>
        <w:pStyle w:val="BodyText"/>
      </w:pPr>
      <w:r>
        <w:t xml:space="preserve">智慧本应与他人分享：</w:t>
      </w:r>
      <w:r>
        <w:rPr>
          <w:b/>
          <w:bCs/>
        </w:rPr>
        <w:t xml:space="preserve">隐藏的智慧</w:t>
      </w:r>
      <w:r>
        <w:t xml:space="preserve">如同</w:t>
      </w:r>
      <w:r>
        <w:rPr>
          <w:b/>
          <w:bCs/>
        </w:rPr>
        <w:t xml:space="preserve">看不见的宝藏</w:t>
      </w:r>
      <w:r>
        <w:t xml:space="preserve">一样毫无用处，</w:t>
      </w:r>
      <w:r>
        <w:rPr>
          <w:b/>
          <w:bCs/>
        </w:rPr>
        <w:t xml:space="preserve">二者</w:t>
      </w:r>
      <w:r>
        <w:t xml:space="preserve">都没有什么</w:t>
      </w:r>
      <w:r>
        <w:rPr>
          <w:b/>
          <w:bCs/>
        </w:rPr>
        <w:t xml:space="preserve">益处</w:t>
      </w:r>
      <w:r>
        <w:t xml:space="preserve">，因为无人能从中受益。愚人隐藏</w:t>
      </w:r>
      <w:r>
        <w:rPr>
          <w:b/>
          <w:bCs/>
        </w:rPr>
        <w:t xml:space="preserve">自己的愚昧</w:t>
      </w:r>
      <w:r>
        <w:t xml:space="preserve">固然是好事，但智慧人若能以</w:t>
      </w:r>
      <w:r>
        <w:rPr>
          <w:b/>
          <w:bCs/>
        </w:rPr>
        <w:t xml:space="preserve">自己的智慧</w:t>
      </w:r>
      <w:r>
        <w:t xml:space="preserve">造福他人，就不应把它隐藏起来（41:14–15）。希腊文长本增添了第32节：</w:t>
      </w:r>
      <w:r>
        <w:rPr>
          <w:rStyle w:val="FootnoteReference"/>
        </w:rPr>
        <w:footnoteReference w:id="245"/>
      </w:r>
      <w:r>
        <w:t xml:space="preserve">即使需要付出努力，仍以</w:t>
      </w:r>
      <w:r>
        <w:rPr>
          <w:b/>
          <w:bCs/>
        </w:rPr>
        <w:t xml:space="preserve">不懈的坚忍寻求上主</w:t>
      </w:r>
      <w:r>
        <w:t xml:space="preserve">，这</w:t>
      </w:r>
      <w:r>
        <w:rPr>
          <w:b/>
          <w:bCs/>
        </w:rPr>
        <w:t xml:space="preserve">胜过作自己生命中没有主人的驭手</w:t>
      </w:r>
      <w:r>
        <w:t xml:space="preserve">，也就是作一个试图脱离神的智慧指引而生活的道德相对主义者。</w:t>
      </w:r>
    </w:p>
    <w:bookmarkStart w:id="246" w:name="反思与应用20132"/>
    <w:p>
      <w:pPr>
        <w:pStyle w:val="Heading5"/>
      </w:pPr>
      <w:r>
        <w:t xml:space="preserve">反思与应用（20:1–32）</w:t>
      </w:r>
    </w:p>
    <w:p>
      <w:pPr>
        <w:pStyle w:val="FirstParagraph"/>
      </w:pPr>
      <w:r>
        <w:t xml:space="preserve">聆听的艺术已经成为一种失传的技能。两个人之间的交谈往往并非真正的对话，而不过是两场各说各话的独白。社交媒体又加剧了这种倾向；人人似乎都急于表达自己的意见，并攻击意见不同的人，却不愿聆听并尝试理解相反的观点。在这种情况下，本·西拉和其他圣经作者的劝告尤其切合实际。责备罪恶、驳斥谬误往往确有必要，但「快快地听，慢慢地说，慢慢地动怒」（雅 1:19），并且耐心地「缄口不言，直等相宜的时候」（德 20:7），也同样是智慧的标志；应先设法真正理解对方的观点，再展开一场可能徒劳无功的</w:t>
      </w:r>
    </w:p>
    <w:p>
      <w:pPr>
        <w:pStyle w:val="BodyText"/>
      </w:pPr>
      <w:r>
        <w:t xml:space="preserve">争论。即使在友好的交往中，谁不曾在谈话结束以后隐隐不安，觉得对方其实根本没有聆听？反过来说，又有多少次，朋友试图与我们分享私事，我们却「听得慢，说得快」？智慧虽借着</w:t>
      </w:r>
      <w:r>
        <w:rPr>
          <w:i/>
          <w:iCs/>
        </w:rPr>
        <w:t xml:space="preserve">说话</w:t>
      </w:r>
      <w:r>
        <w:t xml:space="preserve">表达，却主要借着</w:t>
      </w:r>
      <w:r>
        <w:rPr>
          <w:i/>
          <w:iCs/>
        </w:rPr>
        <w:t xml:space="preserve">聆听</w:t>
      </w:r>
      <w:r>
        <w:t xml:space="preserve">获得；这种艺术非常值得我们有意识地练习培养（德 6:33）。</w:t>
      </w:r>
    </w:p>
    <w:bookmarkEnd w:id="246"/>
    <w:bookmarkEnd w:id="247"/>
    <w:bookmarkStart w:id="251" w:name="iv.g.i智慧人与愚昧人罪欺骗人的道路21128"/>
    <w:p>
      <w:pPr>
        <w:pStyle w:val="Heading4"/>
      </w:pPr>
      <w:r>
        <w:t xml:space="preserve">IV.G.（i）智慧人与愚昧人：罪欺骗人的道路（21:1–28）</w:t>
      </w:r>
    </w:p>
    <w:p>
      <w:pPr>
        <w:pStyle w:val="FirstParagraph"/>
      </w:pPr>
      <w:r>
        <w:rPr>
          <w:vertAlign w:val="superscript"/>
        </w:rPr>
        <w:t xml:space="preserve">1</w:t>
      </w:r>
      <w:r>
        <w:t xml:space="preserve">我儿，你犯了罪么？不要再犯；</w:t>
      </w:r>
      <w:r>
        <w:br/>
      </w:r>
      <w:r>
        <w:t xml:space="preserve">你应为你过去的罪祈祷。</w:t>
      </w:r>
      <w:r>
        <w:br/>
      </w:r>
      <w:r>
        <w:rPr>
          <w:vertAlign w:val="superscript"/>
        </w:rPr>
        <w:t xml:space="preserve">2</w:t>
      </w:r>
      <w:r>
        <w:t xml:space="preserve">你该躲避罪恶，如同躲避毒蛇一样；</w:t>
      </w:r>
      <w:r>
        <w:br/>
      </w:r>
      <w:r>
        <w:t xml:space="preserve">你若亲近它，它必会咬伤你。</w:t>
      </w:r>
      <w:r>
        <w:br/>
      </w:r>
      <w:r>
        <w:t xml:space="preserve">它的牙有如狮子的牙，</w:t>
      </w:r>
      <w:r>
        <w:br/>
      </w:r>
      <w:r>
        <w:t xml:space="preserve">能咬死人的灵魂。</w:t>
      </w:r>
      <w:r>
        <w:br/>
      </w:r>
      <w:r>
        <w:rPr>
          <w:vertAlign w:val="superscript"/>
        </w:rPr>
        <w:t xml:space="preserve">3</w:t>
      </w:r>
      <w:r>
        <w:t xml:space="preserve">一切邪恶，好像双刃的利剑；</w:t>
      </w:r>
      <w:r>
        <w:br/>
      </w:r>
      <w:r>
        <w:t xml:space="preserve">它的创伤，无法医治。</w:t>
      </w:r>
    </w:p>
    <w:p>
      <w:pPr>
        <w:pStyle w:val="BodyText"/>
      </w:pPr>
      <w:r>
        <w:rPr>
          <w:vertAlign w:val="superscript"/>
        </w:rPr>
        <w:t xml:space="preserve">4</w:t>
      </w:r>
      <w:r>
        <w:t xml:space="preserve">怒斥与暴力，能荡尽财富；</w:t>
      </w:r>
      <w:r>
        <w:br/>
      </w:r>
      <w:r>
        <w:t xml:space="preserve">傲慢人的家庭，必成为废墟。</w:t>
      </w:r>
      <w:r>
        <w:br/>
      </w:r>
      <w:r>
        <w:rPr>
          <w:vertAlign w:val="superscript"/>
        </w:rPr>
        <w:t xml:space="preserve">5</w:t>
      </w:r>
      <w:r>
        <w:t xml:space="preserve">贫穷人的祈祷，从他口中直达神的耳里；</w:t>
      </w:r>
      <w:r>
        <w:br/>
      </w:r>
      <w:r>
        <w:t xml:space="preserve">神必迅速为他伸冤。</w:t>
      </w:r>
      <w:r>
        <w:br/>
      </w:r>
      <w:r>
        <w:rPr>
          <w:vertAlign w:val="superscript"/>
        </w:rPr>
        <w:t xml:space="preserve">6</w:t>
      </w:r>
      <w:r>
        <w:t xml:space="preserve">厌恶惩戒的，正是追随罪人的足迹；</w:t>
      </w:r>
      <w:r>
        <w:br/>
      </w:r>
      <w:r>
        <w:t xml:space="preserve">敬畏上主的，是从心里归向他。</w:t>
      </w:r>
      <w:r>
        <w:br/>
      </w:r>
      <w:r>
        <w:rPr>
          <w:vertAlign w:val="superscript"/>
        </w:rPr>
        <w:t xml:space="preserve">7</w:t>
      </w:r>
      <w:r>
        <w:t xml:space="preserve">雄辩的人远近皆知；</w:t>
      </w:r>
      <w:r>
        <w:br/>
      </w:r>
      <w:r>
        <w:t xml:space="preserve">但明智人却知道自己失足的地方。</w:t>
      </w:r>
    </w:p>
    <w:p>
      <w:pPr>
        <w:pStyle w:val="BodyText"/>
      </w:pPr>
      <w:r>
        <w:rPr>
          <w:vertAlign w:val="superscript"/>
        </w:rPr>
        <w:t xml:space="preserve">8</w:t>
      </w:r>
      <w:r>
        <w:t xml:space="preserve">谁用别人的钱财建筑自己的房屋，</w:t>
      </w:r>
      <w:r>
        <w:br/>
      </w:r>
      <w:r>
        <w:t xml:space="preserve">就如同堆积石头，为自己修盖坟墓。</w:t>
      </w:r>
      <w:r>
        <w:br/>
      </w:r>
      <w:r>
        <w:rPr>
          <w:vertAlign w:val="superscript"/>
        </w:rPr>
        <w:t xml:space="preserve">9</w:t>
      </w:r>
      <w:r>
        <w:t xml:space="preserve">罪人的集团，有如堆积的麻屑；</w:t>
      </w:r>
      <w:r>
        <w:br/>
      </w:r>
      <w:r>
        <w:t xml:space="preserve">他们的结局，不外是烈火。</w:t>
      </w:r>
      <w:r>
        <w:br/>
      </w:r>
      <w:r>
        <w:rPr>
          <w:vertAlign w:val="superscript"/>
        </w:rPr>
        <w:t xml:space="preserve">10</w:t>
      </w:r>
      <w:r>
        <w:t xml:space="preserve">罪人的道路，是用石头铺平的；</w:t>
      </w:r>
      <w:r>
        <w:br/>
      </w:r>
      <w:r>
        <w:t xml:space="preserve">但道路的末端，却是阴府的深坑。</w:t>
      </w:r>
    </w:p>
    <w:p>
      <w:pPr>
        <w:pStyle w:val="BodyText"/>
      </w:pPr>
      <w:r>
        <w:rPr>
          <w:vertAlign w:val="superscript"/>
        </w:rPr>
        <w:t xml:space="preserve">11</w:t>
      </w:r>
      <w:r>
        <w:t xml:space="preserve">遵守法律的，必能控制自己的倾向；</w:t>
      </w:r>
      <w:r>
        <w:br/>
      </w:r>
      <w:r>
        <w:t xml:space="preserve">敬畏上主的最后结果，是智慧。</w:t>
      </w:r>
      <w:r>
        <w:br/>
      </w:r>
      <w:r>
        <w:rPr>
          <w:vertAlign w:val="superscript"/>
        </w:rPr>
        <w:t xml:space="preserve">12</w:t>
      </w:r>
      <w:r>
        <w:rPr>
          <w:b/>
          <w:bCs/>
        </w:rPr>
        <w:t xml:space="preserve">不聪明的，不易受教；</w:t>
      </w:r>
      <w:r>
        <w:br/>
      </w:r>
      <w:r>
        <w:rPr>
          <w:b/>
          <w:bCs/>
        </w:rPr>
        <w:t xml:space="preserve">但有一种聪明，却增加痛苦。</w:t>
      </w:r>
      <w:r>
        <w:br/>
      </w:r>
      <w:r>
        <w:rPr>
          <w:vertAlign w:val="superscript"/>
        </w:rPr>
        <w:t xml:space="preserve">13</w:t>
      </w:r>
      <w:r>
        <w:rPr>
          <w:b/>
          <w:bCs/>
        </w:rPr>
        <w:t xml:space="preserve">贤人的知识，如洪水洋溢；</w:t>
      </w:r>
      <w:r>
        <w:br/>
      </w:r>
      <w:r>
        <w:rPr>
          <w:b/>
          <w:bCs/>
        </w:rPr>
        <w:t xml:space="preserve">他的计谋，有如活泉。</w:t>
      </w:r>
      <w:r>
        <w:br/>
      </w:r>
      <w:r>
        <w:rPr>
          <w:vertAlign w:val="superscript"/>
        </w:rPr>
        <w:t xml:space="preserve">14</w:t>
      </w:r>
      <w:r>
        <w:rPr>
          <w:b/>
          <w:bCs/>
        </w:rPr>
        <w:t xml:space="preserve">愚人的内心，像一个破碎的器皿；</w:t>
      </w:r>
      <w:r>
        <w:br/>
      </w:r>
      <w:r>
        <w:rPr>
          <w:b/>
          <w:bCs/>
        </w:rPr>
        <w:t xml:space="preserve">任何知识都保存不住。</w:t>
      </w:r>
    </w:p>
    <w:p>
      <w:pPr>
        <w:pStyle w:val="BodyText"/>
      </w:pPr>
      <w:r>
        <w:rPr>
          <w:vertAlign w:val="superscript"/>
        </w:rPr>
        <w:t xml:space="preserve">15</w:t>
      </w:r>
      <w:r>
        <w:rPr>
          <w:b/>
          <w:bCs/>
        </w:rPr>
        <w:t xml:space="preserve">贤人听见一句智慧的话，</w:t>
      </w:r>
      <w:r>
        <w:br/>
      </w:r>
      <w:r>
        <w:rPr>
          <w:b/>
          <w:bCs/>
        </w:rPr>
        <w:t xml:space="preserve">就一面赞赏，一面从中取益；</w:t>
      </w:r>
      <w:r>
        <w:br/>
      </w:r>
      <w:r>
        <w:rPr>
          <w:b/>
          <w:bCs/>
        </w:rPr>
        <w:t xml:space="preserve">淫荡的人听见，却不满意，</w:t>
      </w:r>
      <w:r>
        <w:br/>
      </w:r>
      <w:r>
        <w:rPr>
          <w:b/>
          <w:bCs/>
        </w:rPr>
        <w:t xml:space="preserve">把它抛在脑后。</w:t>
      </w:r>
      <w:r>
        <w:br/>
      </w:r>
      <w:r>
        <w:rPr>
          <w:vertAlign w:val="superscript"/>
        </w:rPr>
        <w:t xml:space="preserve">16</w:t>
      </w:r>
      <w:r>
        <w:rPr>
          <w:b/>
          <w:bCs/>
        </w:rPr>
        <w:t xml:space="preserve">愚人的叙述，像行路所背的重担；</w:t>
      </w:r>
      <w:r>
        <w:br/>
      </w:r>
      <w:r>
        <w:rPr>
          <w:b/>
          <w:bCs/>
        </w:rPr>
        <w:t xml:space="preserve">明智人的谈吐，却优雅中听。</w:t>
      </w:r>
      <w:r>
        <w:br/>
      </w:r>
      <w:r>
        <w:rPr>
          <w:vertAlign w:val="superscript"/>
        </w:rPr>
        <w:t xml:space="preserve">17</w:t>
      </w:r>
      <w:r>
        <w:rPr>
          <w:b/>
          <w:bCs/>
        </w:rPr>
        <w:t xml:space="preserve">在集会中，人都寻求明智人的言论；</w:t>
      </w:r>
      <w:r>
        <w:br/>
      </w:r>
      <w:r>
        <w:rPr>
          <w:b/>
          <w:bCs/>
        </w:rPr>
        <w:t xml:space="preserve">对他的话，人都用心思维。</w:t>
      </w:r>
    </w:p>
    <w:p>
      <w:pPr>
        <w:pStyle w:val="BodyText"/>
      </w:pPr>
      <w:r>
        <w:rPr>
          <w:vertAlign w:val="superscript"/>
        </w:rPr>
        <w:t xml:space="preserve">18</w:t>
      </w:r>
      <w:r>
        <w:rPr>
          <w:b/>
          <w:bCs/>
        </w:rPr>
        <w:t xml:space="preserve">智慧之于愚人，就如一座消失的房屋；</w:t>
      </w:r>
      <w:r>
        <w:br/>
      </w:r>
      <w:r>
        <w:rPr>
          <w:b/>
          <w:bCs/>
        </w:rPr>
        <w:t xml:space="preserve">无知之辈的知识，是未经思考的言语。</w:t>
      </w:r>
      <w:r>
        <w:br/>
      </w:r>
      <w:r>
        <w:rPr>
          <w:vertAlign w:val="superscript"/>
        </w:rPr>
        <w:t xml:space="preserve">19</w:t>
      </w:r>
      <w:r>
        <w:rPr>
          <w:b/>
          <w:bCs/>
        </w:rPr>
        <w:t xml:space="preserve">纪律之于愚昧人，就如脚镣，</w:t>
      </w:r>
      <w:r>
        <w:br/>
      </w:r>
      <w:r>
        <w:rPr>
          <w:b/>
          <w:bCs/>
        </w:rPr>
        <w:t xml:space="preserve">又如右手上的手铐。</w:t>
      </w:r>
      <w:r>
        <w:br/>
      </w:r>
      <w:r>
        <w:rPr>
          <w:vertAlign w:val="superscript"/>
        </w:rPr>
        <w:t xml:space="preserve">20</w:t>
      </w:r>
      <w:r>
        <w:rPr>
          <w:b/>
          <w:bCs/>
        </w:rPr>
        <w:t xml:space="preserve">愚昧人笑，是放声大笑；</w:t>
      </w:r>
      <w:r>
        <w:br/>
      </w:r>
      <w:r>
        <w:rPr>
          <w:b/>
          <w:bCs/>
        </w:rPr>
        <w:t xml:space="preserve">聪明人笑，是低声微笑。</w:t>
      </w:r>
      <w:r>
        <w:br/>
      </w:r>
      <w:r>
        <w:rPr>
          <w:vertAlign w:val="superscript"/>
        </w:rPr>
        <w:t xml:space="preserve">21</w:t>
      </w:r>
      <w:r>
        <w:rPr>
          <w:b/>
          <w:bCs/>
        </w:rPr>
        <w:t xml:space="preserve">纪律之于明智人，有如金饰品，</w:t>
      </w:r>
      <w:r>
        <w:br/>
      </w:r>
      <w:r>
        <w:rPr>
          <w:b/>
          <w:bCs/>
        </w:rPr>
        <w:t xml:space="preserve">又如右臂上的手镯。</w:t>
      </w:r>
    </w:p>
    <w:p>
      <w:pPr>
        <w:pStyle w:val="BodyText"/>
      </w:pPr>
      <w:r>
        <w:rPr>
          <w:vertAlign w:val="superscript"/>
        </w:rPr>
        <w:t xml:space="preserve">22</w:t>
      </w:r>
      <w:r>
        <w:rPr>
          <w:b/>
          <w:bCs/>
        </w:rPr>
        <w:t xml:space="preserve">愚人的脚，鲁莽闯进人家的房屋；</w:t>
      </w:r>
      <w:r>
        <w:br/>
      </w:r>
      <w:r>
        <w:rPr>
          <w:b/>
          <w:bCs/>
        </w:rPr>
        <w:t xml:space="preserve">富有经验的人，却恭敬地站在屋前。</w:t>
      </w:r>
      <w:r>
        <w:br/>
      </w:r>
      <w:r>
        <w:rPr>
          <w:vertAlign w:val="superscript"/>
        </w:rPr>
        <w:t xml:space="preserve">23</w:t>
      </w:r>
      <w:r>
        <w:rPr>
          <w:b/>
          <w:bCs/>
        </w:rPr>
        <w:t xml:space="preserve">粗野的人从门外窥探室内；</w:t>
      </w:r>
      <w:r>
        <w:br/>
      </w:r>
      <w:r>
        <w:rPr>
          <w:b/>
          <w:bCs/>
        </w:rPr>
        <w:t xml:space="preserve">有教养的人，却站在外边等候。</w:t>
      </w:r>
      <w:r>
        <w:br/>
      </w:r>
      <w:r>
        <w:rPr>
          <w:vertAlign w:val="superscript"/>
        </w:rPr>
        <w:t xml:space="preserve">24</w:t>
      </w:r>
      <w:r>
        <w:rPr>
          <w:b/>
          <w:bCs/>
        </w:rPr>
        <w:t xml:space="preserve">一个人在门外偷听，是没有礼貌的；</w:t>
      </w:r>
      <w:r>
        <w:br/>
      </w:r>
      <w:r>
        <w:rPr>
          <w:b/>
          <w:bCs/>
        </w:rPr>
        <w:t xml:space="preserve">明智人以这种可耻行为为痛苦。</w:t>
      </w:r>
      <w:r>
        <w:br/>
      </w:r>
      <w:r>
        <w:rPr>
          <w:vertAlign w:val="superscript"/>
        </w:rPr>
        <w:t xml:space="preserve">25</w:t>
      </w:r>
      <w:r>
        <w:rPr>
          <w:b/>
          <w:bCs/>
        </w:rPr>
        <w:t xml:space="preserve">陌生人的嘴唇会谈论这些事；</w:t>
      </w:r>
      <w:r>
        <w:br/>
      </w:r>
      <w:r>
        <w:rPr>
          <w:b/>
          <w:bCs/>
        </w:rPr>
        <w:t xml:space="preserve">明智人的话，却是经过权衡思量的。</w:t>
      </w:r>
      <w:r>
        <w:br/>
      </w:r>
      <w:r>
        <w:rPr>
          <w:vertAlign w:val="superscript"/>
        </w:rPr>
        <w:t xml:space="preserve">26</w:t>
      </w:r>
      <w:r>
        <w:rPr>
          <w:b/>
          <w:bCs/>
        </w:rPr>
        <w:t xml:space="preserve">愚人的心在口中，</w:t>
      </w:r>
    </w:p>
    <w:p>
      <w:pPr>
        <w:pStyle w:val="BodyText"/>
      </w:pPr>
      <w:r>
        <w:rPr>
          <w:b/>
          <w:bCs/>
        </w:rPr>
        <w:t xml:space="preserve">明智人的口却在心中。</w:t>
      </w:r>
      <w:r>
        <w:br/>
      </w:r>
      <w:r>
        <w:rPr>
          <w:vertAlign w:val="superscript"/>
        </w:rPr>
        <w:t xml:space="preserve">27</w:t>
      </w:r>
      <w:r>
        <w:rPr>
          <w:b/>
          <w:bCs/>
        </w:rPr>
        <w:t xml:space="preserve">不虔敬的人咒骂他的对头，</w:t>
      </w:r>
      <w:r>
        <w:br/>
      </w:r>
      <w:r>
        <w:rPr>
          <w:b/>
          <w:bCs/>
        </w:rPr>
        <w:t xml:space="preserve">实是咒骂自己的灵魂。</w:t>
      </w:r>
      <w:r>
        <w:br/>
      </w:r>
      <w:r>
        <w:rPr>
          <w:vertAlign w:val="superscript"/>
        </w:rPr>
        <w:t xml:space="preserve">28</w:t>
      </w:r>
      <w:r>
        <w:rPr>
          <w:b/>
          <w:bCs/>
        </w:rPr>
        <w:t xml:space="preserve">搬弄是非的人玷污自己的灵魂，</w:t>
      </w:r>
      <w:r>
        <w:br/>
      </w:r>
      <w:r>
        <w:rPr>
          <w:b/>
          <w:bCs/>
        </w:rPr>
        <w:t xml:space="preserve">并为邻里所憎恨。</w:t>
      </w:r>
    </w:p>
    <w:p>
      <w:pPr>
        <w:pStyle w:val="BodyText"/>
      </w:pPr>
      <w:r>
        <w:rPr>
          <w:b/>
          <w:bCs/>
        </w:rPr>
        <w:t xml:space="preserve">旧约：</w:t>
      </w:r>
      <w:r>
        <w:t xml:space="preserve">创 4:7；箴 22:11；23:32；传 10:12</w:t>
      </w:r>
    </w:p>
    <w:p>
      <w:pPr>
        <w:pStyle w:val="BodyText"/>
      </w:pPr>
      <w:r>
        <w:rPr>
          <w:b/>
          <w:bCs/>
        </w:rPr>
        <w:t xml:space="preserve">新约：</w:t>
      </w:r>
      <w:r>
        <w:t xml:space="preserve">太 7:13–14；18:6–9；约 8:11</w:t>
      </w:r>
    </w:p>
    <w:p>
      <w:pPr>
        <w:pStyle w:val="BodyText"/>
      </w:pPr>
      <w:r>
        <w:rPr>
          <w:b/>
          <w:bCs/>
        </w:rPr>
        <w:t xml:space="preserve">天主教教理：</w:t>
      </w:r>
      <w:r>
        <w:t xml:space="preserve">内心悔改，1430–33；罪的后果，1472–73、1487–88；罪，1849–69</w:t>
      </w:r>
    </w:p>
    <w:p>
      <w:pPr>
        <w:pStyle w:val="BodyText"/>
      </w:pPr>
      <w:r>
        <w:rPr>
          <w:b/>
          <w:bCs/>
        </w:rPr>
        <w:t xml:space="preserve">[21:1–2]</w:t>
      </w:r>
    </w:p>
    <w:p>
      <w:pPr>
        <w:pStyle w:val="BodyText"/>
      </w:pPr>
      <w:r>
        <w:t xml:space="preserve">本节中，本·西拉警告人提防各种形式的罪（21:1–10）；开头是一个反问和有力的劝告：</w:t>
      </w:r>
      <w:r>
        <w:rPr>
          <w:b/>
          <w:bCs/>
        </w:rPr>
        <w:t xml:space="preserve">我儿，你犯了罪么？不要再犯</w:t>
      </w:r>
      <w:r>
        <w:t xml:space="preserve">。在希伯来文和希腊文中，罪都有「未中目标」之意，指人未能达到受造时所赋予的最深目的。因此，</w:t>
      </w:r>
      <w:r>
        <w:rPr>
          <w:b/>
          <w:bCs/>
        </w:rPr>
        <w:t xml:space="preserve">你应为过去的罪祈祷</w:t>
      </w:r>
      <w:r>
        <w:t xml:space="preserve">，求神宽恕你，并赐你道德力量，使你不再犯罪。要</w:t>
      </w:r>
      <w:r>
        <w:rPr>
          <w:b/>
          <w:bCs/>
        </w:rPr>
        <w:t xml:space="preserve">躲避罪恶</w:t>
      </w:r>
      <w:r>
        <w:t xml:space="preserve">，远远离开它，仿佛躲避</w:t>
      </w:r>
      <w:r>
        <w:rPr>
          <w:b/>
          <w:bCs/>
        </w:rPr>
        <w:t xml:space="preserve">毒蛇</w:t>
      </w:r>
      <w:r>
        <w:t xml:space="preserve">，就像伊甸园中诱惑夏娃的蛇一样（创 3:1–5）；</w:t>
      </w:r>
      <w:r>
        <w:rPr>
          <w:b/>
          <w:bCs/>
        </w:rPr>
        <w:t xml:space="preserve">因为你若亲近罪恶</w:t>
      </w:r>
      <w:r>
        <w:t xml:space="preserve">，向诱惑屈服，</w:t>
      </w:r>
      <w:r>
        <w:rPr>
          <w:b/>
          <w:bCs/>
        </w:rPr>
        <w:t xml:space="preserve">它必咬伤你</w:t>
      </w:r>
      <w:r>
        <w:t xml:space="preserve">，使你受到极大伤害（箴 23:32；太 18:6–9）。本·西拉把罪拟作毒蛇和危险的狮子，以说明罪的致命性；它的</w:t>
      </w:r>
      <w:r>
        <w:rPr>
          <w:b/>
          <w:bCs/>
        </w:rPr>
        <w:t xml:space="preserve">牙能咬死人的灵魂</w:t>
      </w:r>
      <w:r>
        <w:t xml:space="preserve">（德 27:10；创 4:7；彼前 5:8）。</w:t>
      </w:r>
    </w:p>
    <w:p>
      <w:pPr>
        <w:pStyle w:val="BodyText"/>
      </w:pPr>
      <w:r>
        <w:rPr>
          <w:b/>
          <w:bCs/>
        </w:rPr>
        <w:t xml:space="preserve">[21:3–5]</w:t>
      </w:r>
    </w:p>
    <w:p>
      <w:pPr>
        <w:pStyle w:val="BodyText"/>
      </w:pPr>
      <w:r>
        <w:rPr>
          <w:b/>
          <w:bCs/>
        </w:rPr>
        <w:t xml:space="preserve">一切邪恶</w:t>
      </w:r>
      <w:r>
        <w:t xml:space="preserve">，也就是骄傲地拒绝遵守神赐人生命的法律，</w:t>
      </w:r>
      <w:r>
        <w:rPr>
          <w:b/>
          <w:bCs/>
        </w:rPr>
        <w:t xml:space="preserve">好像双刃的利剑</w:t>
      </w:r>
      <w:r>
        <w:t xml:space="preserve">；这是一种长而尖、两面都锋利的剑，格外致命（士 3:16；诗 149:6）。正如这把剑所造成的伤口，邪恶对罪人灵魂和社会秩序造成的</w:t>
      </w:r>
      <w:r>
        <w:rPr>
          <w:b/>
          <w:bCs/>
        </w:rPr>
        <w:t xml:space="preserve">创伤</w:t>
      </w:r>
      <w:r>
        <w:t xml:space="preserve">也几乎无法医治（箴 5:4），即使罪人后来寻求神的宽恕也是如此。不法之人以</w:t>
      </w:r>
      <w:r>
        <w:rPr>
          <w:b/>
          <w:bCs/>
        </w:rPr>
        <w:t xml:space="preserve">怒斥与暴力</w:t>
      </w:r>
      <w:r>
        <w:t xml:space="preserve">或「蛮横」对待他人，耗尽包括自己财产在内的</w:t>
      </w:r>
      <w:r>
        <w:rPr>
          <w:b/>
          <w:bCs/>
        </w:rPr>
        <w:t xml:space="preserve">财富</w:t>
      </w:r>
      <w:r>
        <w:t xml:space="preserve">，以致</w:t>
      </w:r>
      <w:r>
        <w:rPr>
          <w:b/>
          <w:bCs/>
        </w:rPr>
        <w:t xml:space="preserve">傲慢人的家庭</w:t>
      </w:r>
      <w:r>
        <w:t xml:space="preserve">最终被连根拔起，他们也将失去一切所有（箴 15:25）。不法之人骄傲地反对神；与他们不同，谦卑的</w:t>
      </w:r>
      <w:r>
        <w:rPr>
          <w:b/>
          <w:bCs/>
        </w:rPr>
        <w:t xml:space="preserve">穷人所作的祈祷，从他口中</w:t>
      </w:r>
      <w:r>
        <w:t xml:space="preserve">直达</w:t>
      </w:r>
      <w:r>
        <w:rPr>
          <w:b/>
          <w:bCs/>
        </w:rPr>
        <w:t xml:space="preserve">神的耳里</w:t>
      </w:r>
      <w:r>
        <w:t xml:space="preserve">。神欣然垂听，迅速回应，很快便为他伸张正义（诗 18:6；34:15；86:1）。</w:t>
      </w:r>
    </w:p>
    <w:p>
      <w:pPr>
        <w:pStyle w:val="BodyText"/>
      </w:pPr>
      <w:r>
        <w:rPr>
          <w:b/>
          <w:bCs/>
        </w:rPr>
        <w:t xml:space="preserve">[21:6–7]</w:t>
      </w:r>
    </w:p>
    <w:p>
      <w:pPr>
        <w:pStyle w:val="BodyText"/>
      </w:pPr>
      <w:r>
        <w:t xml:space="preserve">凡厌恶责备、因自己的恶行受到纠正便心怀怨恨的人（32:17），都是追随</w:t>
      </w:r>
      <w:r>
        <w:rPr>
          <w:b/>
          <w:bCs/>
        </w:rPr>
        <w:t xml:space="preserve">罪人的足迹</w:t>
      </w:r>
      <w:r>
        <w:t xml:space="preserve">，使自己的灵魂陷入致命危险。相比之下，以尊重和敬畏之心</w:t>
      </w:r>
      <w:r>
        <w:rPr>
          <w:b/>
          <w:bCs/>
        </w:rPr>
        <w:t xml:space="preserve">敬畏上主</w:t>
      </w:r>
      <w:r>
        <w:t xml:space="preserve">的人显出了真正智慧的标志；他欣然承认自己的罪，迅速悔改，并努力避免日后再犯。</w:t>
      </w:r>
      <w:r>
        <w:rPr>
          <w:b/>
          <w:bCs/>
        </w:rPr>
        <w:t xml:space="preserve">雄辩的人</w:t>
      </w:r>
      <w:r>
        <w:t xml:space="preserve">，也就是能言善辩或爱自夸的人，因说话有力而</w:t>
      </w:r>
      <w:r>
        <w:rPr>
          <w:b/>
          <w:bCs/>
        </w:rPr>
        <w:t xml:space="preserve">远近皆知</w:t>
      </w:r>
      <w:r>
        <w:t xml:space="preserve">；深思而</w:t>
      </w:r>
      <w:r>
        <w:rPr>
          <w:b/>
          <w:bCs/>
        </w:rPr>
        <w:t xml:space="preserve">明智的人失足</w:t>
      </w:r>
      <w:r>
        <w:t xml:space="preserve">犯错时，却足够谦卑，能</w:t>
      </w:r>
      <w:r>
        <w:rPr>
          <w:b/>
          <w:bCs/>
        </w:rPr>
        <w:t xml:space="preserve">察觉</w:t>
      </w:r>
      <w:r>
        <w:t xml:space="preserve">自己的缺点（也可能是能识别雄辩之人论断中的错误）。</w:t>
      </w:r>
    </w:p>
    <w:p>
      <w:pPr>
        <w:pStyle w:val="BodyText"/>
      </w:pPr>
      <w:r>
        <w:rPr>
          <w:b/>
          <w:bCs/>
        </w:rPr>
        <w:t xml:space="preserve">[21:8–10]</w:t>
      </w:r>
    </w:p>
    <w:p>
      <w:pPr>
        <w:pStyle w:val="BodyText"/>
      </w:pPr>
      <w:r>
        <w:t xml:space="preserve">人若</w:t>
      </w:r>
      <w:r>
        <w:rPr>
          <w:b/>
          <w:bCs/>
        </w:rPr>
        <w:t xml:space="preserve">用别人的钱财建筑自己的房屋</w:t>
      </w:r>
      <w:r>
        <w:t xml:space="preserve">，也就是借着过度举债或不诚实的手段增加自己的财富，</w:t>
      </w:r>
      <w:r>
        <w:rPr>
          <w:b/>
          <w:bCs/>
        </w:rPr>
        <w:t xml:space="preserve">就如同堆积石头，为自己修盖坟墓</w:t>
      </w:r>
      <w:r>
        <w:t xml:space="preserve">：他是在建造自己的坟墓，判定自己早逝。</w:t>
      </w:r>
      <w:r>
        <w:rPr>
          <w:b/>
          <w:bCs/>
        </w:rPr>
        <w:t xml:space="preserve">恶人的集团</w:t>
      </w:r>
      <w:r>
        <w:t xml:space="preserve">或「不法之人的集会」</w:t>
      </w:r>
      <w:r>
        <w:rPr>
          <w:b/>
          <w:bCs/>
        </w:rPr>
        <w:t xml:space="preserve">有如堆积的麻屑</w:t>
      </w:r>
      <w:r>
        <w:t xml:space="preserve">；麻屑是亚麻植物上极易燃烧的纤维，可纺成麻线，而这些恶人的结局注定是</w:t>
      </w:r>
      <w:r>
        <w:rPr>
          <w:b/>
          <w:bCs/>
        </w:rPr>
        <w:t xml:space="preserve">烈火</w:t>
      </w:r>
      <w:r>
        <w:t xml:space="preserve">。这不一定是指地狱的刑罚，因为这一教义在本·西拉时代尚未得到充分发展；这里是指恶人在今生迅速而彻底地败亡。</w:t>
      </w:r>
      <w:r>
        <w:rPr>
          <w:b/>
          <w:bCs/>
        </w:rPr>
        <w:t xml:space="preserve">罪人的道路</w:t>
      </w:r>
      <w:r>
        <w:t xml:space="preserve">看似安全而诱人，仿佛</w:t>
      </w:r>
      <w:r>
        <w:rPr>
          <w:b/>
          <w:bCs/>
        </w:rPr>
        <w:t xml:space="preserve">用石头平整铺成</w:t>
      </w:r>
      <w:r>
        <w:t xml:space="preserve">（参见箴 14:12；16:25；太 7:13），但最终只通向</w:t>
      </w:r>
      <w:r>
        <w:rPr>
          <w:vertAlign w:val="superscript"/>
        </w:rPr>
        <w:t xml:space="preserve">+</w:t>
      </w:r>
      <w:r>
        <w:rPr>
          <w:b/>
          <w:bCs/>
        </w:rPr>
        <w:t xml:space="preserve">阴府的深坑</w:t>
      </w:r>
      <w:r>
        <w:t xml:space="preserve">，也就是死者居住的阴暗之地（德 14:16；17:27）。</w:t>
      </w:r>
    </w:p>
    <w:p>
      <w:pPr>
        <w:pStyle w:val="BodyText"/>
      </w:pPr>
      <w:r>
        <w:rPr>
          <w:b/>
          <w:bCs/>
        </w:rPr>
        <w:t xml:space="preserve">[21:11–12]</w:t>
      </w:r>
    </w:p>
    <w:p>
      <w:pPr>
        <w:pStyle w:val="BodyText"/>
      </w:pPr>
      <w:r>
        <w:t xml:space="preserve">本·西拉现在从言语和行为两方面对比智慧人与愚昧人（21:11–28）。与不法之人形成鲜明对比的是，</w:t>
      </w:r>
      <w:r>
        <w:rPr>
          <w:b/>
          <w:bCs/>
        </w:rPr>
        <w:t xml:space="preserve">凡遵守法律的人，都能控制自己的思想</w:t>
      </w:r>
      <w:r>
        <w:t xml:space="preserve">或「冲动」。犹太传统印证了这一观念：「你们要专心研习</w:t>
      </w:r>
      <w:r>
        <w:rPr>
          <w:vertAlign w:val="superscript"/>
        </w:rPr>
        <w:t xml:space="preserve">+</w:t>
      </w:r>
      <w:r>
        <w:t xml:space="preserve">妥拉的教导，这样罪就不能控制你们。」</w:t>
      </w:r>
      <w:r>
        <w:rPr>
          <w:rStyle w:val="FootnoteReference"/>
        </w:rPr>
        <w:footnoteReference w:id="248"/>
      </w:r>
      <w:r>
        <w:t xml:space="preserve">因此，</w:t>
      </w:r>
      <w:r>
        <w:rPr>
          <w:b/>
          <w:bCs/>
        </w:rPr>
        <w:t xml:space="preserve">智慧是敬畏上主的实现</w:t>
      </w:r>
      <w:r>
        <w:t xml:space="preserve">与成全，表现在以虔敬和智慧遵守法律。相比之下，</w:t>
      </w:r>
      <w:r>
        <w:rPr>
          <w:b/>
          <w:bCs/>
        </w:rPr>
        <w:t xml:space="preserve">不聪明的人不能受教</w:t>
      </w:r>
      <w:r>
        <w:t xml:space="preserve">或接受管教。聪明（希腊文</w:t>
      </w:r>
      <w:r>
        <w:t xml:space="preserve"> </w:t>
      </w:r>
      <w:r>
        <w:rPr>
          <w:i/>
          <w:iCs/>
        </w:rPr>
        <w:t xml:space="preserve">panourgia</w:t>
      </w:r>
      <w:r>
        <w:t xml:space="preserve">）是一种应当追求的善（34:10）。然而，</w:t>
      </w:r>
      <w:r>
        <w:rPr>
          <w:b/>
          <w:bCs/>
        </w:rPr>
        <w:t xml:space="preserve">聪明</w:t>
      </w:r>
      <w:r>
        <w:t xml:space="preserve">若成了诡诈，也可能包含有害的奸猾，因被滥用于欺骗或伤害他人而</w:t>
      </w:r>
      <w:r>
        <w:rPr>
          <w:b/>
          <w:bCs/>
        </w:rPr>
        <w:t xml:space="preserve">增加痛苦</w:t>
      </w:r>
      <w:r>
        <w:t xml:space="preserve">（19:23–25；林后 11:3）。</w:t>
      </w:r>
    </w:p>
    <w:p>
      <w:pPr>
        <w:pStyle w:val="BodyText"/>
      </w:pPr>
      <w:r>
        <w:t xml:space="preserve">[21:13–14]</w:t>
      </w:r>
    </w:p>
    <w:p>
      <w:pPr>
        <w:pStyle w:val="BodyText"/>
      </w:pPr>
      <w:r>
        <w:t xml:space="preserve">本·西拉把</w:t>
      </w:r>
      <w:r>
        <w:rPr>
          <w:b/>
          <w:bCs/>
        </w:rPr>
        <w:t xml:space="preserve">智慧人的知识</w:t>
      </w:r>
      <w:r>
        <w:t xml:space="preserve">描绘成</w:t>
      </w:r>
      <w:r>
        <w:rPr>
          <w:b/>
          <w:bCs/>
        </w:rPr>
        <w:t xml:space="preserve">如洪水般增长</w:t>
      </w:r>
      <w:r>
        <w:t xml:space="preserve">，但不是以毁灭性的方式，而是如同赐人生命之水的源头。同样，他们的</w:t>
      </w:r>
      <w:r>
        <w:rPr>
          <w:b/>
          <w:bCs/>
        </w:rPr>
        <w:t xml:space="preserve">计谋</w:t>
      </w:r>
      <w:r>
        <w:t xml:space="preserve">使人焕然一新，</w:t>
      </w:r>
      <w:r>
        <w:rPr>
          <w:b/>
          <w:bCs/>
        </w:rPr>
        <w:t xml:space="preserve">有如涌流的泉源</w:t>
      </w:r>
      <w:r>
        <w:t xml:space="preserve">（直译为「生命的泉源」）（24:30–31；诗 36:9；箴 10:11；18:4）。按照古代犹太传统，专心研习妥拉的人「成为长流不息的泉源，成为永不枯竭的溪流」。</w:t>
      </w:r>
      <w:r>
        <w:rPr>
          <w:rStyle w:val="FootnoteReference"/>
        </w:rPr>
        <w:footnoteReference w:id="249"/>
      </w:r>
      <w:r>
        <w:t xml:space="preserve">另一方面，</w:t>
      </w:r>
      <w:r>
        <w:rPr>
          <w:b/>
          <w:bCs/>
        </w:rPr>
        <w:t xml:space="preserve">愚人的内心</w:t>
      </w:r>
      <w:r>
        <w:t xml:space="preserve">（直译为「内脏」或「心」）</w:t>
      </w:r>
      <w:r>
        <w:rPr>
          <w:b/>
          <w:bCs/>
        </w:rPr>
        <w:t xml:space="preserve">像一个破碎的器皿</w:t>
      </w:r>
      <w:r>
        <w:t xml:space="preserve">，无法盛装任何东西（耶 2:13）；其中存不住</w:t>
      </w:r>
      <w:r>
        <w:rPr>
          <w:b/>
          <w:bCs/>
        </w:rPr>
        <w:t xml:space="preserve">任何知识</w:t>
      </w:r>
      <w:r>
        <w:t xml:space="preserve">或智慧，因为他很快便忘记所学的一切。</w:t>
      </w:r>
    </w:p>
    <w:p>
      <w:pPr>
        <w:pStyle w:val="BodyText"/>
      </w:pPr>
      <w:r>
        <w:t xml:space="preserve">[21:15–17]</w:t>
      </w:r>
    </w:p>
    <w:p>
      <w:pPr>
        <w:pStyle w:val="BodyText"/>
      </w:pPr>
      <w:r>
        <w:t xml:space="preserve">聪明人欢迎并珍爱智慧之言。他</w:t>
      </w:r>
      <w:r>
        <w:rPr>
          <w:b/>
          <w:bCs/>
        </w:rPr>
        <w:t xml:space="preserve">听见一句智慧的话</w:t>
      </w:r>
      <w:r>
        <w:t xml:space="preserve">，便欣然加以赞赏，并在谈话中补充自己的智慧见解。相比之下，过着奢华生活、放纵自己的</w:t>
      </w:r>
      <w:r>
        <w:rPr>
          <w:b/>
          <w:bCs/>
        </w:rPr>
        <w:t xml:space="preserve">淫荡之人</w:t>
      </w:r>
      <w:r>
        <w:t xml:space="preserve">，会</w:t>
      </w:r>
      <w:r>
        <w:rPr>
          <w:b/>
          <w:bCs/>
        </w:rPr>
        <w:t xml:space="preserve">厌恶</w:t>
      </w:r>
      <w:r>
        <w:t xml:space="preserve">并排斥智慧之言，迅速转换话题。</w:t>
      </w:r>
      <w:r>
        <w:rPr>
          <w:b/>
          <w:bCs/>
        </w:rPr>
        <w:t xml:space="preserve">愚人的</w:t>
      </w:r>
      <w:r>
        <w:t xml:space="preserve">闲谈令人疲惫厌烦，</w:t>
      </w:r>
      <w:r>
        <w:rPr>
          <w:b/>
          <w:bCs/>
        </w:rPr>
        <w:t xml:space="preserve">像行路所背的重担</w:t>
      </w:r>
      <w:r>
        <w:t xml:space="preserve">；</w:t>
      </w:r>
      <w:r>
        <w:rPr>
          <w:b/>
          <w:bCs/>
        </w:rPr>
        <w:t xml:space="preserve">聪明</w:t>
      </w:r>
      <w:r>
        <w:t xml:space="preserve">而</w:t>
      </w:r>
      <w:r>
        <w:rPr>
          <w:b/>
          <w:bCs/>
        </w:rPr>
        <w:t xml:space="preserve">明智之人的言谈</w:t>
      </w:r>
      <w:r>
        <w:t xml:space="preserve">却温和、悦耳，使人精神振奋（箴 22:11；传 10:12）。这样的言论甚至</w:t>
      </w:r>
      <w:r>
        <w:rPr>
          <w:b/>
          <w:bCs/>
        </w:rPr>
        <w:t xml:space="preserve">在集会中为人寻求</w:t>
      </w:r>
      <w:r>
        <w:t xml:space="preserve">，众人也乐于</w:t>
      </w:r>
      <w:r>
        <w:rPr>
          <w:b/>
          <w:bCs/>
        </w:rPr>
        <w:t xml:space="preserve">在心中思量他的话</w:t>
      </w:r>
      <w:r>
        <w:t xml:space="preserve">（德 15:5）。</w:t>
      </w:r>
    </w:p>
    <w:p>
      <w:pPr>
        <w:pStyle w:val="BodyText"/>
      </w:pPr>
      <w:r>
        <w:t xml:space="preserve">[21:18–21]</w:t>
      </w:r>
    </w:p>
    <w:p>
      <w:pPr>
        <w:pStyle w:val="BodyText"/>
      </w:pPr>
      <w:r>
        <w:rPr>
          <w:b/>
          <w:bCs/>
        </w:rPr>
        <w:t xml:space="preserve">智慧之于愚人，就如一座消失的房屋</w:t>
      </w:r>
      <w:r>
        <w:t xml:space="preserve">：他无法住在智慧的「房屋」中，与智慧的追随者一同赴宴（箴 9:1–6）；因为</w:t>
      </w:r>
      <w:r>
        <w:rPr>
          <w:b/>
          <w:bCs/>
        </w:rPr>
        <w:t xml:space="preserve">无知之人的知识</w:t>
      </w:r>
      <w:r>
        <w:t xml:space="preserve">毫无用处，只是未经思考、语无伦次的</w:t>
      </w:r>
      <w:r>
        <w:rPr>
          <w:b/>
          <w:bCs/>
        </w:rPr>
        <w:t xml:space="preserve">言谈</w:t>
      </w:r>
      <w:r>
        <w:t xml:space="preserve">。</w:t>
      </w:r>
      <w:r>
        <w:rPr>
          <w:b/>
          <w:bCs/>
        </w:rPr>
        <w:t xml:space="preserve">愚昧人</w:t>
      </w:r>
      <w:r>
        <w:t xml:space="preserve">把</w:t>
      </w:r>
      <w:r>
        <w:rPr>
          <w:b/>
          <w:bCs/>
        </w:rPr>
        <w:t xml:space="preserve">教育</w:t>
      </w:r>
      <w:r>
        <w:t xml:space="preserve">或纪律视为</w:t>
      </w:r>
      <w:r>
        <w:rPr>
          <w:b/>
          <w:bCs/>
        </w:rPr>
        <w:t xml:space="preserve">脚上的锁链</w:t>
      </w:r>
      <w:r>
        <w:t xml:space="preserve">和</w:t>
      </w:r>
      <w:r>
        <w:rPr>
          <w:b/>
          <w:bCs/>
        </w:rPr>
        <w:t xml:space="preserve">右手上的手铐</w:t>
      </w:r>
      <w:r>
        <w:t xml:space="preserve">，认为它们限制自己的行动，妨碍自己的自由。</w:t>
      </w:r>
      <w:r>
        <w:rPr>
          <w:b/>
          <w:bCs/>
        </w:rPr>
        <w:t xml:space="preserve">愚人</w:t>
      </w:r>
      <w:r>
        <w:t xml:space="preserve">肤浅而喧闹；他</w:t>
      </w:r>
      <w:r>
        <w:rPr>
          <w:b/>
          <w:bCs/>
        </w:rPr>
        <w:t xml:space="preserve">笑时放声大笑</w:t>
      </w:r>
      <w:r>
        <w:t xml:space="preserve">（德 19:30；传 7:6），与</w:t>
      </w:r>
      <w:r>
        <w:rPr>
          <w:b/>
          <w:bCs/>
        </w:rPr>
        <w:t xml:space="preserve">聪明人</w:t>
      </w:r>
      <w:r>
        <w:t xml:space="preserve">形成对比，后者克制自己，只是</w:t>
      </w:r>
      <w:r>
        <w:rPr>
          <w:b/>
          <w:bCs/>
        </w:rPr>
        <w:t xml:space="preserve">低声微笑</w:t>
      </w:r>
      <w:r>
        <w:t xml:space="preserve">。愚人看不见，智慧的</w:t>
      </w:r>
      <w:r>
        <w:rPr>
          <w:b/>
          <w:bCs/>
        </w:rPr>
        <w:t xml:space="preserve">教育</w:t>
      </w:r>
      <w:r>
        <w:t xml:space="preserve">并不奴役她的门徒，而是一份贵重的礼物，</w:t>
      </w:r>
      <w:r>
        <w:rPr>
          <w:b/>
          <w:bCs/>
        </w:rPr>
        <w:t xml:space="preserve">有如金饰品</w:t>
      </w:r>
      <w:r>
        <w:t xml:space="preserve">或</w:t>
      </w:r>
      <w:r>
        <w:rPr>
          <w:b/>
          <w:bCs/>
        </w:rPr>
        <w:t xml:space="preserve">手镯</w:t>
      </w:r>
      <w:r>
        <w:t xml:space="preserve">，使人美丽，并引向真正的自由（德 6:23–31；21:21）。接受智慧的管教，是安息、喜乐与保护的源泉。</w:t>
      </w:r>
    </w:p>
    <w:p>
      <w:pPr>
        <w:pStyle w:val="BodyText"/>
      </w:pPr>
      <w:r>
        <w:rPr>
          <w:b/>
          <w:bCs/>
        </w:rPr>
        <w:t xml:space="preserve">[21:22–24]</w:t>
      </w:r>
    </w:p>
    <w:p>
      <w:pPr>
        <w:pStyle w:val="BodyText"/>
      </w:pPr>
      <w:r>
        <w:t xml:space="preserve">本·西拉用三组对偶的</w:t>
      </w:r>
      <w:r>
        <w:rPr>
          <w:vertAlign w:val="superscript"/>
        </w:rPr>
        <w:t xml:space="preserve">†</w:t>
      </w:r>
      <w:r>
        <w:t xml:space="preserve">平行句法，将</w:t>
      </w:r>
      <w:r>
        <w:rPr>
          <w:b/>
          <w:bCs/>
        </w:rPr>
        <w:t xml:space="preserve">愚人</w:t>
      </w:r>
      <w:r>
        <w:t xml:space="preserve">、</w:t>
      </w:r>
      <w:r>
        <w:rPr>
          <w:b/>
          <w:bCs/>
        </w:rPr>
        <w:t xml:space="preserve">粗野之人</w:t>
      </w:r>
      <w:r>
        <w:t xml:space="preserve">和</w:t>
      </w:r>
      <w:r>
        <w:rPr>
          <w:b/>
          <w:bCs/>
        </w:rPr>
        <w:t xml:space="preserve">无礼之人</w:t>
      </w:r>
      <w:r>
        <w:t xml:space="preserve">恶劣的社交举止，与</w:t>
      </w:r>
      <w:r>
        <w:rPr>
          <w:b/>
          <w:bCs/>
        </w:rPr>
        <w:t xml:space="preserve">富有经验</w:t>
      </w:r>
      <w:r>
        <w:t xml:space="preserve">、</w:t>
      </w:r>
      <w:r>
        <w:rPr>
          <w:b/>
          <w:bCs/>
        </w:rPr>
        <w:t xml:space="preserve">有教养</w:t>
      </w:r>
      <w:r>
        <w:t xml:space="preserve">而</w:t>
      </w:r>
      <w:r>
        <w:rPr>
          <w:b/>
          <w:bCs/>
        </w:rPr>
        <w:t xml:space="preserve">明智</w:t>
      </w:r>
      <w:r>
        <w:t xml:space="preserve">之人的良好举止相对照。前者粗鲁无耻，在别人家中偷听，侵犯他人的隐私；后者则体贴周到，谨慎尊重这些社交界限，并因愚人的失礼所造成的</w:t>
      </w:r>
      <w:r>
        <w:rPr>
          <w:b/>
          <w:bCs/>
        </w:rPr>
        <w:t xml:space="preserve">羞耻而痛心</w:t>
      </w:r>
      <w:r>
        <w:t xml:space="preserve">。</w:t>
      </w:r>
    </w:p>
    <w:p>
      <w:pPr>
        <w:pStyle w:val="BodyText"/>
      </w:pPr>
      <w:r>
        <w:rPr>
          <w:b/>
          <w:bCs/>
        </w:rPr>
        <w:t xml:space="preserve">[21:25–26]</w:t>
      </w:r>
    </w:p>
    <w:p>
      <w:pPr>
        <w:pStyle w:val="BodyText"/>
      </w:pPr>
      <w:r>
        <w:rPr>
          <w:b/>
          <w:bCs/>
        </w:rPr>
        <w:t xml:space="preserve">陌生人的嘴唇会谈论这些事</w:t>
      </w:r>
      <w:r>
        <w:t xml:space="preserve">。这句话的含义并不明确。一份手抄本作：「喋喋不休之人的嘴唇谈论不属于自己的事」；换言之，他们谈论与自己无关的事（NRSV）。相比之下，</w:t>
      </w:r>
      <w:r>
        <w:rPr>
          <w:b/>
          <w:bCs/>
        </w:rPr>
        <w:t xml:space="preserve">明智人</w:t>
      </w:r>
      <w:r>
        <w:t xml:space="preserve">在说话以前会仔细思考，权衡自己的言辞。因此，</w:t>
      </w:r>
      <w:r>
        <w:rPr>
          <w:b/>
          <w:bCs/>
        </w:rPr>
        <w:t xml:space="preserve">愚人的心</w:t>
      </w:r>
      <w:r>
        <w:t xml:space="preserve">（直译为「心」；比较《杜埃—兰斯圣经》）</w:t>
      </w:r>
      <w:r>
        <w:rPr>
          <w:b/>
          <w:bCs/>
        </w:rPr>
        <w:t xml:space="preserve">在口中</w:t>
      </w:r>
      <w:r>
        <w:t xml:space="preserve">，也就是说，他们先说后想；</w:t>
      </w:r>
      <w:r>
        <w:rPr>
          <w:b/>
          <w:bCs/>
        </w:rPr>
        <w:t xml:space="preserve">智慧人的口却在心中</w:t>
      </w:r>
      <w:r>
        <w:t xml:space="preserve">，他们先想后说。</w:t>
      </w:r>
    </w:p>
    <w:p>
      <w:pPr>
        <w:pStyle w:val="BlockText"/>
      </w:pPr>
      <w:r>
        <w:rPr>
          <w:b/>
          <w:bCs/>
        </w:rPr>
        <w:t xml:space="preserve">愚人与智慧人的言语</w:t>
      </w:r>
      <w:r>
        <w:t xml:space="preserve"> </w:t>
      </w:r>
      <w:r>
        <w:t xml:space="preserve">普瓦捷的圣希拉里（约315–367）评论了愚人的言语与智慧人的言语之间的鲜明对比：</w:t>
      </w:r>
      <w:r>
        <w:t xml:space="preserve"> </w:t>
      </w:r>
      <w:r>
        <w:t xml:space="preserve">愚人的心若在口中，是因为他没有说出经过思考的话，反倒在说完以后才思考自己说了什么。这就是愚人的舌头……然而，智慧人的舌头出自对智慧的默想，因此，它本身就像文士的笔，不会作出任何失序或没有把握的事。相反，它服从经过思考和阅读的内容，按照理性的判断敏捷流畅地表达出来。</w:t>
      </w:r>
      <w:r>
        <w:rPr>
          <w:rStyle w:val="FootnoteReference"/>
        </w:rPr>
        <w:footnoteReference w:id="250"/>
      </w:r>
      <w:r>
        <w:rPr>
          <w:vertAlign w:val="superscript"/>
        </w:rPr>
        <w:t xml:space="preserve">a</w:t>
      </w:r>
      <w:r>
        <w:t xml:space="preserve"> </w:t>
      </w:r>
      <w:r>
        <w:t xml:space="preserve">a. 普瓦捷的圣希拉里，《诗篇讲道》51.7（Voicu，《旁经》，282）。</w:t>
      </w:r>
    </w:p>
    <w:p>
      <w:pPr>
        <w:pStyle w:val="FirstParagraph"/>
      </w:pPr>
      <w:r>
        <w:t xml:space="preserve">[21:27–28]</w:t>
      </w:r>
    </w:p>
    <w:p>
      <w:pPr>
        <w:pStyle w:val="BodyText"/>
      </w:pPr>
      <w:r>
        <w:rPr>
          <w:b/>
          <w:bCs/>
        </w:rPr>
        <w:t xml:space="preserve">不虔敬的人咒骂他的对头时</w:t>
      </w:r>
      <w:r>
        <w:t xml:space="preserve">（直译为「咒骂撒但」；比较伯 1:6–12），</w:t>
      </w:r>
      <w:r>
        <w:rPr>
          <w:b/>
          <w:bCs/>
        </w:rPr>
        <w:t xml:space="preserve">实是咒骂自己的灵魂</w:t>
      </w:r>
      <w:r>
        <w:t xml:space="preserve">。这也许是说，恶人不承认自己的罪责，反而借着「咒骂撒但」逃避责任。然而，他们不肯为自己的恶行悔改，最终其实是在咒骂自己。</w:t>
      </w:r>
      <w:r>
        <w:rPr>
          <w:b/>
          <w:bCs/>
        </w:rPr>
        <w:t xml:space="preserve">搬弄是非的人</w:t>
      </w:r>
      <w:r>
        <w:t xml:space="preserve">无正当理由地闲谈或揭露他人的过失，就是犯了</w:t>
      </w:r>
      <w:r>
        <w:rPr>
          <w:i/>
          <w:iCs/>
        </w:rPr>
        <w:t xml:space="preserve">诋毁</w:t>
      </w:r>
      <w:r>
        <w:t xml:space="preserve">之罪（天主教教理2477）。他这样做，对自己名誉造成的损害比对闲谈对象的名誉更大，也</w:t>
      </w:r>
      <w:r>
        <w:rPr>
          <w:b/>
          <w:bCs/>
        </w:rPr>
        <w:t xml:space="preserve">玷污自己的灵魂</w:t>
      </w:r>
      <w:r>
        <w:t xml:space="preserve">，以致不受尊重，并</w:t>
      </w:r>
      <w:r>
        <w:rPr>
          <w:b/>
          <w:bCs/>
        </w:rPr>
        <w:t xml:space="preserve">为自己的邻里所憎恨</w:t>
      </w:r>
      <w:r>
        <w:t xml:space="preserve">（德 5:14；19:4–17；28:13）。</w:t>
      </w:r>
    </w:p>
    <w:bookmarkEnd w:id="251"/>
    <w:bookmarkStart w:id="262" w:name="iv.g.ii智慧人与愚昧人愚人的偏邪道路22118"/>
    <w:p>
      <w:pPr>
        <w:pStyle w:val="Heading4"/>
      </w:pPr>
      <w:r>
        <w:t xml:space="preserve">IV.G.（ii）智慧人与愚昧人：愚人的偏邪道路（22:1–18）</w:t>
      </w:r>
    </w:p>
    <w:p>
      <w:pPr>
        <w:pStyle w:val="FirstParagraph"/>
      </w:pPr>
      <w:r>
        <w:rPr>
          <w:vertAlign w:val="superscript"/>
        </w:rPr>
        <w:t xml:space="preserve">1</w:t>
      </w:r>
      <w:r>
        <w:t xml:space="preserve">懒惰人仿佛一块污秽的石头，</w:t>
      </w:r>
      <w:r>
        <w:br/>
      </w:r>
      <w:r>
        <w:t xml:space="preserve">对他的丑行，人人发出唏嘘声。</w:t>
      </w:r>
      <w:r>
        <w:br/>
      </w:r>
      <w:r>
        <w:rPr>
          <w:vertAlign w:val="superscript"/>
        </w:rPr>
        <w:t xml:space="preserve">2</w:t>
      </w:r>
      <w:r>
        <w:t xml:space="preserve">懒惰人好比一堆牛粪；</w:t>
      </w:r>
      <w:r>
        <w:br/>
      </w:r>
      <w:r>
        <w:t xml:space="preserve">摸着的人，都将它从手中抖掉。</w:t>
      </w:r>
    </w:p>
    <w:p>
      <w:pPr>
        <w:pStyle w:val="BodyText"/>
      </w:pPr>
      <w:r>
        <w:rPr>
          <w:vertAlign w:val="superscript"/>
        </w:rPr>
        <w:t xml:space="preserve">3</w:t>
      </w:r>
      <w:r>
        <w:t xml:space="preserve">一个不受管教的儿子，是父亲的耻辱；</w:t>
      </w:r>
      <w:r>
        <w:br/>
      </w:r>
      <w:r>
        <w:t xml:space="preserve">生了这样的女儿，是父亲的损失。</w:t>
      </w:r>
      <w:r>
        <w:br/>
      </w:r>
      <w:r>
        <w:rPr>
          <w:vertAlign w:val="superscript"/>
        </w:rPr>
        <w:t xml:space="preserve">4</w:t>
      </w:r>
      <w:r>
        <w:t xml:space="preserve">明智的女儿，能得到丈夫；</w:t>
      </w:r>
      <w:r>
        <w:br/>
      </w:r>
      <w:r>
        <w:t xml:space="preserve">行为可耻的女儿，是父亲的忧伤。</w:t>
      </w:r>
      <w:r>
        <w:br/>
      </w:r>
      <w:r>
        <w:rPr>
          <w:vertAlign w:val="superscript"/>
        </w:rPr>
        <w:t xml:space="preserve">5</w:t>
      </w:r>
      <w:r>
        <w:t xml:space="preserve">无耻的女儿，羞辱自己的父亲和丈夫；</w:t>
      </w:r>
      <w:r>
        <w:br/>
      </w:r>
      <w:r>
        <w:t xml:space="preserve">二人都要轻视她。</w:t>
      </w:r>
      <w:r>
        <w:br/>
      </w:r>
      <w:r>
        <w:rPr>
          <w:vertAlign w:val="superscript"/>
        </w:rPr>
        <w:t xml:space="preserve">6</w:t>
      </w:r>
      <w:r>
        <w:t xml:space="preserve">不合时宜的言论，有如悲哀中的音乐；</w:t>
      </w:r>
      <w:r>
        <w:br/>
      </w:r>
      <w:r>
        <w:t xml:space="preserve">责罚和训诲，却无论何时都是智慧。</w:t>
      </w:r>
      <w:r>
        <w:br/>
      </w:r>
      <w:r>
        <w:rPr>
          <w:vertAlign w:val="superscript"/>
        </w:rPr>
        <w:t xml:space="preserve">7</w:t>
      </w:r>
      <w:r>
        <w:t xml:space="preserve">教训愚人，无异于黏合陶器碎片，</w:t>
      </w:r>
      <w:r>
        <w:br/>
      </w:r>
      <w:r>
        <w:t xml:space="preserve">或唤醒沉睡的人。</w:t>
      </w:r>
      <w:r>
        <w:br/>
      </w:r>
      <w:r>
        <w:rPr>
          <w:vertAlign w:val="superscript"/>
        </w:rPr>
        <w:t xml:space="preserve">8</w:t>
      </w:r>
      <w:r>
        <w:t xml:space="preserve">给愚人讲故事，等于向昏昏欲睡的人讲话；</w:t>
      </w:r>
      <w:r>
        <w:br/>
      </w:r>
      <w:r>
        <w:t xml:space="preserve">话说完了，他还问：「什么事？」</w:t>
      </w:r>
      <w:r>
        <w:br/>
      </w:r>
      <w:r>
        <w:rPr>
          <w:vertAlign w:val="superscript"/>
        </w:rPr>
        <w:t xml:space="preserve">11</w:t>
      </w:r>
      <w:r>
        <w:t xml:space="preserve">要为亡者哀哭，因为他失去了光明；</w:t>
      </w:r>
      <w:r>
        <w:br/>
      </w:r>
      <w:r>
        <w:t xml:space="preserve">也要为愚人哀哭，因为他失去了明悟。</w:t>
      </w:r>
      <w:r>
        <w:br/>
      </w:r>
      <w:r>
        <w:t xml:space="preserve">为亡者哀哭不要那么悲痛，因为他已得到安息；</w:t>
      </w:r>
      <w:r>
        <w:br/>
      </w:r>
      <w:r>
        <w:t xml:space="preserve">愚人的生命却比死亡更坏。</w:t>
      </w:r>
      <w:r>
        <w:br/>
      </w:r>
      <w:r>
        <w:rPr>
          <w:vertAlign w:val="superscript"/>
        </w:rPr>
        <w:t xml:space="preserve">12</w:t>
      </w:r>
      <w:r>
        <w:t xml:space="preserve">哀悼死者，为期七天；</w:t>
      </w:r>
      <w:r>
        <w:br/>
      </w:r>
      <w:r>
        <w:t xml:space="preserve">悲哭愚人与不虔敬的人，却是一生。</w:t>
      </w:r>
    </w:p>
    <w:p>
      <w:pPr>
        <w:pStyle w:val="BodyText"/>
      </w:pPr>
      <w:r>
        <w:rPr>
          <w:vertAlign w:val="superscript"/>
        </w:rPr>
        <w:t xml:space="preserve">13</w:t>
      </w:r>
      <w:r>
        <w:t xml:space="preserve">同愚人不要长谈，</w:t>
      </w:r>
      <w:r>
        <w:br/>
      </w:r>
      <w:r>
        <w:t xml:space="preserve">也不要探访无知的人；</w:t>
      </w:r>
      <w:r>
        <w:br/>
      </w:r>
      <w:r>
        <w:t xml:space="preserve">要谨慎防备他，以免招惹烦恼；</w:t>
      </w:r>
      <w:r>
        <w:br/>
      </w:r>
      <w:r>
        <w:t xml:space="preserve">即使他抖落污秽，你也不至于受玷污；</w:t>
      </w:r>
      <w:r>
        <w:br/>
      </w:r>
      <w:r>
        <w:t xml:space="preserve">要远离他，你就得享安宁，</w:t>
      </w:r>
      <w:r>
        <w:br/>
      </w:r>
      <w:r>
        <w:t xml:space="preserve">永不因他的疯狂而感到厌烦。</w:t>
      </w:r>
      <w:r>
        <w:br/>
      </w:r>
      <w:r>
        <w:rPr>
          <w:vertAlign w:val="superscript"/>
        </w:rPr>
        <w:t xml:space="preserve">14</w:t>
      </w:r>
      <w:r>
        <w:t xml:space="preserve">什么东西比铅还重？</w:t>
      </w:r>
      <w:r>
        <w:br/>
      </w:r>
      <w:r>
        <w:t xml:space="preserve">除了「愚人」，它还能叫什么？</w:t>
      </w:r>
      <w:r>
        <w:br/>
      </w:r>
      <w:r>
        <w:rPr>
          <w:vertAlign w:val="superscript"/>
        </w:rPr>
        <w:t xml:space="preserve">15</w:t>
      </w:r>
      <w:r>
        <w:t xml:space="preserve">沙、盐和一块铁，</w:t>
      </w:r>
      <w:r>
        <w:br/>
      </w:r>
      <w:r>
        <w:t xml:space="preserve">都比愚人更容易担负。</w:t>
      </w:r>
    </w:p>
    <w:p>
      <w:pPr>
        <w:pStyle w:val="BodyText"/>
      </w:pPr>
      <w:r>
        <w:rPr>
          <w:vertAlign w:val="superscript"/>
        </w:rPr>
        <w:t xml:space="preserve">16</w:t>
      </w:r>
      <w:r>
        <w:t xml:space="preserve">牢固接合在建筑物中的木梁，</w:t>
      </w:r>
      <w:r>
        <w:br/>
      </w:r>
      <w:r>
        <w:t xml:space="preserve">地震时也不会脱落；</w:t>
      </w:r>
      <w:r>
        <w:br/>
      </w:r>
      <w:r>
        <w:t xml:space="preserve">同样，坚定持守合理计谋的心，</w:t>
      </w:r>
      <w:r>
        <w:br/>
      </w:r>
      <w:r>
        <w:t xml:space="preserve">在危机中也不会害怕。</w:t>
      </w:r>
      <w:r>
        <w:br/>
      </w:r>
      <w:r>
        <w:rPr>
          <w:vertAlign w:val="superscript"/>
        </w:rPr>
        <w:t xml:space="preserve">17</w:t>
      </w:r>
      <w:r>
        <w:t xml:space="preserve">安定于明智思想的心，</w:t>
      </w:r>
      <w:r>
        <w:br/>
      </w:r>
      <w:r>
        <w:t xml:space="preserve">有如柱廊墙壁上的灰泥装饰。</w:t>
      </w:r>
      <w:r>
        <w:br/>
      </w:r>
      <w:r>
        <w:rPr>
          <w:vertAlign w:val="superscript"/>
        </w:rPr>
        <w:t xml:space="preserve">18</w:t>
      </w:r>
      <w:r>
        <w:t xml:space="preserve">设在高处的篱笆，</w:t>
      </w:r>
      <w:r>
        <w:br/>
      </w:r>
      <w:r>
        <w:t xml:space="preserve">经不起风吹；</w:t>
      </w:r>
      <w:r>
        <w:br/>
      </w:r>
      <w:r>
        <w:t xml:space="preserve">同样，怀着愚昧意图的怯懦之心，</w:t>
      </w:r>
      <w:r>
        <w:br/>
      </w:r>
      <w:r>
        <w:t xml:space="preserve">面对任何惊吓都不能站立得稳。</w:t>
      </w:r>
    </w:p>
    <w:p>
      <w:pPr>
        <w:pStyle w:val="BodyText"/>
      </w:pPr>
      <w:r>
        <w:rPr>
          <w:b/>
          <w:bCs/>
        </w:rPr>
        <w:t xml:space="preserve">旧约：</w:t>
      </w:r>
      <w:r>
        <w:t xml:space="preserve">箴 1:22；6:9–11；24:30–34；26:13–16</w:t>
      </w:r>
      <w:r>
        <w:t xml:space="preserve"> </w:t>
      </w:r>
      <w:r>
        <w:rPr>
          <w:b/>
          <w:bCs/>
        </w:rPr>
        <w:t xml:space="preserve">新约：</w:t>
      </w:r>
      <w:r>
        <w:t xml:space="preserve">太 25:24–27；帖后 3:10–11</w:t>
      </w:r>
      <w:r>
        <w:t xml:space="preserve"> </w:t>
      </w:r>
      <w:r>
        <w:rPr>
          <w:b/>
          <w:bCs/>
        </w:rPr>
        <w:t xml:space="preserve">天主教教理：</w:t>
      </w:r>
      <w:r>
        <w:t xml:space="preserve">懒惰，1866</w:t>
      </w:r>
    </w:p>
    <w:p>
      <w:pPr>
        <w:pStyle w:val="BodyText"/>
      </w:pPr>
      <w:r>
        <w:t xml:space="preserve">[22:1–2]</w:t>
      </w:r>
    </w:p>
    <w:p>
      <w:pPr>
        <w:pStyle w:val="BodyText"/>
      </w:pPr>
      <w:r>
        <w:t xml:space="preserve">智慧人殷勤，愚人却懒惰，而且在本·西拉看来令人厌恶（比较箴 6:9–11；24:30–34；26:13–16）。他把</w:t>
      </w:r>
      <w:r>
        <w:rPr>
          <w:b/>
          <w:bCs/>
        </w:rPr>
        <w:t xml:space="preserve">懒惰人</w:t>
      </w:r>
      <w:r>
        <w:t xml:space="preserve">比作</w:t>
      </w:r>
      <w:r>
        <w:rPr>
          <w:b/>
          <w:bCs/>
        </w:rPr>
        <w:t xml:space="preserve">污秽的石头</w:t>
      </w:r>
      <w:r>
        <w:t xml:space="preserve">，大概是被动物或人的粪便弄脏，令人厌恶退避；又把他们比作</w:t>
      </w:r>
      <w:r>
        <w:rPr>
          <w:b/>
          <w:bCs/>
        </w:rPr>
        <w:t xml:space="preserve">粪堆中的污物</w:t>
      </w:r>
      <w:r>
        <w:t xml:space="preserve">，会弄脏</w:t>
      </w:r>
      <w:r>
        <w:rPr>
          <w:b/>
          <w:bCs/>
        </w:rPr>
        <w:t xml:space="preserve">任何把它捡起来的人</w:t>
      </w:r>
      <w:r>
        <w:t xml:space="preserve">。</w:t>
      </w:r>
    </w:p>
    <w:p>
      <w:pPr>
        <w:pStyle w:val="BodyText"/>
      </w:pPr>
      <w:r>
        <w:t xml:space="preserve">[22:3]</w:t>
      </w:r>
    </w:p>
    <w:p>
      <w:pPr>
        <w:pStyle w:val="BodyText"/>
      </w:pPr>
      <w:r>
        <w:t xml:space="preserve">不受管教的儿女会使父母忧愁（22:3–6）。</w:t>
      </w:r>
      <w:r>
        <w:rPr>
          <w:b/>
          <w:bCs/>
        </w:rPr>
        <w:t xml:space="preserve">作一个不受管教之儿子的父亲，是一种耻辱</w:t>
      </w:r>
      <w:r>
        <w:t xml:space="preserve">，令人羞愧。</w:t>
      </w:r>
      <w:r>
        <w:rPr>
          <w:rStyle w:val="FootnoteReference"/>
        </w:rPr>
        <w:footnoteReference w:id="252"/>
      </w:r>
      <w:r>
        <w:t xml:space="preserve">中东尤其如此；当地社会重视家族荣誉，胜过个人荣誉，任性孩子的行为会使父母蒙羞。本节后半句被RSV-2CE译作</w:t>
      </w:r>
      <w:r>
        <w:rPr>
          <w:b/>
          <w:bCs/>
        </w:rPr>
        <w:t xml:space="preserve">女儿的出生是一种损失</w:t>
      </w:r>
      <w:r>
        <w:t xml:space="preserve">，似乎是在说</w:t>
      </w:r>
      <w:r>
        <w:rPr>
          <w:i/>
          <w:iCs/>
        </w:rPr>
        <w:t xml:space="preserve">任何</w:t>
      </w:r>
      <w:r>
        <w:t xml:space="preserve">女儿的出生都是损失。</w:t>
      </w:r>
      <w:r>
        <w:rPr>
          <w:rStyle w:val="FootnoteReference"/>
        </w:rPr>
        <w:footnoteReference w:id="253"/>
      </w:r>
      <w:r>
        <w:t xml:space="preserve">然而，这一译法会使人产生误解。「不受管教」这个形容词更可能也适用于女儿，所以更准确的译法是：「作一个不受管教之孩子的父亲，是一种耻辱；如果这个不受管教的孩子是女儿，她的出生就给父亲带来损失」（参见NABRE）。古代妇女在经济上依赖男人，先依赖父亲，后来依赖丈夫。因此，不受管教的女儿不仅会使父母蒙羞；如果她一直未婚或离婚，她也会因婚嫁费用或其他开销给父母造成经济损失。</w:t>
      </w:r>
    </w:p>
    <w:p>
      <w:pPr>
        <w:pStyle w:val="BodyText"/>
      </w:pPr>
      <w:r>
        <w:t xml:space="preserve">[22:4–5]</w:t>
      </w:r>
    </w:p>
    <w:p>
      <w:pPr>
        <w:pStyle w:val="BodyText"/>
      </w:pPr>
      <w:r>
        <w:rPr>
          <w:b/>
          <w:bCs/>
        </w:rPr>
        <w:t xml:space="preserve">明智</w:t>
      </w:r>
      <w:r>
        <w:t xml:space="preserve">而有见识的</w:t>
      </w:r>
      <w:r>
        <w:rPr>
          <w:b/>
          <w:bCs/>
        </w:rPr>
        <w:t xml:space="preserve">女儿</w:t>
      </w:r>
      <w:r>
        <w:t xml:space="preserve">更有可能找到</w:t>
      </w:r>
      <w:r>
        <w:rPr>
          <w:b/>
          <w:bCs/>
        </w:rPr>
        <w:t xml:space="preserve">丈夫</w:t>
      </w:r>
      <w:r>
        <w:t xml:space="preserve">。</w:t>
      </w:r>
      <w:r>
        <w:rPr>
          <w:rStyle w:val="FootnoteReference"/>
        </w:rPr>
        <w:footnoteReference w:id="254"/>
      </w:r>
      <w:r>
        <w:t xml:space="preserve">教养良好的女儿会成为贤妻；她的德行会吸引一位好丈夫，使他把她珍爱如宝。然而，</w:t>
      </w:r>
      <w:r>
        <w:rPr>
          <w:b/>
          <w:bCs/>
        </w:rPr>
        <w:t xml:space="preserve">无耻</w:t>
      </w:r>
      <w:r>
        <w:t xml:space="preserve">或蛮横、</w:t>
      </w:r>
      <w:r>
        <w:rPr>
          <w:b/>
          <w:bCs/>
        </w:rPr>
        <w:t xml:space="preserve">行为可耻的女儿</w:t>
      </w:r>
      <w:r>
        <w:t xml:space="preserve">会使</w:t>
      </w:r>
      <w:r>
        <w:rPr>
          <w:b/>
          <w:bCs/>
        </w:rPr>
        <w:t xml:space="preserve">父亲</w:t>
      </w:r>
      <w:r>
        <w:t xml:space="preserve">和</w:t>
      </w:r>
      <w:r>
        <w:rPr>
          <w:b/>
          <w:bCs/>
        </w:rPr>
        <w:t xml:space="preserve">丈夫</w:t>
      </w:r>
      <w:r>
        <w:t xml:space="preserve">都感到</w:t>
      </w:r>
      <w:r>
        <w:rPr>
          <w:b/>
          <w:bCs/>
        </w:rPr>
        <w:t xml:space="preserve">忧伤</w:t>
      </w:r>
      <w:r>
        <w:t xml:space="preserve">；她会使二人极其痛心，以致他们最终都轻视她。</w:t>
      </w:r>
    </w:p>
    <w:p>
      <w:pPr>
        <w:pStyle w:val="BodyText"/>
      </w:pPr>
      <w:r>
        <w:rPr>
          <w:b/>
          <w:bCs/>
        </w:rPr>
        <w:t xml:space="preserve">[22:6]</w:t>
      </w:r>
    </w:p>
    <w:p>
      <w:pPr>
        <w:pStyle w:val="BodyText"/>
      </w:pPr>
      <w:r>
        <w:t xml:space="preserve">接下来的几节描述教导中的挑战。正如欢乐的</w:t>
      </w:r>
      <w:r>
        <w:rPr>
          <w:b/>
          <w:bCs/>
        </w:rPr>
        <w:t xml:space="preserve">音乐</w:t>
      </w:r>
      <w:r>
        <w:t xml:space="preserve">不适合</w:t>
      </w:r>
      <w:r>
        <w:rPr>
          <w:b/>
          <w:bCs/>
        </w:rPr>
        <w:t xml:space="preserve">哀悼</w:t>
      </w:r>
      <w:r>
        <w:t xml:space="preserve">的时节，</w:t>
      </w:r>
      <w:r>
        <w:rPr>
          <w:b/>
          <w:bCs/>
        </w:rPr>
        <w:t xml:space="preserve">故事</w:t>
      </w:r>
      <w:r>
        <w:t xml:space="preserve">——也许是为了教导自己的儿女——也可能</w:t>
      </w:r>
      <w:r>
        <w:rPr>
          <w:b/>
          <w:bCs/>
        </w:rPr>
        <w:t xml:space="preserve">讲得不合时宜</w:t>
      </w:r>
      <w:r>
        <w:t xml:space="preserve">。如果他们无意聆听，劝勉他们也不会奏效。然而，</w:t>
      </w:r>
      <w:r>
        <w:rPr>
          <w:b/>
          <w:bCs/>
        </w:rPr>
        <w:t xml:space="preserve">责罚</w:t>
      </w:r>
      <w:r>
        <w:t xml:space="preserve">——这里是指体罚，在本·西拉的时代比今天更为普遍——和</w:t>
      </w:r>
      <w:r>
        <w:rPr>
          <w:b/>
          <w:bCs/>
        </w:rPr>
        <w:t xml:space="preserve">管教</w:t>
      </w:r>
      <w:r>
        <w:t xml:space="preserve">，始终都是训练儿女获得</w:t>
      </w:r>
      <w:r>
        <w:rPr>
          <w:b/>
          <w:bCs/>
        </w:rPr>
        <w:t xml:space="preserve">智慧</w:t>
      </w:r>
      <w:r>
        <w:t xml:space="preserve">的有效工具。</w:t>
      </w:r>
    </w:p>
    <w:p>
      <w:pPr>
        <w:pStyle w:val="BodyText"/>
      </w:pPr>
      <w:r>
        <w:rPr>
          <w:b/>
          <w:bCs/>
        </w:rPr>
        <w:t xml:space="preserve">[22:7–8]</w:t>
      </w:r>
    </w:p>
    <w:p>
      <w:pPr>
        <w:pStyle w:val="BodyText"/>
      </w:pPr>
      <w:r>
        <w:rPr>
          <w:b/>
          <w:bCs/>
        </w:rPr>
        <w:t xml:space="preserve">教训愚人的人</w:t>
      </w:r>
      <w:r>
        <w:t xml:space="preserve">从事的是徒劳无功之事，只会浪费时间；他</w:t>
      </w:r>
      <w:r>
        <w:rPr>
          <w:b/>
          <w:bCs/>
        </w:rPr>
        <w:t xml:space="preserve">好像黏合陶器碎片的人</w:t>
      </w:r>
      <w:r>
        <w:t xml:space="preserve">。正如破碎的陶器即使修补好，也无法再可靠地盛装物品，愚人同样无法记住所受的任何教导（箴 1:22；23:9；24:7）。这种努力就像试图唤醒</w:t>
      </w:r>
      <w:r>
        <w:rPr>
          <w:b/>
          <w:bCs/>
        </w:rPr>
        <w:t xml:space="preserve">沉睡的人</w:t>
      </w:r>
      <w:r>
        <w:t xml:space="preserve">一样毫无意义。同样，给</w:t>
      </w:r>
      <w:r>
        <w:rPr>
          <w:b/>
          <w:bCs/>
        </w:rPr>
        <w:t xml:space="preserve">愚人讲故事</w:t>
      </w:r>
      <w:r>
        <w:t xml:space="preserve">，就像讲给</w:t>
      </w:r>
      <w:r>
        <w:rPr>
          <w:b/>
          <w:bCs/>
        </w:rPr>
        <w:t xml:space="preserve">昏昏欲睡的人</w:t>
      </w:r>
      <w:r>
        <w:t xml:space="preserve">听；他半睡半醒，根本不留意所听见的话。等你</w:t>
      </w:r>
      <w:r>
        <w:rPr>
          <w:b/>
          <w:bCs/>
        </w:rPr>
        <w:t xml:space="preserve">讲完</w:t>
      </w:r>
      <w:r>
        <w:t xml:space="preserve">，他还会问：「你刚才说的</w:t>
      </w:r>
      <w:r>
        <w:rPr>
          <w:b/>
          <w:bCs/>
        </w:rPr>
        <w:t xml:space="preserve">是什么</w:t>
      </w:r>
      <w:r>
        <w:t xml:space="preserve">？」</w:t>
      </w:r>
    </w:p>
    <w:p>
      <w:pPr>
        <w:pStyle w:val="BodyText"/>
      </w:pPr>
      <w:r>
        <w:rPr>
          <w:b/>
          <w:bCs/>
        </w:rPr>
        <w:t xml:space="preserve">[22:9–10]</w:t>
      </w:r>
    </w:p>
    <w:p>
      <w:pPr>
        <w:pStyle w:val="BodyText"/>
      </w:pPr>
      <w:r>
        <w:t xml:space="preserve">希腊文长本增添了第9–10节，其主题与第3–6节有关。</w:t>
      </w:r>
      <w:r>
        <w:rPr>
          <w:rStyle w:val="FootnoteReference"/>
        </w:rPr>
        <w:footnoteReference w:id="255"/>
      </w:r>
      <w:r>
        <w:rPr>
          <w:b/>
          <w:bCs/>
        </w:rPr>
        <w:t xml:space="preserve">在美好生活中长大的儿女</w:t>
      </w:r>
      <w:r>
        <w:t xml:space="preserve">深明礼义；如果父母出身于较低的社会阶层，他们也能</w:t>
      </w:r>
      <w:r>
        <w:rPr>
          <w:b/>
          <w:bCs/>
        </w:rPr>
        <w:t xml:space="preserve">遮掩父母卑微的出身</w:t>
      </w:r>
      <w:r>
        <w:t xml:space="preserve">。相比之下，娇生惯养、骄傲自大的</w:t>
      </w:r>
      <w:r>
        <w:rPr>
          <w:b/>
          <w:bCs/>
        </w:rPr>
        <w:t xml:space="preserve">儿女</w:t>
      </w:r>
      <w:r>
        <w:t xml:space="preserve">即使出身于较高的社会阶层，也会</w:t>
      </w:r>
      <w:r>
        <w:rPr>
          <w:b/>
          <w:bCs/>
        </w:rPr>
        <w:t xml:space="preserve">玷污亲族的尊贵</w:t>
      </w:r>
      <w:r>
        <w:t xml:space="preserve">和声誉。</w:t>
      </w:r>
    </w:p>
    <w:p>
      <w:pPr>
        <w:pStyle w:val="BodyText"/>
      </w:pPr>
      <w:r>
        <w:rPr>
          <w:b/>
          <w:bCs/>
        </w:rPr>
        <w:t xml:space="preserve">[22:11–12]</w:t>
      </w:r>
    </w:p>
    <w:p>
      <w:pPr>
        <w:pStyle w:val="BodyText"/>
      </w:pPr>
      <w:r>
        <w:rPr>
          <w:b/>
          <w:bCs/>
        </w:rPr>
        <w:t xml:space="preserve">为亡者哀哭，因为他失去了光明</w:t>
      </w:r>
      <w:r>
        <w:t xml:space="preserve">，再也不能看见，这原是自然的；然而，人应当更加</w:t>
      </w:r>
      <w:r>
        <w:rPr>
          <w:b/>
          <w:bCs/>
        </w:rPr>
        <w:t xml:space="preserve">为愚人哀哭</w:t>
      </w:r>
      <w:r>
        <w:t xml:space="preserve">，因为</w:t>
      </w:r>
      <w:r>
        <w:rPr>
          <w:b/>
          <w:bCs/>
        </w:rPr>
        <w:t xml:space="preserve">他失去了明悟</w:t>
      </w:r>
      <w:r>
        <w:t xml:space="preserve">，无法「看见」现实的真相。其实，为已经脱离今生、获得</w:t>
      </w:r>
      <w:r>
        <w:rPr>
          <w:b/>
          <w:bCs/>
        </w:rPr>
        <w:t xml:space="preserve">安息</w:t>
      </w:r>
      <w:r>
        <w:t xml:space="preserve">的</w:t>
      </w:r>
      <w:r>
        <w:rPr>
          <w:b/>
          <w:bCs/>
        </w:rPr>
        <w:t xml:space="preserve">亡者</w:t>
      </w:r>
      <w:r>
        <w:t xml:space="preserve">流泪，应当</w:t>
      </w:r>
      <w:r>
        <w:rPr>
          <w:b/>
          <w:bCs/>
        </w:rPr>
        <w:t xml:space="preserve">少些悲痛</w:t>
      </w:r>
      <w:r>
        <w:t xml:space="preserve">；</w:t>
      </w:r>
      <w:r>
        <w:rPr>
          <w:b/>
          <w:bCs/>
        </w:rPr>
        <w:t xml:space="preserve">愚人</w:t>
      </w:r>
      <w:r>
        <w:t xml:space="preserve">贫乏的生活却</w:t>
      </w:r>
      <w:r>
        <w:rPr>
          <w:b/>
          <w:bCs/>
        </w:rPr>
        <w:t xml:space="preserve">比死亡更坏</w:t>
      </w:r>
      <w:r>
        <w:t xml:space="preserve">。在圣经和犹太传统中，</w:t>
      </w:r>
      <w:r>
        <w:rPr>
          <w:b/>
          <w:bCs/>
        </w:rPr>
        <w:t xml:space="preserve">哀悼死者为期七天</w:t>
      </w:r>
      <w:r>
        <w:t xml:space="preserve">（参见创 50:10；友 16:24；伯 2:13）；然而，</w:t>
      </w:r>
      <w:r>
        <w:rPr>
          <w:b/>
          <w:bCs/>
        </w:rPr>
        <w:t xml:space="preserve">悲哭愚人或不虔敬的人却要持续一生</w:t>
      </w:r>
      <w:r>
        <w:t xml:space="preserve">，因为他的行为不断使周围的人忧愁。</w:t>
      </w:r>
    </w:p>
    <w:p>
      <w:pPr>
        <w:pStyle w:val="BodyText"/>
      </w:pPr>
      <w:r>
        <w:rPr>
          <w:b/>
          <w:bCs/>
        </w:rPr>
        <w:t xml:space="preserve">[22:13–15]</w:t>
      </w:r>
    </w:p>
    <w:p>
      <w:pPr>
        <w:pStyle w:val="BodyText"/>
      </w:pPr>
      <w:r>
        <w:t xml:space="preserve">不要与无话值得听的愚人长谈，也不要探访无知的人，因为这是浪费时间。希腊文长本补充说：「因为他毫无见识，会轻视关于你的一切。」</w:t>
      </w:r>
      <w:r>
        <w:rPr>
          <w:rStyle w:val="FootnoteReference"/>
        </w:rPr>
        <w:footnoteReference w:id="256"/>
      </w:r>
      <w:r>
        <w:t xml:space="preserve">愚人无法忍受智慧人在场，因为双方秉持截然相反的价值观。因此，要</w:t>
      </w:r>
      <w:r>
        <w:rPr>
          <w:b/>
          <w:bCs/>
        </w:rPr>
        <w:t xml:space="preserve">谨慎防备他</w:t>
      </w:r>
      <w:r>
        <w:t xml:space="preserve">，避开他的陪伴，</w:t>
      </w:r>
      <w:r>
        <w:rPr>
          <w:b/>
          <w:bCs/>
        </w:rPr>
        <w:t xml:space="preserve">以免招惹烦恼</w:t>
      </w:r>
      <w:r>
        <w:t xml:space="preserve">；不要让他像猪在泥里打滚后抖动身体一样，把污秽抖落在你身上，弄脏一切，并以</w:t>
      </w:r>
      <w:r>
        <w:rPr>
          <w:b/>
          <w:bCs/>
        </w:rPr>
        <w:t xml:space="preserve">他的疯狂</w:t>
      </w:r>
      <w:r>
        <w:t xml:space="preserve">激怒众人。除了</w:t>
      </w:r>
      <w:r>
        <w:rPr>
          <w:b/>
          <w:bCs/>
        </w:rPr>
        <w:t xml:space="preserve">愚人</w:t>
      </w:r>
      <w:r>
        <w:t xml:space="preserve">以外，</w:t>
      </w:r>
      <w:r>
        <w:rPr>
          <w:b/>
          <w:bCs/>
        </w:rPr>
        <w:t xml:space="preserve">什么东西比铅还重</w:t>
      </w:r>
      <w:r>
        <w:t xml:space="preserve">？与愚人相处，就像背负沉重的担子。</w:t>
      </w:r>
      <w:r>
        <w:rPr>
          <w:b/>
          <w:bCs/>
        </w:rPr>
        <w:t xml:space="preserve">沙、盐和一块铁</w:t>
      </w:r>
      <w:r>
        <w:t xml:space="preserve">也是难以搬运的重物（伯 6:3；箴 27:3），却仍</w:t>
      </w:r>
      <w:r>
        <w:rPr>
          <w:b/>
          <w:bCs/>
        </w:rPr>
        <w:t xml:space="preserve">比愚人更容易担负</w:t>
      </w:r>
      <w:r>
        <w:t xml:space="preserve">。这里并不是指智商较低的人，而是指始终拒绝追求智慧的人。</w:t>
      </w:r>
      <w:r>
        <w:rPr>
          <w:vertAlign w:val="superscript"/>
        </w:rPr>
        <w:t xml:space="preserve">†</w:t>
      </w:r>
      <w:r>
        <w:t xml:space="preserve">《武加大译本》把「愚人」译作</w:t>
      </w:r>
      <w:r>
        <w:rPr>
          <w:i/>
          <w:iCs/>
        </w:rPr>
        <w:t xml:space="preserve">不明智、愚昧而邪恶的人</w:t>
      </w:r>
      <w:r>
        <w:t xml:space="preserve">，从而澄清了这一点（比较《杜埃—兰斯圣经》22:18）。</w:t>
      </w:r>
    </w:p>
    <w:p>
      <w:pPr>
        <w:pStyle w:val="BlockText"/>
      </w:pPr>
      <w:r>
        <w:rPr>
          <w:b/>
          <w:bCs/>
        </w:rPr>
        <w:t xml:space="preserve">愚人</w:t>
      </w:r>
      <w:r>
        <w:t xml:space="preserve"> </w:t>
      </w:r>
      <w:r>
        <w:t xml:space="preserve">本·西拉关于「愚人」的观念源自较早的圣经经卷，尤其是箴言和传道书。对这些经卷的作者来说，愚人并非只是缺乏才智的人，而是明智、有智慧之人的反面。愚人不仅未受教育，还藐视智慧和训诲（箴 1:7；15:5），也不敬畏上主（诗 14:1）。他不受管教（箴 5:23）、懒惰（24:30–31）、乖谬（19:1）、说话鲁莽（10:14）、性情急躁（29:11）、好争辩（20:3）、易怒（29:9）、毫无节制（14:16），而且属灵盲目（传 2:14）。愚人无耻地炫耀自己的愚昧（箴 13:16），拒绝接受他人的劝告（18:2），并总是深信自己正确（12:15）。愚昧最终会自取灭亡（箴 1:32），因为它使人误入歧途（14:8），惩罚愚人（16:22），「拆毁」房屋（14:1），并使人败亡（5:23；19:3；参见太 7:24–27）。因此，箴言把智慧夫人的对手与宿敌「愚昧妇人」拟人化为淫荡的女子，引诱青年走向毁灭与死亡（箴 7:6–27；9:13–18）。</w:t>
      </w:r>
    </w:p>
    <w:p>
      <w:pPr>
        <w:pStyle w:val="FirstParagraph"/>
      </w:pPr>
      <w:r>
        <w:rPr>
          <w:b/>
          <w:bCs/>
        </w:rPr>
        <w:t xml:space="preserve">[22:16–18]</w:t>
      </w:r>
    </w:p>
    <w:p>
      <w:pPr>
        <w:pStyle w:val="BodyText"/>
      </w:pPr>
      <w:r>
        <w:t xml:space="preserve">愚人反复无常，令人难以忍受；智慧人却坚定而刚强。正如牢牢接合</w:t>
      </w:r>
      <w:r>
        <w:rPr>
          <w:b/>
          <w:bCs/>
        </w:rPr>
        <w:t xml:space="preserve">在建筑物中的木梁</w:t>
      </w:r>
      <w:r>
        <w:t xml:space="preserve">足以承受</w:t>
      </w:r>
      <w:r>
        <w:rPr>
          <w:b/>
          <w:bCs/>
        </w:rPr>
        <w:t xml:space="preserve">地震</w:t>
      </w:r>
      <w:r>
        <w:t xml:space="preserve">的震动，受过良好塑造、</w:t>
      </w:r>
      <w:r>
        <w:rPr>
          <w:b/>
          <w:bCs/>
        </w:rPr>
        <w:t xml:space="preserve">坚定持守合理计谋的心</w:t>
      </w:r>
      <w:r>
        <w:t xml:space="preserve">也坚忍不移，面对任何</w:t>
      </w:r>
      <w:r>
        <w:rPr>
          <w:b/>
          <w:bCs/>
        </w:rPr>
        <w:t xml:space="preserve">危机</w:t>
      </w:r>
      <w:r>
        <w:t xml:space="preserve">都不害怕。这样的心不倚靠自己的聪明，而是由智慧所引导的</w:t>
      </w:r>
      <w:r>
        <w:rPr>
          <w:b/>
          <w:bCs/>
        </w:rPr>
        <w:t xml:space="preserve">明智思想</w:t>
      </w:r>
      <w:r>
        <w:t xml:space="preserve">使其</w:t>
      </w:r>
      <w:r>
        <w:rPr>
          <w:b/>
          <w:bCs/>
        </w:rPr>
        <w:t xml:space="preserve">安定</w:t>
      </w:r>
      <w:r>
        <w:t xml:space="preserve">并得到支撑，正如精美却脆弱的</w:t>
      </w:r>
      <w:r>
        <w:rPr>
          <w:b/>
          <w:bCs/>
        </w:rPr>
        <w:t xml:space="preserve">灰泥装饰</w:t>
      </w:r>
      <w:r>
        <w:t xml:space="preserve">由坚固的</w:t>
      </w:r>
      <w:r>
        <w:rPr>
          <w:b/>
          <w:bCs/>
        </w:rPr>
        <w:t xml:space="preserve">柱廊墙壁</w:t>
      </w:r>
      <w:r>
        <w:t xml:space="preserve">支撑。与这些牢固的结构相比，</w:t>
      </w:r>
      <w:r>
        <w:rPr>
          <w:b/>
          <w:bCs/>
        </w:rPr>
        <w:t xml:space="preserve">设在高处的篱笆经不起风吹</w:t>
      </w:r>
      <w:r>
        <w:t xml:space="preserve">。有些手抄本不作「篱笆」，而作「小石头」（NABRE）或「卵石」（NJB）；这些石头放在花园和葡萄园的墙顶上，用来提醒守望者注意胡狼等可能侵入园地的野兽。正如卵石很容易被风吹落，怀着</w:t>
      </w:r>
      <w:r>
        <w:rPr>
          <w:b/>
          <w:bCs/>
        </w:rPr>
        <w:t xml:space="preserve">愚人</w:t>
      </w:r>
      <w:r>
        <w:t xml:space="preserve">反复无常之决心的怯懦之</w:t>
      </w:r>
      <w:r>
        <w:rPr>
          <w:b/>
          <w:bCs/>
        </w:rPr>
        <w:t xml:space="preserve">心</w:t>
      </w:r>
      <w:r>
        <w:t xml:space="preserve">，也</w:t>
      </w:r>
      <w:r>
        <w:rPr>
          <w:b/>
          <w:bCs/>
        </w:rPr>
        <w:t xml:space="preserve">无法在任何惊吓面前站立得稳</w:t>
      </w:r>
      <w:r>
        <w:t xml:space="preserve">。</w:t>
      </w:r>
    </w:p>
    <w:bookmarkStart w:id="261" w:name="反思与应用22118"/>
    <w:p>
      <w:pPr>
        <w:pStyle w:val="Heading5"/>
      </w:pPr>
      <w:r>
        <w:t xml:space="preserve">反思与应用（22:1–18）</w:t>
      </w:r>
    </w:p>
    <w:p>
      <w:pPr>
        <w:pStyle w:val="FirstParagraph"/>
      </w:pPr>
      <w:r>
        <w:t xml:space="preserve">与骄傲、愤怒和色欲等较为显眼的恶习相比，懒惰常被视为一种相对「无害」的罪。智慧书作者却不这样看：箴言（6:9–11；24:30–34）和德训篇（22:1–2）都毫不掩饰对「懒惰人」的鄙视。事实上，传统上称为</w:t>
      </w:r>
      <w:r>
        <w:t xml:space="preserve"> </w:t>
      </w:r>
      <w:r>
        <w:rPr>
          <w:i/>
          <w:iCs/>
        </w:rPr>
        <w:t xml:space="preserve">acedia</w:t>
      </w:r>
      <w:r>
        <w:t xml:space="preserve"> </w:t>
      </w:r>
      <w:r>
        <w:t xml:space="preserve">或「懒惰」的属灵冷漠，是七宗罪之一；七宗罪也称为「罪宗」，因为它们是使我们倾向于犯罪行为的恶习和坏习惯，并会「产生其他罪恶」（天主教教理1866）。</w:t>
      </w:r>
    </w:p>
    <w:p>
      <w:pPr>
        <w:pStyle w:val="BodyText"/>
      </w:pPr>
      <w:r>
        <w:t xml:space="preserve">在但丁的《神曲》中，已经得救却尚未得到洁净的灵魂，必须攀登炼狱山，涤净七宗罪，才能抵达地上乐园并被接升天堂。这些恶习全被描绘成未能爱神和邻人。首先，悔罪者必须除掉旨在伤害邻人的扭曲自爱，也就是</w:t>
      </w:r>
      <w:r>
        <w:rPr>
          <w:i/>
          <w:iCs/>
        </w:rPr>
        <w:t xml:space="preserve">骄傲、嫉妒与愤怒</w:t>
      </w:r>
      <w:r>
        <w:t xml:space="preserve">。其次，他们必须克服对至善神的爱有所欠缺，这就是</w:t>
      </w:r>
      <w:r>
        <w:rPr>
          <w:i/>
          <w:iCs/>
        </w:rPr>
        <w:t xml:space="preserve">懒惰</w:t>
      </w:r>
      <w:r>
        <w:t xml:space="preserve">。第三，他们必须约束对财富、食物和性等较低层次之善的过度贪爱，也就是</w:t>
      </w:r>
      <w:r>
        <w:rPr>
          <w:i/>
          <w:iCs/>
        </w:rPr>
        <w:t xml:space="preserve">贪婪、贪食与色欲</w:t>
      </w:r>
      <w:r>
        <w:t xml:space="preserve">。</w:t>
      </w:r>
      <w:r>
        <w:rPr>
          <w:rStyle w:val="FootnoteReference"/>
        </w:rPr>
        <w:footnoteReference w:id="257"/>
      </w:r>
    </w:p>
    <w:p>
      <w:pPr>
        <w:pStyle w:val="BodyText"/>
      </w:pPr>
      <w:r>
        <w:t xml:space="preserve">因此，懒惰是一种压迫人的忧愁或心灵迟钝，使人疏忽行善</w:t>
      </w:r>
      <w:r>
        <w:rPr>
          <w:rStyle w:val="FootnoteReference"/>
        </w:rPr>
        <w:footnoteReference w:id="258"/>
      </w:r>
      <w:r>
        <w:t xml:space="preserve">；它仿佛一个「枢纽」，介于骄傲、嫉妒和愤怒等属灵之罪，与贪婪、贪食和色欲等物质或肉体之罪之间。懒惰的人若不爱至善，就很难抵挡与扭曲自爱或过度贪爱较低层次之善有关的诱惑。因此，教宗圣额我略一世列出了懒惰的六个「女儿」，也就是由懒惰产生的六种罪：恶意、怨恨、怯懦、绝望、怠于遵守诫命，以及心思追逐不法之事。</w:t>
      </w:r>
      <w:r>
        <w:rPr>
          <w:rStyle w:val="FootnoteReference"/>
        </w:rPr>
        <w:footnoteReference w:id="259"/>
      </w:r>
      <w:r>
        <w:t xml:space="preserve">这些显然说明，懒惰绝非「无害」的恶习。那么，我们应当如何克服懒惰呢？圣约翰·克利马科斯建议诵唱诗篇、从事体力劳动、默想死亡，并献上「以对未来福分的坚定盼望为后盾的祷告」。</w:t>
      </w:r>
      <w:r>
        <w:rPr>
          <w:rStyle w:val="FootnoteReference"/>
        </w:rPr>
        <w:footnoteReference w:id="260"/>
      </w:r>
    </w:p>
    <w:bookmarkEnd w:id="261"/>
    <w:bookmarkEnd w:id="262"/>
    <w:bookmarkStart w:id="266" w:name="iv.h.-维护友谊221926"/>
    <w:p>
      <w:pPr>
        <w:pStyle w:val="Heading4"/>
      </w:pPr>
      <w:r>
        <w:t xml:space="preserve">IV.H. 维护友谊（22:19–26）</w:t>
      </w:r>
    </w:p>
    <w:p>
      <w:pPr>
        <w:pStyle w:val="FirstParagraph"/>
      </w:pPr>
      <w:r>
        <w:rPr>
          <w:vertAlign w:val="superscript"/>
        </w:rPr>
        <w:t xml:space="preserve">19</w:t>
      </w:r>
      <w:r>
        <w:rPr>
          <w:b/>
          <w:bCs/>
        </w:rPr>
        <w:t xml:space="preserve">刺激人眼，会引出眼泪；</w:t>
      </w:r>
      <w:r>
        <w:br/>
      </w:r>
      <w:r>
        <w:rPr>
          <w:b/>
          <w:bCs/>
        </w:rPr>
        <w:t xml:space="preserve">刺激人心，会显出真情。</w:t>
      </w:r>
      <w:r>
        <w:br/>
      </w:r>
      <w:r>
        <w:rPr>
          <w:vertAlign w:val="superscript"/>
        </w:rPr>
        <w:t xml:space="preserve">20</w:t>
      </w:r>
      <w:r>
        <w:rPr>
          <w:b/>
          <w:bCs/>
        </w:rPr>
        <w:t xml:space="preserve">抛石打鸟，会使鸟惊飞；</w:t>
      </w:r>
      <w:r>
        <w:br/>
      </w:r>
      <w:r>
        <w:rPr>
          <w:b/>
          <w:bCs/>
        </w:rPr>
        <w:t xml:space="preserve">责骂友人，会断绝友情。</w:t>
      </w:r>
      <w:r>
        <w:br/>
      </w:r>
      <w:r>
        <w:rPr>
          <w:vertAlign w:val="superscript"/>
        </w:rPr>
        <w:t xml:space="preserve">21</w:t>
      </w:r>
      <w:r>
        <w:rPr>
          <w:b/>
          <w:bCs/>
        </w:rPr>
        <w:t xml:space="preserve">若你已向友人拔出利剑，不要失望，</w:t>
      </w:r>
      <w:r>
        <w:br/>
      </w:r>
      <w:r>
        <w:rPr>
          <w:b/>
          <w:bCs/>
        </w:rPr>
        <w:t xml:space="preserve">因为还可恢复旧交。</w:t>
      </w:r>
      <w:r>
        <w:br/>
      </w:r>
      <w:r>
        <w:rPr>
          <w:vertAlign w:val="superscript"/>
        </w:rPr>
        <w:t xml:space="preserve">22</w:t>
      </w:r>
      <w:r>
        <w:rPr>
          <w:b/>
          <w:bCs/>
        </w:rPr>
        <w:t xml:space="preserve">若你已对友人开口攻击，不要害怕，</w:t>
      </w:r>
      <w:r>
        <w:br/>
      </w:r>
      <w:r>
        <w:rPr>
          <w:b/>
          <w:bCs/>
        </w:rPr>
        <w:t xml:space="preserve">因为还能和好如初；</w:t>
      </w:r>
      <w:r>
        <w:br/>
      </w:r>
      <w:r>
        <w:rPr>
          <w:b/>
          <w:bCs/>
        </w:rPr>
        <w:t xml:space="preserve">惟有辱骂、骄傲、泄漏秘密或暗中伤害，</w:t>
      </w:r>
      <w:r>
        <w:br/>
      </w:r>
      <w:r>
        <w:rPr>
          <w:b/>
          <w:bCs/>
        </w:rPr>
        <w:t xml:space="preserve">能使任何朋友疏远。</w:t>
      </w:r>
      <w:r>
        <w:br/>
      </w:r>
      <w:r>
        <w:rPr>
          <w:vertAlign w:val="superscript"/>
        </w:rPr>
        <w:t xml:space="preserve">23</w:t>
      </w:r>
      <w:r>
        <w:rPr>
          <w:b/>
          <w:bCs/>
        </w:rPr>
        <w:t xml:space="preserve">你的邻人穷困时，你要取得他的信任，</w:t>
      </w:r>
      <w:r>
        <w:br/>
      </w:r>
      <w:r>
        <w:rPr>
          <w:b/>
          <w:bCs/>
        </w:rPr>
        <w:t xml:space="preserve">好使你在他富裕时与他一同欢乐；</w:t>
      </w:r>
      <w:r>
        <w:br/>
      </w:r>
      <w:r>
        <w:rPr>
          <w:b/>
          <w:bCs/>
        </w:rPr>
        <w:t xml:space="preserve">他遭难时，你要支持他，</w:t>
      </w:r>
      <w:r>
        <w:br/>
      </w:r>
      <w:r>
        <w:rPr>
          <w:b/>
          <w:bCs/>
        </w:rPr>
        <w:t xml:space="preserve">好使你能分享他的产业。</w:t>
      </w:r>
      <w:r>
        <w:br/>
      </w:r>
      <w:r>
        <w:rPr>
          <w:vertAlign w:val="superscript"/>
        </w:rPr>
        <w:t xml:space="preserve">24</w:t>
      </w:r>
      <w:r>
        <w:rPr>
          <w:b/>
          <w:bCs/>
        </w:rPr>
        <w:t xml:space="preserve">火生起以前，炉中冒气冒烟；</w:t>
      </w:r>
      <w:r>
        <w:br/>
      </w:r>
      <w:r>
        <w:rPr>
          <w:b/>
          <w:bCs/>
        </w:rPr>
        <w:t xml:space="preserve">同样，流血以前必有辱骂。</w:t>
      </w:r>
      <w:r>
        <w:br/>
      </w:r>
      <w:r>
        <w:rPr>
          <w:vertAlign w:val="superscript"/>
        </w:rPr>
        <w:t xml:space="preserve">25</w:t>
      </w:r>
      <w:r>
        <w:rPr>
          <w:b/>
          <w:bCs/>
        </w:rPr>
        <w:t xml:space="preserve">我不以保护朋友为耻，</w:t>
      </w:r>
      <w:r>
        <w:br/>
      </w:r>
      <w:r>
        <w:rPr>
          <w:b/>
          <w:bCs/>
        </w:rPr>
        <w:t xml:space="preserve">也不躲避他；</w:t>
      </w:r>
      <w:r>
        <w:br/>
      </w:r>
      <w:r>
        <w:rPr>
          <w:vertAlign w:val="superscript"/>
        </w:rPr>
        <w:t xml:space="preserve">26</w:t>
      </w:r>
      <w:r>
        <w:rPr>
          <w:b/>
          <w:bCs/>
        </w:rPr>
        <w:t xml:space="preserve">但若我因他而受到伤害，</w:t>
      </w:r>
      <w:r>
        <w:br/>
      </w:r>
      <w:r>
        <w:rPr>
          <w:b/>
          <w:bCs/>
        </w:rPr>
        <w:t xml:space="preserve">凡听见这事的人，必对他加以防范。</w:t>
      </w:r>
    </w:p>
    <w:p>
      <w:pPr>
        <w:pStyle w:val="BodyText"/>
      </w:pPr>
      <w:r>
        <w:rPr>
          <w:b/>
          <w:bCs/>
        </w:rPr>
        <w:t xml:space="preserve">旧约：</w:t>
      </w:r>
      <w:r>
        <w:t xml:space="preserve">箴 20:19；25:9–10；德 6:5–17；12:8–18；27:16–21</w:t>
      </w:r>
      <w:r>
        <w:t xml:space="preserve"> </w:t>
      </w:r>
      <w:r>
        <w:rPr>
          <w:b/>
          <w:bCs/>
        </w:rPr>
        <w:t xml:space="preserve">新约：</w:t>
      </w:r>
      <w:r>
        <w:t xml:space="preserve">太 18:21–22；约 13:13–15；弗 4:32</w:t>
      </w:r>
      <w:r>
        <w:t xml:space="preserve"> </w:t>
      </w:r>
      <w:r>
        <w:rPr>
          <w:b/>
          <w:bCs/>
        </w:rPr>
        <w:t xml:space="preserve">天主教教理：</w:t>
      </w:r>
      <w:r>
        <w:t xml:space="preserve">友谊是仁爱的果实，1829；宽恕仇敌，2842–45</w:t>
      </w:r>
    </w:p>
    <w:p>
      <w:pPr>
        <w:pStyle w:val="BodyText"/>
      </w:pPr>
      <w:r>
        <w:rPr>
          <w:b/>
          <w:bCs/>
        </w:rPr>
        <w:t xml:space="preserve">[22:19–20]</w:t>
      </w:r>
    </w:p>
    <w:p>
      <w:pPr>
        <w:pStyle w:val="BodyText"/>
      </w:pPr>
      <w:r>
        <w:t xml:space="preserve">这一简短部分谈到如何维护和修复友谊，承接了前面对同一主题的讨论（6:5–17；12:8–18）。</w:t>
      </w:r>
      <w:r>
        <w:rPr>
          <w:b/>
          <w:bCs/>
        </w:rPr>
        <w:t xml:space="preserve">眼睛</w:t>
      </w:r>
      <w:r>
        <w:t xml:space="preserve">和</w:t>
      </w:r>
      <w:r>
        <w:rPr>
          <w:b/>
          <w:bCs/>
        </w:rPr>
        <w:t xml:space="preserve">心</w:t>
      </w:r>
      <w:r>
        <w:t xml:space="preserve">是人体最敏感、最脆弱的两个部分：眼睛是身体意义上的，心则是比喻意义上的，是人情绪和感情的所在。二者都容易受伤，却难以医治。同样，向</w:t>
      </w:r>
      <w:r>
        <w:rPr>
          <w:b/>
          <w:bCs/>
        </w:rPr>
        <w:t xml:space="preserve">鸟群投掷石头</w:t>
      </w:r>
      <w:r>
        <w:t xml:space="preserve">，使其受惊四散很容易，要把它们重新聚集起来却没有那么容易。这些比喻说明了一个原则：辱骂朋友、破坏</w:t>
      </w:r>
      <w:r>
        <w:rPr>
          <w:b/>
          <w:bCs/>
        </w:rPr>
        <w:t xml:space="preserve">友谊</w:t>
      </w:r>
      <w:r>
        <w:t xml:space="preserve">很容易，友谊破裂后要加以修复，却困难得多。</w:t>
      </w:r>
    </w:p>
    <w:p>
      <w:pPr>
        <w:pStyle w:val="BodyText"/>
      </w:pPr>
      <w:r>
        <w:rPr>
          <w:b/>
          <w:bCs/>
        </w:rPr>
        <w:t xml:space="preserve">[22:21–22]</w:t>
      </w:r>
    </w:p>
    <w:p>
      <w:pPr>
        <w:pStyle w:val="BodyText"/>
      </w:pPr>
      <w:r>
        <w:rPr>
          <w:b/>
          <w:bCs/>
        </w:rPr>
        <w:t xml:space="preserve">即使你已经拔出利剑</w:t>
      </w:r>
      <w:r>
        <w:t xml:space="preserve">，与</w:t>
      </w:r>
      <w:r>
        <w:rPr>
          <w:b/>
          <w:bCs/>
        </w:rPr>
        <w:t xml:space="preserve">朋友</w:t>
      </w:r>
      <w:r>
        <w:t xml:space="preserve">激烈争吵，或已</w:t>
      </w:r>
      <w:r>
        <w:rPr>
          <w:b/>
          <w:bCs/>
        </w:rPr>
        <w:t xml:space="preserve">开口</w:t>
      </w:r>
      <w:r>
        <w:t xml:space="preserve">与朋友互相尖锐攻击，也不必</w:t>
      </w:r>
      <w:r>
        <w:rPr>
          <w:b/>
          <w:bCs/>
        </w:rPr>
        <w:t xml:space="preserve">绝望</w:t>
      </w:r>
      <w:r>
        <w:t xml:space="preserve">，因为借着宽恕</w:t>
      </w:r>
      <w:r>
        <w:rPr>
          <w:b/>
          <w:bCs/>
        </w:rPr>
        <w:t xml:space="preserve">恢复友谊</w:t>
      </w:r>
      <w:r>
        <w:t xml:space="preserve">、达成</w:t>
      </w:r>
      <w:r>
        <w:rPr>
          <w:b/>
          <w:bCs/>
        </w:rPr>
        <w:t xml:space="preserve">和好</w:t>
      </w:r>
      <w:r>
        <w:t xml:space="preserve">仍然</w:t>
      </w:r>
      <w:r>
        <w:rPr>
          <w:b/>
          <w:bCs/>
        </w:rPr>
        <w:t xml:space="preserve">可能</w:t>
      </w:r>
      <w:r>
        <w:t xml:space="preserve">（太 18:21–22；弗 4:32）。然而，有些行为严重破坏信任，往往会对友谊造成无法挽回的伤害，例如轻蔑</w:t>
      </w:r>
      <w:r>
        <w:rPr>
          <w:b/>
          <w:bCs/>
        </w:rPr>
        <w:t xml:space="preserve">辱骂</w:t>
      </w:r>
      <w:r>
        <w:t xml:space="preserve">、</w:t>
      </w:r>
      <w:r>
        <w:rPr>
          <w:b/>
          <w:bCs/>
        </w:rPr>
        <w:t xml:space="preserve">傲慢</w:t>
      </w:r>
      <w:r>
        <w:t xml:space="preserve">或骄傲、</w:t>
      </w:r>
      <w:r>
        <w:rPr>
          <w:b/>
          <w:bCs/>
        </w:rPr>
        <w:t xml:space="preserve">泄漏秘密</w:t>
      </w:r>
      <w:r>
        <w:t xml:space="preserve">而辜负信任（箴 20:19；25:9–10），以及</w:t>
      </w:r>
      <w:r>
        <w:rPr>
          <w:b/>
          <w:bCs/>
        </w:rPr>
        <w:t xml:space="preserve">暗中伤害</w:t>
      </w:r>
      <w:r>
        <w:t xml:space="preserve">或「背后捅刀」（NJB）。面对这种背叛，</w:t>
      </w:r>
      <w:r>
        <w:rPr>
          <w:b/>
          <w:bCs/>
        </w:rPr>
        <w:t xml:space="preserve">任何朋友</w:t>
      </w:r>
      <w:r>
        <w:t xml:space="preserve">都可能</w:t>
      </w:r>
      <w:r>
        <w:rPr>
          <w:b/>
          <w:bCs/>
        </w:rPr>
        <w:t xml:space="preserve">逃离</w:t>
      </w:r>
      <w:r>
        <w:t xml:space="preserve">，以致和好即使并非不可能，也极为困难（德 27:16–21）。</w:t>
      </w:r>
    </w:p>
    <w:p>
      <w:pPr>
        <w:pStyle w:val="BodyText"/>
      </w:pPr>
      <w:r>
        <w:rPr>
          <w:b/>
          <w:bCs/>
        </w:rPr>
        <w:t xml:space="preserve">[22:23–24]</w:t>
      </w:r>
    </w:p>
    <w:p>
      <w:pPr>
        <w:pStyle w:val="BodyText"/>
      </w:pPr>
      <w:r>
        <w:t xml:space="preserve">艰难的时期提供了巩固友谊的机会。如果你在邻人</w:t>
      </w:r>
      <w:r>
        <w:rPr>
          <w:b/>
          <w:bCs/>
        </w:rPr>
        <w:t xml:space="preserve">穷困时取得他的信任</w:t>
      </w:r>
      <w:r>
        <w:t xml:space="preserve">，并在他</w:t>
      </w:r>
      <w:r>
        <w:rPr>
          <w:b/>
          <w:bCs/>
        </w:rPr>
        <w:t xml:space="preserve">遭难时</w:t>
      </w:r>
      <w:r>
        <w:t xml:space="preserve">帮助他，就证明自己并非只能同甘、不能共苦的利益之交，而是真正的朋友。朋友会记住你的忠诚，邀请你在他</w:t>
      </w:r>
      <w:r>
        <w:rPr>
          <w:b/>
          <w:bCs/>
        </w:rPr>
        <w:t xml:space="preserve">富裕时与他一同欢乐</w:t>
      </w:r>
      <w:r>
        <w:t xml:space="preserve">，甚至可能与你分享</w:t>
      </w:r>
      <w:r>
        <w:rPr>
          <w:b/>
          <w:bCs/>
        </w:rPr>
        <w:t xml:space="preserve">他的产业</w:t>
      </w:r>
      <w:r>
        <w:t xml:space="preserve">（比较约 15:13–15）。</w:t>
      </w:r>
      <w:r>
        <w:rPr>
          <w:rStyle w:val="FootnoteReference"/>
        </w:rPr>
        <w:footnoteReference w:id="263"/>
      </w:r>
      <w:r>
        <w:t xml:space="preserve">然而，友谊中的信任也必须借着彼此尊重和仁慈的话语来培养。正如火焰燃起以前会出现</w:t>
      </w:r>
      <w:r>
        <w:rPr>
          <w:b/>
          <w:bCs/>
        </w:rPr>
        <w:t xml:space="preserve">蒸气和烟雾</w:t>
      </w:r>
      <w:r>
        <w:t xml:space="preserve">，</w:t>
      </w:r>
      <w:r>
        <w:rPr>
          <w:b/>
          <w:bCs/>
        </w:rPr>
        <w:t xml:space="preserve">辱骂也先于流血</w:t>
      </w:r>
      <w:r>
        <w:t xml:space="preserve">或杀人。常言道，亲近易生轻慢；朋友必须谨守舌头，避免辱骂，以免冲突升级为暴力。</w:t>
      </w:r>
    </w:p>
    <w:p>
      <w:pPr>
        <w:pStyle w:val="BlockText"/>
      </w:pPr>
      <w:r>
        <w:rPr>
          <w:b/>
          <w:bCs/>
        </w:rPr>
        <w:t xml:space="preserve">瓦解友谊的五种恶习</w:t>
      </w:r>
      <w:r>
        <w:t xml:space="preserve"> </w:t>
      </w:r>
      <w:r>
        <w:t xml:space="preserve">十二世纪熙笃会修士里沃的艾尔雷德在其经典著作《属灵友谊》中，评论了德 22:22所说会瓦解友谊的五种恶习：辱骂（或毁谤）、侮辱性责斥（虚假指控或嘲弄）、傲慢（或骄傲）、泄漏秘密，以及暗中伤害。</w:t>
      </w:r>
      <w:r>
        <w:rPr>
          <w:rStyle w:val="FootnoteReference"/>
        </w:rPr>
        <w:footnoteReference w:id="264"/>
      </w:r>
      <w:r>
        <w:t xml:space="preserve"> </w:t>
      </w:r>
      <w:r>
        <w:t xml:space="preserve">让我们仔细思考这五种恶习，免得我们以友谊的纽带把自己与那些容易受暴怒或其他情欲驱使、犯下这些恶习的人捆绑起来。</w:t>
      </w:r>
      <w:r>
        <w:rPr>
          <w:i/>
          <w:iCs/>
        </w:rPr>
        <w:t xml:space="preserve">毁谤</w:t>
      </w:r>
      <w:r>
        <w:t xml:space="preserve">的确会损害名誉，熄灭爱。人性如此邪恶，以致朋友每当受怒气驱使而指控朋友时，这些指控即使无人相信，也仍会被人四处传播，仿佛出自一位知晓隐情之人的口……还有什么比</w:t>
      </w:r>
      <w:r>
        <w:rPr>
          <w:i/>
          <w:iCs/>
        </w:rPr>
        <w:t xml:space="preserve">责斥</w:t>
      </w:r>
      <w:r>
        <w:t xml:space="preserve">更不虔敬呢？即使指控纯属虚假，它仍会使无辜之人的脸上泛起可怜的羞红。还有什么比</w:t>
      </w:r>
      <w:r>
        <w:rPr>
          <w:i/>
          <w:iCs/>
        </w:rPr>
        <w:t xml:space="preserve">骄傲</w:t>
      </w:r>
      <w:r>
        <w:t xml:space="preserve">更令人无法忍受呢？它排斥谦卑和认罪的补救，而破裂的友谊惟有借此才能得到医治。它使人胆大妄为地作恶，并在反驳指控时大发烈怒。接下来是</w:t>
      </w:r>
      <w:r>
        <w:rPr>
          <w:i/>
          <w:iCs/>
        </w:rPr>
        <w:t xml:space="preserve">揭露隐秘之事</w:t>
      </w:r>
      <w:r>
        <w:t xml:space="preserve">，也就是泄漏秘密；没有什么比这更卑劣、更可憎。它使朋友之间不再有爱与温情，反使一切充满愤慨的苦毒，并在一切之上撒播仇恨与悲伤的毒液……最后一种瓦解友谊的恶习是</w:t>
      </w:r>
      <w:r>
        <w:rPr>
          <w:i/>
          <w:iCs/>
        </w:rPr>
        <w:t xml:space="preserve">暗中迫害</w:t>
      </w:r>
      <w:r>
        <w:t xml:space="preserve">，也就是隐秘的诋毁。这确实是暗中的一击，是蛇与毒蛇致命的一击……因此，如果你发现某人惯于犯这些恶习，就应当避开他；在他悔改以前，不应选择他作朋友。</w:t>
      </w:r>
      <w:r>
        <w:rPr>
          <w:rStyle w:val="FootnoteReference"/>
        </w:rPr>
        <w:footnoteReference w:id="265"/>
      </w:r>
    </w:p>
    <w:p>
      <w:pPr>
        <w:pStyle w:val="FirstParagraph"/>
      </w:pPr>
      <w:r>
        <w:rPr>
          <w:b/>
          <w:bCs/>
        </w:rPr>
        <w:t xml:space="preserve">[22:25–26]</w:t>
      </w:r>
    </w:p>
    <w:p>
      <w:pPr>
        <w:pStyle w:val="BodyText"/>
      </w:pPr>
      <w:r>
        <w:t xml:space="preserve">本·西拉转用第一人称，申明自己在友谊中的忠诚。他说：</w:t>
      </w:r>
      <w:r>
        <w:rPr>
          <w:b/>
          <w:bCs/>
        </w:rPr>
        <w:t xml:space="preserve">我不以保护朋友为耻</w:t>
      </w:r>
      <w:r>
        <w:t xml:space="preserve">。他也不会逃避责任，在朋友需要帮助的时刻</w:t>
      </w:r>
      <w:r>
        <w:rPr>
          <w:b/>
          <w:bCs/>
        </w:rPr>
        <w:t xml:space="preserve">躲避他</w:t>
      </w:r>
      <w:r>
        <w:t xml:space="preserve">。然而，朋友若不忠，使他受到</w:t>
      </w:r>
      <w:r>
        <w:rPr>
          <w:b/>
          <w:bCs/>
        </w:rPr>
        <w:t xml:space="preserve">伤害</w:t>
      </w:r>
      <w:r>
        <w:t xml:space="preserve">，这个不可信赖的朋友就会损害自己的名誉，因为</w:t>
      </w:r>
      <w:r>
        <w:rPr>
          <w:b/>
          <w:bCs/>
        </w:rPr>
        <w:t xml:space="preserve">凡听见</w:t>
      </w:r>
      <w:r>
        <w:t xml:space="preserve">他背叛之事的人都</w:t>
      </w:r>
      <w:r>
        <w:rPr>
          <w:b/>
          <w:bCs/>
        </w:rPr>
        <w:t xml:space="preserve">会防备他</w:t>
      </w:r>
      <w:r>
        <w:t xml:space="preserve">。</w:t>
      </w:r>
    </w:p>
    <w:bookmarkEnd w:id="266"/>
    <w:bookmarkStart w:id="268" w:name="iv.i.i克制思想言语和行为祈求自制有罪的言语22272315"/>
    <w:p>
      <w:pPr>
        <w:pStyle w:val="Heading4"/>
      </w:pPr>
      <w:r>
        <w:t xml:space="preserve">IV.I.（i）克制思想、言语和行为：祈求自制；有罪的言语（22:27–23:15）</w:t>
      </w:r>
    </w:p>
    <w:p>
      <w:pPr>
        <w:pStyle w:val="FirstParagraph"/>
      </w:pPr>
      <w:r>
        <w:rPr>
          <w:vertAlign w:val="superscript"/>
        </w:rPr>
        <w:t xml:space="preserve">27</w:t>
      </w:r>
      <w:r>
        <w:rPr>
          <w:b/>
          <w:bCs/>
        </w:rPr>
        <w:t xml:space="preserve">但愿有人在我的口上派一个守卫，</w:t>
      </w:r>
      <w:r>
        <w:br/>
      </w:r>
      <w:r>
        <w:rPr>
          <w:b/>
          <w:bCs/>
        </w:rPr>
        <w:t xml:space="preserve">在我的唇上贴上明智的封条，</w:t>
      </w:r>
      <w:r>
        <w:br/>
      </w:r>
      <w:r>
        <w:rPr>
          <w:b/>
          <w:bCs/>
        </w:rPr>
        <w:t xml:space="preserve">免得我因口过而跌倒，</w:t>
      </w:r>
      <w:r>
        <w:br/>
      </w:r>
      <w:r>
        <w:rPr>
          <w:b/>
          <w:bCs/>
        </w:rPr>
        <w:t xml:space="preserve">也免得我的舌头毁灭我！</w:t>
      </w:r>
      <w:r>
        <w:br/>
      </w:r>
      <w:r>
        <w:rPr>
          <w:vertAlign w:val="superscript"/>
        </w:rPr>
        <w:t xml:space="preserve">23:1</w:t>
      </w:r>
      <w:r>
        <w:rPr>
          <w:b/>
          <w:bCs/>
        </w:rPr>
        <w:t xml:space="preserve">上主，我生命的父与主宰！</w:t>
      </w:r>
      <w:r>
        <w:br/>
      </w:r>
      <w:r>
        <w:rPr>
          <w:b/>
          <w:bCs/>
        </w:rPr>
        <w:t xml:space="preserve">不要任凭我顺从它们的计谋，</w:t>
      </w:r>
      <w:r>
        <w:br/>
      </w:r>
      <w:r>
        <w:rPr>
          <w:b/>
          <w:bCs/>
        </w:rPr>
        <w:t xml:space="preserve">也不要让我因它们而跌倒！</w:t>
      </w:r>
      <w:r>
        <w:br/>
      </w:r>
      <w:r>
        <w:rPr>
          <w:vertAlign w:val="superscript"/>
        </w:rPr>
        <w:t xml:space="preserve">2</w:t>
      </w:r>
      <w:r>
        <w:rPr>
          <w:b/>
          <w:bCs/>
        </w:rPr>
        <w:t xml:space="preserve">但愿有鞭子督策我的思念，</w:t>
      </w:r>
      <w:r>
        <w:br/>
      </w:r>
      <w:r>
        <w:rPr>
          <w:b/>
          <w:bCs/>
        </w:rPr>
        <w:t xml:space="preserve">有智慧的管教训导我的心！</w:t>
      </w:r>
      <w:r>
        <w:br/>
      </w:r>
      <w:r>
        <w:rPr>
          <w:b/>
          <w:bCs/>
        </w:rPr>
        <w:t xml:space="preserve">愿它们不宽容我的错误，</w:t>
      </w:r>
      <w:r>
        <w:br/>
      </w:r>
      <w:r>
        <w:rPr>
          <w:b/>
          <w:bCs/>
        </w:rPr>
        <w:t xml:space="preserve">也不放过我的罪过；</w:t>
      </w:r>
      <w:r>
        <w:br/>
      </w:r>
      <w:r>
        <w:rPr>
          <w:vertAlign w:val="superscript"/>
        </w:rPr>
        <w:t xml:space="preserve">3</w:t>
      </w:r>
      <w:r>
        <w:rPr>
          <w:b/>
          <w:bCs/>
        </w:rPr>
        <w:t xml:space="preserve">免得我的错误增多，</w:t>
      </w:r>
      <w:r>
        <w:br/>
      </w:r>
      <w:r>
        <w:rPr>
          <w:b/>
          <w:bCs/>
        </w:rPr>
        <w:t xml:space="preserve">我的罪恶满盈；</w:t>
      </w:r>
      <w:r>
        <w:br/>
      </w:r>
      <w:r>
        <w:rPr>
          <w:b/>
          <w:bCs/>
        </w:rPr>
        <w:t xml:space="preserve">那样，我就不会倒在敌人跟前，</w:t>
      </w:r>
      <w:r>
        <w:br/>
      </w:r>
      <w:r>
        <w:rPr>
          <w:b/>
          <w:bCs/>
        </w:rPr>
        <w:t xml:space="preserve">我的仇敌也不会因我而欢喜。</w:t>
      </w:r>
      <w:r>
        <w:br/>
      </w:r>
      <w:r>
        <w:rPr>
          <w:vertAlign w:val="superscript"/>
        </w:rPr>
        <w:t xml:space="preserve">4</w:t>
      </w:r>
      <w:r>
        <w:rPr>
          <w:b/>
          <w:bCs/>
        </w:rPr>
        <w:t xml:space="preserve">上主，我生命的父与神！</w:t>
      </w:r>
      <w:r>
        <w:br/>
      </w:r>
      <w:r>
        <w:rPr>
          <w:b/>
          <w:bCs/>
        </w:rPr>
        <w:t xml:space="preserve">不要使我眼目高傲，</w:t>
      </w:r>
      <w:r>
        <w:br/>
      </w:r>
      <w:r>
        <w:rPr>
          <w:vertAlign w:val="superscript"/>
        </w:rPr>
        <w:t xml:space="preserve">5</w:t>
      </w:r>
      <w:r>
        <w:rPr>
          <w:b/>
          <w:bCs/>
        </w:rPr>
        <w:t xml:space="preserve">求你除去我的邪欲。</w:t>
      </w:r>
      <w:r>
        <w:br/>
      </w:r>
      <w:r>
        <w:rPr>
          <w:vertAlign w:val="superscript"/>
        </w:rPr>
        <w:t xml:space="preserve">6</w:t>
      </w:r>
      <w:r>
        <w:rPr>
          <w:b/>
          <w:bCs/>
        </w:rPr>
        <w:t xml:space="preserve">不要让贪食或色欲征服我，</w:t>
      </w:r>
      <w:r>
        <w:br/>
      </w:r>
      <w:r>
        <w:rPr>
          <w:b/>
          <w:bCs/>
        </w:rPr>
        <w:t xml:space="preserve">也不要把我交给无耻的心。</w:t>
      </w:r>
    </w:p>
    <w:p>
      <w:pPr>
        <w:pStyle w:val="BodyText"/>
      </w:pPr>
      <w:r>
        <w:rPr>
          <w:vertAlign w:val="superscript"/>
        </w:rPr>
        <w:t xml:space="preserve">7</w:t>
      </w:r>
      <w:r>
        <w:rPr>
          <w:b/>
          <w:bCs/>
        </w:rPr>
        <w:t xml:space="preserve">孩子们，请听有关口舌的教导；</w:t>
      </w:r>
      <w:r>
        <w:br/>
      </w:r>
      <w:r>
        <w:rPr>
          <w:b/>
          <w:bCs/>
        </w:rPr>
        <w:t xml:space="preserve">谁遵守了，就永不会陷入罗网。</w:t>
      </w:r>
      <w:r>
        <w:br/>
      </w:r>
      <w:r>
        <w:rPr>
          <w:vertAlign w:val="superscript"/>
        </w:rPr>
        <w:t xml:space="preserve">8</w:t>
      </w:r>
      <w:r>
        <w:rPr>
          <w:b/>
          <w:bCs/>
        </w:rPr>
        <w:t xml:space="preserve">罪人必因自己的唇舌而陷入罗网，</w:t>
      </w:r>
      <w:r>
        <w:br/>
      </w:r>
      <w:r>
        <w:rPr>
          <w:b/>
          <w:bCs/>
        </w:rPr>
        <w:t xml:space="preserve">辱骂人的和骄傲人，必因自己的唇舌而跌倒。</w:t>
      </w:r>
      <w:r>
        <w:br/>
      </w:r>
      <w:r>
        <w:rPr>
          <w:vertAlign w:val="superscript"/>
        </w:rPr>
        <w:t xml:space="preserve">9</w:t>
      </w:r>
      <w:r>
        <w:rPr>
          <w:b/>
          <w:bCs/>
        </w:rPr>
        <w:t xml:space="preserve">不要让你的口习惯起誓，</w:t>
      </w:r>
      <w:r>
        <w:br/>
      </w:r>
      <w:r>
        <w:rPr>
          <w:b/>
          <w:bCs/>
        </w:rPr>
        <w:t xml:space="preserve">也不要习惯呼唤圣者的名字；</w:t>
      </w:r>
      <w:r>
        <w:br/>
      </w:r>
      <w:r>
        <w:rPr>
          <w:vertAlign w:val="superscript"/>
        </w:rPr>
        <w:t xml:space="preserve">10</w:t>
      </w:r>
      <w:r>
        <w:rPr>
          <w:b/>
          <w:bCs/>
        </w:rPr>
        <w:t xml:space="preserve">犹如一个不断受拷问的奴仆</w:t>
      </w:r>
      <w:r>
        <w:br/>
      </w:r>
      <w:r>
        <w:rPr>
          <w:b/>
          <w:bCs/>
        </w:rPr>
        <w:t xml:space="preserve">免不了身受创伤，</w:t>
      </w:r>
      <w:r>
        <w:br/>
      </w:r>
      <w:r>
        <w:rPr>
          <w:b/>
          <w:bCs/>
        </w:rPr>
        <w:t xml:space="preserve">同样，经常发誓和称呼圣名的人</w:t>
      </w:r>
      <w:r>
        <w:br/>
      </w:r>
      <w:r>
        <w:rPr>
          <w:b/>
          <w:bCs/>
        </w:rPr>
        <w:t xml:space="preserve">也不能清白无罪。</w:t>
      </w:r>
      <w:r>
        <w:br/>
      </w:r>
      <w:r>
        <w:rPr>
          <w:vertAlign w:val="superscript"/>
        </w:rPr>
        <w:t xml:space="preserve">11</w:t>
      </w:r>
      <w:r>
        <w:rPr>
          <w:b/>
          <w:bCs/>
        </w:rPr>
        <w:t xml:space="preserve">时常起誓的人，必恶贯满盈，</w:t>
      </w:r>
      <w:r>
        <w:br/>
      </w:r>
      <w:r>
        <w:rPr>
          <w:b/>
          <w:bCs/>
        </w:rPr>
        <w:t xml:space="preserve">刑罚必不离开他的家庭；</w:t>
      </w:r>
      <w:r>
        <w:br/>
      </w:r>
      <w:r>
        <w:rPr>
          <w:b/>
          <w:bCs/>
        </w:rPr>
        <w:t xml:space="preserve">他若违犯了，罪必留在他身上；</w:t>
      </w:r>
      <w:r>
        <w:br/>
      </w:r>
      <w:r>
        <w:rPr>
          <w:b/>
          <w:bCs/>
        </w:rPr>
        <w:t xml:space="preserve">他若藐视誓愿，罪就更加倍；</w:t>
      </w:r>
      <w:r>
        <w:br/>
      </w:r>
      <w:r>
        <w:rPr>
          <w:b/>
          <w:bCs/>
        </w:rPr>
        <w:t xml:space="preserve">他若无故起誓，就不能称为义人，</w:t>
      </w:r>
      <w:r>
        <w:br/>
      </w:r>
      <w:r>
        <w:rPr>
          <w:b/>
          <w:bCs/>
        </w:rPr>
        <w:t xml:space="preserve">因为他的家庭必充满灾祸。</w:t>
      </w:r>
    </w:p>
    <w:p>
      <w:pPr>
        <w:pStyle w:val="BodyText"/>
      </w:pPr>
      <w:r>
        <w:rPr>
          <w:vertAlign w:val="superscript"/>
        </w:rPr>
        <w:t xml:space="preserve">12</w:t>
      </w:r>
      <w:r>
        <w:rPr>
          <w:b/>
          <w:bCs/>
        </w:rPr>
        <w:t xml:space="preserve">有一种话堪比死亡；</w:t>
      </w:r>
      <w:r>
        <w:br/>
      </w:r>
      <w:r>
        <w:rPr>
          <w:b/>
          <w:bCs/>
        </w:rPr>
        <w:t xml:space="preserve">愿这样的话永不出现在雅各的产业中！</w:t>
      </w:r>
      <w:r>
        <w:br/>
      </w:r>
      <w:r>
        <w:rPr>
          <w:b/>
          <w:bCs/>
        </w:rPr>
        <w:t xml:space="preserve">因为虔敬的人必远离这一切错误，</w:t>
      </w:r>
      <w:r>
        <w:br/>
      </w:r>
      <w:r>
        <w:rPr>
          <w:b/>
          <w:bCs/>
        </w:rPr>
        <w:t xml:space="preserve">不会辗转在这些罪恶中。</w:t>
      </w:r>
      <w:r>
        <w:br/>
      </w:r>
      <w:r>
        <w:rPr>
          <w:vertAlign w:val="superscript"/>
        </w:rPr>
        <w:t xml:space="preserve">13</w:t>
      </w:r>
      <w:r>
        <w:rPr>
          <w:b/>
          <w:bCs/>
        </w:rPr>
        <w:t xml:space="preserve">不要让你的口习惯淫秽粗俗的话，</w:t>
      </w:r>
      <w:r>
        <w:br/>
      </w:r>
      <w:r>
        <w:rPr>
          <w:b/>
          <w:bCs/>
        </w:rPr>
        <w:t xml:space="preserve">因为其中包含有罪的言语。</w:t>
      </w:r>
      <w:r>
        <w:br/>
      </w:r>
      <w:r>
        <w:rPr>
          <w:vertAlign w:val="superscript"/>
        </w:rPr>
        <w:t xml:space="preserve">14</w:t>
      </w:r>
      <w:r>
        <w:rPr>
          <w:b/>
          <w:bCs/>
        </w:rPr>
        <w:t xml:space="preserve">你坐在大人物中时，要记得你的父母，</w:t>
      </w:r>
      <w:r>
        <w:br/>
      </w:r>
      <w:r>
        <w:rPr>
          <w:b/>
          <w:bCs/>
        </w:rPr>
        <w:t xml:space="preserve">免得你在他们面前忘记父母，</w:t>
      </w:r>
      <w:r>
        <w:br/>
      </w:r>
      <w:r>
        <w:rPr>
          <w:b/>
          <w:bCs/>
        </w:rPr>
        <w:t xml:space="preserve">因自己的习惯而被视为愚人；</w:t>
      </w:r>
      <w:r>
        <w:br/>
      </w:r>
      <w:r>
        <w:rPr>
          <w:b/>
          <w:bCs/>
        </w:rPr>
        <w:t xml:space="preserve">那时，你会希望自己从未出生，</w:t>
      </w:r>
      <w:r>
        <w:br/>
      </w:r>
      <w:r>
        <w:rPr>
          <w:b/>
          <w:bCs/>
        </w:rPr>
        <w:t xml:space="preserve">并咒诅自己出生的日子。</w:t>
      </w:r>
      <w:r>
        <w:br/>
      </w:r>
      <w:r>
        <w:rPr>
          <w:vertAlign w:val="superscript"/>
        </w:rPr>
        <w:t xml:space="preserve">15</w:t>
      </w:r>
      <w:r>
        <w:rPr>
          <w:b/>
          <w:bCs/>
        </w:rPr>
        <w:t xml:space="preserve">惯说侮辱之语的人，</w:t>
      </w:r>
      <w:r>
        <w:br/>
      </w:r>
      <w:r>
        <w:rPr>
          <w:b/>
          <w:bCs/>
        </w:rPr>
        <w:t xml:space="preserve">一生都无法受到管教。</w:t>
      </w:r>
    </w:p>
    <w:p>
      <w:pPr>
        <w:pStyle w:val="BodyText"/>
      </w:pPr>
      <w:r>
        <w:rPr>
          <w:b/>
          <w:bCs/>
        </w:rPr>
        <w:t xml:space="preserve">旧约：</w:t>
      </w:r>
      <w:r>
        <w:t xml:space="preserve">出 20:7；利 19:12；24:15–16；箴 6:2</w:t>
      </w:r>
    </w:p>
    <w:p>
      <w:pPr>
        <w:pStyle w:val="BodyText"/>
      </w:pPr>
      <w:r>
        <w:rPr>
          <w:b/>
          <w:bCs/>
        </w:rPr>
        <w:t xml:space="preserve">新约：</w:t>
      </w:r>
      <w:r>
        <w:t xml:space="preserve">太 5:34–37；弗 5:4；西 3:8；雅 1:21；5:12</w:t>
      </w:r>
    </w:p>
    <w:p>
      <w:pPr>
        <w:pStyle w:val="BodyText"/>
      </w:pPr>
      <w:r>
        <w:rPr>
          <w:b/>
          <w:bCs/>
        </w:rPr>
        <w:t xml:space="preserve">天主教教理：</w:t>
      </w:r>
      <w:r>
        <w:t xml:space="preserve">节制，1809；色欲与贪食，1866；妄称上主的名，2150–55；内心纯洁，2517–27</w:t>
      </w:r>
    </w:p>
    <w:p>
      <w:pPr>
        <w:pStyle w:val="BodyText"/>
      </w:pPr>
      <w:r>
        <w:rPr>
          <w:b/>
          <w:bCs/>
        </w:rPr>
        <w:t xml:space="preserve">[22:27]</w:t>
      </w:r>
    </w:p>
    <w:p>
      <w:pPr>
        <w:pStyle w:val="BodyText"/>
      </w:pPr>
      <w:r>
        <w:t xml:space="preserve">本·西拉知道，轻率的话会给自己造成无穷伤害（20:7–8、18–20；22:22；28:24–26），因此渴望更好地控制自己的言语，盼望有</w:t>
      </w:r>
      <w:r>
        <w:rPr>
          <w:b/>
          <w:bCs/>
        </w:rPr>
        <w:t xml:space="preserve">守卫</w:t>
      </w:r>
      <w:r>
        <w:t xml:space="preserve">看守他的</w:t>
      </w:r>
      <w:r>
        <w:rPr>
          <w:b/>
          <w:bCs/>
        </w:rPr>
        <w:t xml:space="preserve">口</w:t>
      </w:r>
      <w:r>
        <w:t xml:space="preserve">，有</w:t>
      </w:r>
      <w:r>
        <w:rPr>
          <w:b/>
          <w:bCs/>
        </w:rPr>
        <w:t xml:space="preserve">明智的封条</w:t>
      </w:r>
      <w:r>
        <w:t xml:space="preserve">封住他的</w:t>
      </w:r>
      <w:r>
        <w:rPr>
          <w:b/>
          <w:bCs/>
        </w:rPr>
        <w:t xml:space="preserve">嘴唇</w:t>
      </w:r>
      <w:r>
        <w:t xml:space="preserve">，不让它们轻率发言，免得使他跌倒。这一过渡性经节把前文关于维护友谊的讨论，与后文祈求神帮助抵抗罪恶的祷告连接起来。</w:t>
      </w:r>
    </w:p>
    <w:p>
      <w:pPr>
        <w:pStyle w:val="BodyText"/>
      </w:pPr>
      <w:r>
        <w:rPr>
          <w:b/>
          <w:bCs/>
        </w:rPr>
        <w:t xml:space="preserve">[23:1]</w:t>
      </w:r>
    </w:p>
    <w:p>
      <w:pPr>
        <w:pStyle w:val="BodyText"/>
      </w:pPr>
      <w:r>
        <w:t xml:space="preserve">接下来，本·西拉祈求神保护他的思想（思想支配言语，23:1–3）和欲望（23:4–6）；本章余下部分则提出有关言语（23:7–15）与性（23:16–28）的劝告。他称神为</w:t>
      </w:r>
      <w:r>
        <w:rPr>
          <w:b/>
          <w:bCs/>
        </w:rPr>
        <w:t xml:space="preserve">上主、父和生命的主宰</w:t>
      </w:r>
      <w:r>
        <w:t xml:space="preserve">；这些称呼表达神慈爱的照顾与至高的权威。他祈求神不要任凭自己顺从口、唇和舌的</w:t>
      </w:r>
      <w:r>
        <w:rPr>
          <w:b/>
          <w:bCs/>
        </w:rPr>
        <w:t xml:space="preserve">计谋</w:t>
      </w:r>
      <w:r>
        <w:t xml:space="preserve">。本·西拉把发声器官拟人化，仿佛它们拥有自己的</w:t>
      </w:r>
    </w:p>
    <w:p>
      <w:pPr>
        <w:pStyle w:val="BodyText"/>
      </w:pPr>
      <w:r>
        <w:t xml:space="preserve">意志，以此强调：这些器官若不受明智守护，极易使人跌倒。本·西拉称神为「父」而向他祷告，说明这种做法在当时的犹太人中已经存在（撒下 7:12–14；诗 103:13；赛 63:16；耶 3:4、19），耶稣并非第一个如此祷告的人（太 6:9；可 14:36；约 20:17；加 4:6）。</w:t>
      </w:r>
    </w:p>
    <w:p>
      <w:pPr>
        <w:pStyle w:val="BodyText"/>
      </w:pPr>
      <w:r>
        <w:rPr>
          <w:b/>
          <w:bCs/>
        </w:rPr>
        <w:t xml:space="preserve">[23:2–3]</w:t>
      </w:r>
    </w:p>
    <w:p>
      <w:pPr>
        <w:pStyle w:val="BodyText"/>
      </w:pPr>
      <w:r>
        <w:t xml:space="preserve">本·西拉盼望有</w:t>
      </w:r>
      <w:r>
        <w:rPr>
          <w:b/>
          <w:bCs/>
        </w:rPr>
        <w:t xml:space="preserve">鞭子督策他的思想</w:t>
      </w:r>
      <w:r>
        <w:t xml:space="preserve">，加以约束和驯服，又有</w:t>
      </w:r>
      <w:r>
        <w:rPr>
          <w:b/>
          <w:bCs/>
        </w:rPr>
        <w:t xml:space="preserve">智慧的管教训导他的心</w:t>
      </w:r>
      <w:r>
        <w:t xml:space="preserve">、治理他的心，因为控制行为与言语始于控制思想。这种自律在于顺服神如父亲般的管教，而这种管教是他爱人的表现（箴 3:11–12）。本·西拉希望惩戒之鞭纠正他因无知所犯的</w:t>
      </w:r>
      <w:r>
        <w:rPr>
          <w:b/>
          <w:bCs/>
        </w:rPr>
        <w:t xml:space="preserve">错误</w:t>
      </w:r>
      <w:r>
        <w:t xml:space="preserve">和</w:t>
      </w:r>
      <w:r>
        <w:rPr>
          <w:b/>
          <w:bCs/>
        </w:rPr>
        <w:t xml:space="preserve">罪</w:t>
      </w:r>
      <w:r>
        <w:t xml:space="preserve">，使这些罪过</w:t>
      </w:r>
      <w:r>
        <w:rPr>
          <w:b/>
          <w:bCs/>
        </w:rPr>
        <w:t xml:space="preserve">不至增多</w:t>
      </w:r>
      <w:r>
        <w:t xml:space="preserve">。思想若毫无约束，就会向无数过犯敞开门户，最终使人跌倒，让仇敌得胜。</w:t>
      </w:r>
    </w:p>
    <w:p>
      <w:pPr>
        <w:pStyle w:val="BodyText"/>
      </w:pPr>
      <w:r>
        <w:rPr>
          <w:b/>
          <w:bCs/>
        </w:rPr>
        <w:t xml:space="preserve">[23:4–6]</w:t>
      </w:r>
    </w:p>
    <w:p>
      <w:pPr>
        <w:pStyle w:val="BodyText"/>
      </w:pPr>
      <w:r>
        <w:t xml:space="preserve">本·西拉用与第1节几乎相同的称呼，再次恳求</w:t>
      </w:r>
      <w:r>
        <w:rPr>
          <w:b/>
          <w:bCs/>
        </w:rPr>
        <w:t xml:space="preserve">上主、父和他生命的神</w:t>
      </w:r>
      <w:r>
        <w:t xml:space="preserve">保守他，使他不至</w:t>
      </w:r>
      <w:r>
        <w:rPr>
          <w:b/>
          <w:bCs/>
        </w:rPr>
        <w:t xml:space="preserve">眼目高傲</w:t>
      </w:r>
      <w:r>
        <w:t xml:space="preserve">，也就是怀有傲慢的态度；又使他远离</w:t>
      </w:r>
      <w:r>
        <w:rPr>
          <w:b/>
          <w:bCs/>
        </w:rPr>
        <w:t xml:space="preserve">邪欲</w:t>
      </w:r>
      <w:r>
        <w:t xml:space="preserve">，也就是贪婪或色欲。他祈求</w:t>
      </w:r>
      <w:r>
        <w:rPr>
          <w:b/>
          <w:bCs/>
        </w:rPr>
        <w:t xml:space="preserve">贪食和色欲</w:t>
      </w:r>
      <w:r>
        <w:t xml:space="preserve">这两种与身体关系最密切的罪宗（天主教教理1866）都不要</w:t>
      </w:r>
      <w:r>
        <w:rPr>
          <w:b/>
          <w:bCs/>
        </w:rPr>
        <w:t xml:space="preserve">征服</w:t>
      </w:r>
      <w:r>
        <w:t xml:space="preserve">他，承认肉体的欲望格外难以驾驭。他求上主不要把自己</w:t>
      </w:r>
      <w:r>
        <w:rPr>
          <w:b/>
          <w:bCs/>
        </w:rPr>
        <w:t xml:space="preserve">交给无耻的灵魂</w:t>
      </w:r>
      <w:r>
        <w:t xml:space="preserve">，也就是求神保护他，使他</w:t>
      </w:r>
      <w:r>
        <w:rPr>
          <w:i/>
          <w:iCs/>
        </w:rPr>
        <w:t xml:space="preserve">自己的</w:t>
      </w:r>
      <w:r>
        <w:t xml:space="preserve">灵魂不至沦为这些无耻情欲的猎物。</w:t>
      </w:r>
    </w:p>
    <w:p>
      <w:pPr>
        <w:pStyle w:val="BlockText"/>
      </w:pPr>
      <w:r>
        <w:rPr>
          <w:b/>
          <w:bCs/>
        </w:rPr>
        <w:t xml:space="preserve">「不要把我交给无耻的灵魂」</w:t>
      </w:r>
      <w:r>
        <w:t xml:space="preserve"> </w:t>
      </w:r>
      <w:r>
        <w:t xml:space="preserve">五世纪迦太基主教夸德武尔特德乌斯解释了以色列人在出埃及途中受到返回埃及的诱惑，如何预表基督徒受到诱惑，逃避美好却艰难之事，选择有害却令人愉悦之事：</w:t>
      </w:r>
    </w:p>
    <w:p>
      <w:pPr>
        <w:pStyle w:val="BlockText"/>
      </w:pPr>
      <w:r>
        <w:t xml:space="preserve">百姓忘记自由与恩典，又贪恋埃及的食物，便因向神和摩西发怨言而被定罪。他们说：「谁给我们肉吃呢？我们记得在埃及的时候，不花钱就可以吃鱼，还有黄瓜、西瓜、韭菜、葱、蒜。现在，」他们又说，「我们的精力枯干了。除了这吗哪以外，在我们眼前什么都没有」（民 11:4–6）。甘美之物被人拒绝，苦涩之物反受贪爱。严重而使人衰弱的疾病使灵魂想要取得有害之物，却藐视并拒绝有益而有助于救恩之物……对于那些发怨言的人，神的威严赐下肉食；这些肉并没有使吃的人恢复力量，反而使他们败亡（民 11:33–34）。圣经说：「属血气的人不接受神的灵的事（林前 2:14）；懒惰人的欲望害死自己（箴 21:25）。」属灵的人理应祈求自己的肉体欲望被除去（德 23:6）。这一切都表明，向神渴求并索要有害灵魂的事物是邪恶的，尤其是带着怨言祈求这些事物。灵魂若渴望进入应许之地，就必须谨慎自守，免得以这种欲望得罪神。</w:t>
      </w:r>
      <w:r>
        <w:rPr>
          <w:rStyle w:val="FootnoteReference"/>
        </w:rPr>
        <w:footnoteReference w:id="267"/>
      </w:r>
      <w:r>
        <w:rPr>
          <w:vertAlign w:val="superscript"/>
        </w:rPr>
        <w:t xml:space="preserve">a</w:t>
      </w:r>
      <w:r>
        <w:t xml:space="preserve"> </w:t>
      </w:r>
      <w:r>
        <w:t xml:space="preserve">a. 《神的应许与预言之书》2.8.14（Voicu，《旁经》，288）。</w:t>
      </w:r>
    </w:p>
    <w:p>
      <w:pPr>
        <w:pStyle w:val="FirstParagraph"/>
      </w:pPr>
      <w:r>
        <w:rPr>
          <w:b/>
          <w:bCs/>
        </w:rPr>
        <w:t xml:space="preserve">[23:7–8]</w:t>
      </w:r>
    </w:p>
    <w:p>
      <w:pPr>
        <w:pStyle w:val="BodyText"/>
      </w:pPr>
      <w:r>
        <w:t xml:space="preserve">本·西拉如同属灵父亲一般，称读者为自己的</w:t>
      </w:r>
      <w:r>
        <w:rPr>
          <w:b/>
          <w:bCs/>
        </w:rPr>
        <w:t xml:space="preserve">孩子</w:t>
      </w:r>
      <w:r>
        <w:t xml:space="preserve">，向他们提出</w:t>
      </w:r>
      <w:r>
        <w:rPr>
          <w:b/>
          <w:bCs/>
        </w:rPr>
        <w:t xml:space="preserve">有关口舌的教导</w:t>
      </w:r>
      <w:r>
        <w:t xml:space="preserve">。遵循他劝告的人</w:t>
      </w:r>
      <w:r>
        <w:rPr>
          <w:b/>
          <w:bCs/>
        </w:rPr>
        <w:t xml:space="preserve">永不会</w:t>
      </w:r>
      <w:r>
        <w:t xml:space="preserve">被自己的话语</w:t>
      </w:r>
      <w:r>
        <w:rPr>
          <w:b/>
          <w:bCs/>
        </w:rPr>
        <w:t xml:space="preserve">困住</w:t>
      </w:r>
      <w:r>
        <w:t xml:space="preserve">或陷入罗网（20:18；箴 6:2）；</w:t>
      </w:r>
      <w:r>
        <w:rPr>
          <w:b/>
          <w:bCs/>
        </w:rPr>
        <w:t xml:space="preserve">罪人</w:t>
      </w:r>
      <w:r>
        <w:t xml:space="preserve">则不同，他会</w:t>
      </w:r>
      <w:r>
        <w:rPr>
          <w:b/>
          <w:bCs/>
        </w:rPr>
        <w:t xml:space="preserve">被</w:t>
      </w:r>
      <w:r>
        <w:t xml:space="preserve">自己鲁莽的言语</w:t>
      </w:r>
      <w:r>
        <w:rPr>
          <w:b/>
          <w:bCs/>
        </w:rPr>
        <w:t xml:space="preserve">追上</w:t>
      </w:r>
      <w:r>
        <w:t xml:space="preserve">；</w:t>
      </w:r>
      <w:r>
        <w:rPr>
          <w:b/>
          <w:bCs/>
        </w:rPr>
        <w:t xml:space="preserve">辱骂人的和骄傲人</w:t>
      </w:r>
      <w:r>
        <w:t xml:space="preserve">侮辱别人，也会因自己欠缺考虑的话语而</w:t>
      </w:r>
      <w:r>
        <w:rPr>
          <w:b/>
          <w:bCs/>
        </w:rPr>
        <w:t xml:space="preserve">跌倒</w:t>
      </w:r>
      <w:r>
        <w:t xml:space="preserve">。</w:t>
      </w:r>
    </w:p>
    <w:p>
      <w:pPr>
        <w:pStyle w:val="BodyText"/>
      </w:pPr>
      <w:r>
        <w:rPr>
          <w:b/>
          <w:bCs/>
        </w:rPr>
        <w:t xml:space="preserve">[23:9–10]</w:t>
      </w:r>
    </w:p>
    <w:p>
      <w:pPr>
        <w:pStyle w:val="BodyText"/>
      </w:pPr>
      <w:r>
        <w:t xml:space="preserve">智慧人不应养成</w:t>
      </w:r>
      <w:r>
        <w:rPr>
          <w:b/>
          <w:bCs/>
        </w:rPr>
        <w:t xml:space="preserve">起誓</w:t>
      </w:r>
      <w:r>
        <w:t xml:space="preserve">的习惯。只有在极其严肃的情况下，才能以神的名郑重起誓（太 5:34–37；雅 5:12）。人也</w:t>
      </w:r>
      <w:r>
        <w:rPr>
          <w:b/>
          <w:bCs/>
        </w:rPr>
        <w:t xml:space="preserve">不可习惯呼唤圣者的名字</w:t>
      </w:r>
      <w:r>
        <w:t xml:space="preserve">（德 4:14；43:10；47:8）；正如不听命的仆人受到主人</w:t>
      </w:r>
      <w:r>
        <w:rPr>
          <w:b/>
          <w:bCs/>
        </w:rPr>
        <w:t xml:space="preserve">审问</w:t>
      </w:r>
      <w:r>
        <w:t xml:space="preserve">和鞭打，</w:t>
      </w:r>
      <w:r>
        <w:rPr>
          <w:b/>
          <w:bCs/>
        </w:rPr>
        <w:t xml:space="preserve">经常起誓并妄称神名的人</w:t>
      </w:r>
      <w:r>
        <w:t xml:space="preserve">也会因违反</w:t>
      </w:r>
      <w:r>
        <w:rPr>
          <w:vertAlign w:val="superscript"/>
        </w:rPr>
        <w:t xml:space="preserve">†</w:t>
      </w:r>
      <w:r>
        <w:t xml:space="preserve">十诫的第二诫而受惩罚（出 20:7；申 5:11）。</w:t>
      </w:r>
    </w:p>
    <w:p>
      <w:pPr>
        <w:pStyle w:val="BodyText"/>
      </w:pPr>
      <w:r>
        <w:rPr>
          <w:b/>
          <w:bCs/>
        </w:rPr>
        <w:t xml:space="preserve">[23:11]</w:t>
      </w:r>
    </w:p>
    <w:p>
      <w:pPr>
        <w:pStyle w:val="BodyText"/>
      </w:pPr>
      <w:r>
        <w:rPr>
          <w:b/>
          <w:bCs/>
        </w:rPr>
        <w:t xml:space="preserve">时常起誓</w:t>
      </w:r>
      <w:r>
        <w:t xml:space="preserve">的人因无力履行自己所发的一切誓言而亵渎神的名，将有许多苦难等候他（27:14；利 19:12）。这使他</w:t>
      </w:r>
      <w:r>
        <w:rPr>
          <w:b/>
          <w:bCs/>
        </w:rPr>
        <w:t xml:space="preserve">恶贯满盈</w:t>
      </w:r>
      <w:r>
        <w:t xml:space="preserve">，神惩罚的</w:t>
      </w:r>
      <w:r>
        <w:rPr>
          <w:b/>
          <w:bCs/>
        </w:rPr>
        <w:t xml:space="preserve">鞭子也必不离开他的家庭</w:t>
      </w:r>
      <w:r>
        <w:t xml:space="preserve">，因为罪人的家人往往会承受其过犯的后果。言而无信的人会招致神的震怒。他若因草率起誓而</w:t>
      </w:r>
      <w:r>
        <w:rPr>
          <w:b/>
          <w:bCs/>
        </w:rPr>
        <w:t xml:space="preserve">冒犯</w:t>
      </w:r>
      <w:r>
        <w:t xml:space="preserve">神，就是犯罪；又若不履行誓言而</w:t>
      </w:r>
      <w:r>
        <w:rPr>
          <w:b/>
          <w:bCs/>
        </w:rPr>
        <w:t xml:space="preserve">加以藐视</w:t>
      </w:r>
      <w:r>
        <w:t xml:space="preserve">，罪就</w:t>
      </w:r>
      <w:r>
        <w:rPr>
          <w:b/>
          <w:bCs/>
        </w:rPr>
        <w:t xml:space="preserve">更加一层</w:t>
      </w:r>
      <w:r>
        <w:t xml:space="preserve">。他若随意或</w:t>
      </w:r>
      <w:r>
        <w:rPr>
          <w:b/>
          <w:bCs/>
        </w:rPr>
        <w:t xml:space="preserve">无故起誓，就不能称义</w:t>
      </w:r>
      <w:r>
        <w:t xml:space="preserve">或获得赦免，</w:t>
      </w:r>
      <w:r>
        <w:rPr>
          <w:b/>
          <w:bCs/>
        </w:rPr>
        <w:t xml:space="preserve">他的家庭</w:t>
      </w:r>
      <w:r>
        <w:t xml:space="preserve">也将</w:t>
      </w:r>
      <w:r>
        <w:rPr>
          <w:b/>
          <w:bCs/>
        </w:rPr>
        <w:t xml:space="preserve">充满灾祸</w:t>
      </w:r>
      <w:r>
        <w:t xml:space="preserve">。</w:t>
      </w:r>
    </w:p>
    <w:p>
      <w:pPr>
        <w:pStyle w:val="BodyText"/>
      </w:pPr>
      <w:r>
        <w:rPr>
          <w:b/>
          <w:bCs/>
        </w:rPr>
        <w:t xml:space="preserve">[23:12–13]</w:t>
      </w:r>
    </w:p>
    <w:p>
      <w:pPr>
        <w:pStyle w:val="BodyText"/>
      </w:pPr>
      <w:r>
        <w:rPr>
          <w:b/>
          <w:bCs/>
        </w:rPr>
        <w:t xml:space="preserve">有一种话</w:t>
      </w:r>
      <w:r>
        <w:t xml:space="preserve">以亵渎的方式毁谤神，</w:t>
      </w:r>
      <w:r>
        <w:rPr>
          <w:b/>
          <w:bCs/>
        </w:rPr>
        <w:t xml:space="preserve">堪比死亡</w:t>
      </w:r>
      <w:r>
        <w:t xml:space="preserve">，也就是说，按照</w:t>
      </w:r>
      <w:r>
        <w:rPr>
          <w:vertAlign w:val="superscript"/>
        </w:rPr>
        <w:t xml:space="preserve">†</w:t>
      </w:r>
      <w:r>
        <w:t xml:space="preserve">妥拉应判死刑（利 24:15–16）。本·西拉希望这种话</w:t>
      </w:r>
      <w:r>
        <w:rPr>
          <w:b/>
          <w:bCs/>
        </w:rPr>
        <w:t xml:space="preserve">永不出现在雅各的产业中</w:t>
      </w:r>
      <w:r>
        <w:t xml:space="preserve">，也就是犹太人中间。这种行为必须</w:t>
      </w:r>
      <w:r>
        <w:rPr>
          <w:b/>
          <w:bCs/>
        </w:rPr>
        <w:t xml:space="preserve">远离虔敬的人</w:t>
      </w:r>
      <w:r>
        <w:t xml:space="preserve">；他们绝不敢像猪在泥里打滚一样</w:t>
      </w:r>
      <w:r>
        <w:rPr>
          <w:b/>
          <w:bCs/>
        </w:rPr>
        <w:t xml:space="preserve">辗转于罪恶中</w:t>
      </w:r>
      <w:r>
        <w:t xml:space="preserve">。智慧人也必须远离</w:t>
      </w:r>
      <w:r>
        <w:rPr>
          <w:b/>
          <w:bCs/>
        </w:rPr>
        <w:t xml:space="preserve">淫秽粗俗的话</w:t>
      </w:r>
      <w:r>
        <w:t xml:space="preserve">或不雅的言语，因为这些在神面前同样是</w:t>
      </w:r>
      <w:r>
        <w:rPr>
          <w:b/>
          <w:bCs/>
        </w:rPr>
        <w:t xml:space="preserve">有罪的话</w:t>
      </w:r>
      <w:r>
        <w:t xml:space="preserve">（弗 5:4；西 3:8；雅 1:21）。</w:t>
      </w:r>
    </w:p>
    <w:p>
      <w:pPr>
        <w:pStyle w:val="BodyText"/>
      </w:pPr>
      <w:r>
        <w:rPr>
          <w:b/>
          <w:bCs/>
        </w:rPr>
        <w:t xml:space="preserve">[23:14–15]</w:t>
      </w:r>
    </w:p>
    <w:p>
      <w:pPr>
        <w:pStyle w:val="BodyText"/>
      </w:pPr>
      <w:r>
        <w:t xml:space="preserve">控制言语的一个好方法，是身处显贵中间时</w:t>
      </w:r>
      <w:r>
        <w:rPr>
          <w:b/>
          <w:bCs/>
        </w:rPr>
        <w:t xml:space="preserve">记得自己的父母</w:t>
      </w:r>
      <w:r>
        <w:t xml:space="preserve">，免得忘记自己，在重要人物</w:t>
      </w:r>
      <w:r>
        <w:rPr>
          <w:b/>
          <w:bCs/>
        </w:rPr>
        <w:t xml:space="preserve">面前</w:t>
      </w:r>
      <w:r>
        <w:t xml:space="preserve">言语轻率粗俗，使父母蒙羞。在尤其看重荣辱的文化中，使自己蒙羞的人很可能后悔自己</w:t>
      </w:r>
      <w:r>
        <w:rPr>
          <w:b/>
          <w:bCs/>
        </w:rPr>
        <w:t xml:space="preserve">出生</w:t>
      </w:r>
      <w:r>
        <w:t xml:space="preserve">，并</w:t>
      </w:r>
      <w:r>
        <w:rPr>
          <w:b/>
          <w:bCs/>
        </w:rPr>
        <w:t xml:space="preserve">咒诅自己的生日</w:t>
      </w:r>
      <w:r>
        <w:t xml:space="preserve">（参见伯 3:3；耶 20:14）。人是习惯的产物。习惯说</w:t>
      </w:r>
      <w:r>
        <w:rPr>
          <w:b/>
          <w:bCs/>
        </w:rPr>
        <w:t xml:space="preserve">侮辱之语</w:t>
      </w:r>
      <w:r>
        <w:t xml:space="preserve">或恶言的人，很少能够</w:t>
      </w:r>
      <w:r>
        <w:rPr>
          <w:b/>
          <w:bCs/>
        </w:rPr>
        <w:t xml:space="preserve">受到管教</w:t>
      </w:r>
      <w:r>
        <w:t xml:space="preserve">。因此，从小训练言语，并祈求神帮助自己控制思想和言语，就更加重要（德 23:1–3）。</w:t>
      </w:r>
    </w:p>
    <w:bookmarkEnd w:id="268"/>
    <w:bookmarkStart w:id="272" w:name="iv.i.ii克制思想言语和行为性方面的罪通奸及其后果231628"/>
    <w:p>
      <w:pPr>
        <w:pStyle w:val="Heading4"/>
      </w:pPr>
      <w:r>
        <w:t xml:space="preserve">IV.I.（ii）克制思想、言语和行为：性方面的罪；通奸及其后果（23:16–28）</w:t>
      </w:r>
    </w:p>
    <w:p>
      <w:pPr>
        <w:pStyle w:val="FirstParagraph"/>
      </w:pPr>
      <w:r>
        <w:rPr>
          <w:vertAlign w:val="superscript"/>
        </w:rPr>
        <w:t xml:space="preserve">16</w:t>
      </w:r>
      <w:r>
        <w:rPr>
          <w:b/>
          <w:bCs/>
        </w:rPr>
        <w:t xml:space="preserve">有两种人使罪恶增多，</w:t>
      </w:r>
      <w:r>
        <w:br/>
      </w:r>
      <w:r>
        <w:rPr>
          <w:b/>
          <w:bCs/>
        </w:rPr>
        <w:t xml:space="preserve">而第三种人更招致震怒。</w:t>
      </w:r>
      <w:r>
        <w:br/>
      </w:r>
      <w:r>
        <w:rPr>
          <w:b/>
          <w:bCs/>
        </w:rPr>
        <w:t xml:space="preserve">炽烈的情欲，像燃起的火，</w:t>
      </w:r>
      <w:r>
        <w:br/>
      </w:r>
      <w:r>
        <w:rPr>
          <w:b/>
          <w:bCs/>
        </w:rPr>
        <w:t xml:space="preserve">不到烧完，决不熄灭；</w:t>
      </w:r>
      <w:r>
        <w:br/>
      </w:r>
      <w:r>
        <w:rPr>
          <w:b/>
          <w:bCs/>
        </w:rPr>
        <w:t xml:space="preserve">作贱自己肉身的人，</w:t>
      </w:r>
      <w:r>
        <w:br/>
      </w:r>
      <w:r>
        <w:rPr>
          <w:b/>
          <w:bCs/>
        </w:rPr>
        <w:t xml:space="preserve">不到欲火焚尽，也决不停止。</w:t>
      </w:r>
      <w:r>
        <w:br/>
      </w:r>
      <w:r>
        <w:rPr>
          <w:vertAlign w:val="superscript"/>
        </w:rPr>
        <w:t xml:space="preserve">17</w:t>
      </w:r>
      <w:r>
        <w:rPr>
          <w:b/>
          <w:bCs/>
        </w:rPr>
        <w:t xml:space="preserve">纵欲的人，一切食物都是香甜的，</w:t>
      </w:r>
      <w:r>
        <w:br/>
      </w:r>
      <w:r>
        <w:rPr>
          <w:b/>
          <w:bCs/>
        </w:rPr>
        <w:t xml:space="preserve">至死不厌。</w:t>
      </w:r>
      <w:r>
        <w:br/>
      </w:r>
      <w:r>
        <w:rPr>
          <w:vertAlign w:val="superscript"/>
        </w:rPr>
        <w:t xml:space="preserve">18</w:t>
      </w:r>
      <w:r>
        <w:rPr>
          <w:b/>
          <w:bCs/>
        </w:rPr>
        <w:t xml:space="preserve">离开自己的床、违背婚誓的人，</w:t>
      </w:r>
      <w:r>
        <w:br/>
      </w:r>
      <w:r>
        <w:rPr>
          <w:b/>
          <w:bCs/>
        </w:rPr>
        <w:t xml:space="preserve">心里说：「谁能看见我？</w:t>
      </w:r>
      <w:r>
        <w:br/>
      </w:r>
      <w:r>
        <w:rPr>
          <w:b/>
          <w:bCs/>
        </w:rPr>
        <w:t xml:space="preserve">黑暗笼罩着我，墙壁遮蔽着我，</w:t>
      </w:r>
      <w:r>
        <w:br/>
      </w:r>
      <w:r>
        <w:rPr>
          <w:b/>
          <w:bCs/>
        </w:rPr>
        <w:t xml:space="preserve">没有人能看见我，我还怕什么？</w:t>
      </w:r>
      <w:r>
        <w:br/>
      </w:r>
      <w:r>
        <w:rPr>
          <w:b/>
          <w:bCs/>
        </w:rPr>
        <w:t xml:space="preserve">至高者决不会记念我的罪恶。」</w:t>
      </w:r>
      <w:r>
        <w:br/>
      </w:r>
      <w:r>
        <w:rPr>
          <w:vertAlign w:val="superscript"/>
        </w:rPr>
        <w:t xml:space="preserve">19</w:t>
      </w:r>
      <w:r>
        <w:rPr>
          <w:b/>
          <w:bCs/>
        </w:rPr>
        <w:t xml:space="preserve">他只怕人的眼目，</w:t>
      </w:r>
      <w:r>
        <w:br/>
      </w:r>
      <w:r>
        <w:rPr>
          <w:b/>
          <w:bCs/>
        </w:rPr>
        <w:t xml:space="preserve">却不知道上主的眼目</w:t>
      </w:r>
      <w:r>
        <w:br/>
      </w:r>
      <w:r>
        <w:rPr>
          <w:b/>
          <w:bCs/>
        </w:rPr>
        <w:t xml:space="preserve">比太阳还要光亮万倍；</w:t>
      </w:r>
      <w:r>
        <w:br/>
      </w:r>
      <w:r>
        <w:rPr>
          <w:b/>
          <w:bCs/>
        </w:rPr>
        <w:t xml:space="preserve">他察看人类的一切行径，</w:t>
      </w:r>
      <w:r>
        <w:br/>
      </w:r>
      <w:r>
        <w:rPr>
          <w:b/>
          <w:bCs/>
        </w:rPr>
        <w:t xml:space="preserve">连最隐密的幽处也能透视。</w:t>
      </w:r>
      <w:r>
        <w:br/>
      </w:r>
      <w:r>
        <w:rPr>
          <w:vertAlign w:val="superscript"/>
        </w:rPr>
        <w:t xml:space="preserve">20</w:t>
      </w:r>
      <w:r>
        <w:rPr>
          <w:b/>
          <w:bCs/>
        </w:rPr>
        <w:t xml:space="preserve">万物在受造以前，他就认识；</w:t>
      </w:r>
      <w:r>
        <w:br/>
      </w:r>
      <w:r>
        <w:rPr>
          <w:b/>
          <w:bCs/>
        </w:rPr>
        <w:t xml:space="preserve">完成之后，也是如此。</w:t>
      </w:r>
      <w:r>
        <w:br/>
      </w:r>
      <w:r>
        <w:rPr>
          <w:vertAlign w:val="superscript"/>
        </w:rPr>
        <w:t xml:space="preserve">21</w:t>
      </w:r>
      <w:r>
        <w:rPr>
          <w:b/>
          <w:bCs/>
        </w:rPr>
        <w:t xml:space="preserve">这人必在城市的街道上受到惩罚，</w:t>
      </w:r>
      <w:r>
        <w:br/>
      </w:r>
      <w:r>
        <w:rPr>
          <w:b/>
          <w:bCs/>
        </w:rPr>
        <w:t xml:space="preserve">并在最意想不到的地方被人捉住。</w:t>
      </w:r>
      <w:r>
        <w:br/>
      </w:r>
      <w:r>
        <w:rPr>
          <w:vertAlign w:val="superscript"/>
        </w:rPr>
        <w:t xml:space="preserve">22</w:t>
      </w:r>
      <w:r>
        <w:rPr>
          <w:b/>
          <w:bCs/>
        </w:rPr>
        <w:t xml:space="preserve">凡离弃丈夫，</w:t>
      </w:r>
      <w:r>
        <w:br/>
      </w:r>
      <w:r>
        <w:rPr>
          <w:b/>
          <w:bCs/>
        </w:rPr>
        <w:t xml:space="preserve">借外人生下继承人的女人，也是如此。</w:t>
      </w:r>
      <w:r>
        <w:br/>
      </w:r>
      <w:r>
        <w:rPr>
          <w:vertAlign w:val="superscript"/>
        </w:rPr>
        <w:t xml:space="preserve">23</w:t>
      </w:r>
      <w:r>
        <w:rPr>
          <w:b/>
          <w:bCs/>
        </w:rPr>
        <w:t xml:space="preserve">第一，她不服从至高者的法律；</w:t>
      </w:r>
    </w:p>
    <w:p>
      <w:pPr>
        <w:pStyle w:val="BodyText"/>
      </w:pPr>
      <w:r>
        <w:t xml:space="preserve">第二，她得罪自己的丈夫；</w:t>
      </w:r>
      <w:r>
        <w:br/>
      </w:r>
      <w:r>
        <w:t xml:space="preserve">第三，她通奸犯淫，</w:t>
      </w:r>
      <w:r>
        <w:br/>
      </w:r>
      <w:r>
        <w:t xml:space="preserve">借另一个男人生下孩子。</w:t>
      </w:r>
      <w:r>
        <w:br/>
      </w:r>
      <w:r>
        <w:rPr>
          <w:vertAlign w:val="superscript"/>
        </w:rPr>
        <w:t xml:space="preserve">24</w:t>
      </w:r>
      <w:r>
        <w:t xml:space="preserve">她要被带到集会中，</w:t>
      </w:r>
      <w:r>
        <w:br/>
      </w:r>
      <w:r>
        <w:t xml:space="preserve">她的子女也必受到惩罚。</w:t>
      </w:r>
      <w:r>
        <w:br/>
      </w:r>
      <w:r>
        <w:rPr>
          <w:vertAlign w:val="superscript"/>
        </w:rPr>
        <w:t xml:space="preserve">25</w:t>
      </w:r>
      <w:r>
        <w:t xml:space="preserve">她的子女不会生根，</w:t>
      </w:r>
      <w:r>
        <w:br/>
      </w:r>
      <w:r>
        <w:t xml:space="preserve">她的枝叶也不会结果实。</w:t>
      </w:r>
      <w:r>
        <w:br/>
      </w:r>
      <w:r>
        <w:rPr>
          <w:vertAlign w:val="superscript"/>
        </w:rPr>
        <w:t xml:space="preserve">26</w:t>
      </w:r>
      <w:r>
        <w:t xml:space="preserve">她遗留下的记念是咒骂，</w:t>
      </w:r>
      <w:r>
        <w:br/>
      </w:r>
      <w:r>
        <w:t xml:space="preserve">她的耻辱不会被抹去。</w:t>
      </w:r>
      <w:r>
        <w:br/>
      </w:r>
      <w:r>
        <w:rPr>
          <w:vertAlign w:val="superscript"/>
        </w:rPr>
        <w:t xml:space="preserve">27</w:t>
      </w:r>
      <w:r>
        <w:t xml:space="preserve">在她以后幸存的人必会认识到：</w:t>
      </w:r>
      <w:r>
        <w:br/>
      </w:r>
      <w:r>
        <w:t xml:space="preserve">没有什么比敬畏上主更美好，</w:t>
      </w:r>
      <w:r>
        <w:br/>
      </w:r>
      <w:r>
        <w:t xml:space="preserve">也没有什么比遵循上主的诫命更甘饴。</w:t>
      </w:r>
    </w:p>
    <w:p>
      <w:pPr>
        <w:pStyle w:val="BodyText"/>
      </w:pPr>
      <w:r>
        <w:rPr>
          <w:b/>
          <w:bCs/>
        </w:rPr>
        <w:t xml:space="preserve">旧约：</w:t>
      </w:r>
      <w:r>
        <w:t xml:space="preserve">出 20:14；利 20:10；申 22:22–24；箴 9:17；智 3:16–4:6</w:t>
      </w:r>
      <w:r>
        <w:br/>
      </w:r>
      <w:r>
        <w:rPr>
          <w:b/>
          <w:bCs/>
        </w:rPr>
        <w:t xml:space="preserve">新约：</w:t>
      </w:r>
      <w:r>
        <w:t xml:space="preserve">约 8:4–5</w:t>
      </w:r>
      <w:r>
        <w:br/>
      </w:r>
      <w:r>
        <w:rPr>
          <w:b/>
          <w:bCs/>
        </w:rPr>
        <w:t xml:space="preserve">天主教教理：</w:t>
      </w:r>
      <w:r>
        <w:t xml:space="preserve">通奸，2380–81</w:t>
      </w:r>
    </w:p>
    <w:p>
      <w:pPr>
        <w:pStyle w:val="BodyText"/>
      </w:pPr>
      <w:r>
        <w:rPr>
          <w:b/>
          <w:bCs/>
        </w:rPr>
        <w:t xml:space="preserve">[23:16–17]</w:t>
      </w:r>
    </w:p>
    <w:p>
      <w:pPr>
        <w:pStyle w:val="BodyText"/>
      </w:pPr>
      <w:r>
        <w:t xml:space="preserve">本·西拉曾祈求能够克制身体的冲动，尤其是性欲（23:4–6）。他在这里讨论这些诱惑（23:16–28），并以一则数字箴言开始：</w:t>
      </w:r>
      <w:r>
        <w:rPr>
          <w:b/>
          <w:bCs/>
        </w:rPr>
        <w:t xml:space="preserve">有两种人使罪恶增多，而第三种人更招致震怒</w:t>
      </w:r>
      <w:r>
        <w:t xml:space="preserve">，这是指随后提到的三种性方面的罪。第一，因性欲而如火焚烧的</w:t>
      </w:r>
      <w:r>
        <w:rPr>
          <w:b/>
          <w:bCs/>
        </w:rPr>
        <w:t xml:space="preserve">灵魂</w:t>
      </w:r>
      <w:r>
        <w:t xml:space="preserve">，</w:t>
      </w:r>
      <w:r>
        <w:rPr>
          <w:b/>
          <w:bCs/>
        </w:rPr>
        <w:t xml:space="preserve">不到烧完，决不熄灭</w:t>
      </w:r>
      <w:r>
        <w:t xml:space="preserve">：不受约束的性欲最终会连同屈服于它的人一起烧尽。第二，</w:t>
      </w:r>
      <w:r>
        <w:rPr>
          <w:b/>
          <w:bCs/>
        </w:rPr>
        <w:t xml:space="preserve">与近亲犯淫的人</w:t>
      </w:r>
      <w:r>
        <w:t xml:space="preserve">（直译为「在自己肉身中犯淫的人」），可能是指乱伦（利 18:6–18）、手淫或一般的纵欲，会受自身冲动奴役，</w:t>
      </w:r>
      <w:r>
        <w:rPr>
          <w:b/>
          <w:bCs/>
        </w:rPr>
        <w:t xml:space="preserve">直到欲火将他焚尽</w:t>
      </w:r>
      <w:r>
        <w:t xml:space="preserve">。第三，</w:t>
      </w:r>
      <w:r>
        <w:rPr>
          <w:b/>
          <w:bCs/>
        </w:rPr>
        <w:t xml:space="preserve">纵欲的人，一切食物都是香甜的</w:t>
      </w:r>
      <w:r>
        <w:t xml:space="preserve">：惯于淫乱的人会不加选择地追求性关系（箴 9:17），直到死日都无法停止。</w:t>
      </w:r>
    </w:p>
    <w:p>
      <w:pPr>
        <w:pStyle w:val="BodyText"/>
      </w:pPr>
      <w:r>
        <w:rPr>
          <w:b/>
          <w:bCs/>
        </w:rPr>
        <w:t xml:space="preserve">[23:18]</w:t>
      </w:r>
      <w:r>
        <w:t xml:space="preserve"> </w:t>
      </w:r>
      <w:r>
        <w:rPr>
          <w:b/>
          <w:bCs/>
        </w:rPr>
        <w:t xml:space="preserve">违背婚誓的人</w:t>
      </w:r>
      <w:r>
        <w:t xml:space="preserve">（直译为「离开自己的床的人」）愚蠢地以为自己的罪隐藏得很好，便</w:t>
      </w:r>
      <w:r>
        <w:rPr>
          <w:b/>
          <w:bCs/>
        </w:rPr>
        <w:t xml:space="preserve">心里说：「谁能看见我？」</w:t>
      </w:r>
      <w:r>
        <w:t xml:space="preserve">他在</w:t>
      </w:r>
      <w:r>
        <w:rPr>
          <w:b/>
          <w:bCs/>
        </w:rPr>
        <w:t xml:space="preserve">黑暗</w:t>
      </w:r>
      <w:r>
        <w:t xml:space="preserve">环绕、四面</w:t>
      </w:r>
      <w:r>
        <w:rPr>
          <w:b/>
          <w:bCs/>
        </w:rPr>
        <w:t xml:space="preserve">墙壁</w:t>
      </w:r>
      <w:r>
        <w:t xml:space="preserve">遮蔽之处犯罪，便以为自己没有理由</w:t>
      </w:r>
      <w:r>
        <w:rPr>
          <w:b/>
          <w:bCs/>
        </w:rPr>
        <w:t xml:space="preserve">害怕</w:t>
      </w:r>
      <w:r>
        <w:t xml:space="preserve">，认定就连</w:t>
      </w:r>
      <w:r>
        <w:rPr>
          <w:b/>
          <w:bCs/>
        </w:rPr>
        <w:t xml:space="preserve">至高者</w:t>
      </w:r>
      <w:r>
        <w:t xml:space="preserve">神也</w:t>
      </w:r>
      <w:r>
        <w:rPr>
          <w:b/>
          <w:bCs/>
        </w:rPr>
        <w:t xml:space="preserve">不会留意</w:t>
      </w:r>
      <w:r>
        <w:t xml:space="preserve">他的</w:t>
      </w:r>
      <w:r>
        <w:rPr>
          <w:b/>
          <w:bCs/>
        </w:rPr>
        <w:t xml:space="preserve">罪</w:t>
      </w:r>
      <w:r>
        <w:t xml:space="preserve">（16:17–23；伯 24:15）。这种自我辩解是罪人的典型表现；他们使自己相信，所作的事仍然隐藏着（赛 29:15；结 8:12）。</w:t>
      </w:r>
    </w:p>
    <w:p>
      <w:pPr>
        <w:pStyle w:val="BodyText"/>
      </w:pPr>
      <w:r>
        <w:rPr>
          <w:b/>
          <w:bCs/>
        </w:rPr>
        <w:t xml:space="preserve">[23:19–21]</w:t>
      </w:r>
    </w:p>
    <w:p>
      <w:pPr>
        <w:pStyle w:val="BodyText"/>
      </w:pPr>
      <w:r>
        <w:t xml:space="preserve">通奸者只怕</w:t>
      </w:r>
      <w:r>
        <w:rPr>
          <w:b/>
          <w:bCs/>
        </w:rPr>
        <w:t xml:space="preserve">人的眼目</w:t>
      </w:r>
      <w:r>
        <w:t xml:space="preserve">；他唯一关心的是逃避被捉住以后所受的刑罚和公开羞辱。他却忘记无所不见的</w:t>
      </w:r>
      <w:r>
        <w:rPr>
          <w:b/>
          <w:bCs/>
        </w:rPr>
        <w:t xml:space="preserve">上主之眼</w:t>
      </w:r>
      <w:r>
        <w:t xml:space="preserve">；他的眼目</w:t>
      </w:r>
      <w:r>
        <w:rPr>
          <w:b/>
          <w:bCs/>
        </w:rPr>
        <w:t xml:space="preserve">比太阳还要光亮万倍</w:t>
      </w:r>
      <w:r>
        <w:t xml:space="preserve">，照见通奸者最</w:t>
      </w:r>
      <w:r>
        <w:rPr>
          <w:b/>
          <w:bCs/>
        </w:rPr>
        <w:t xml:space="preserve">隐密</w:t>
      </w:r>
      <w:r>
        <w:t xml:space="preserve">的思想和行为（17:19–20；诗 33:13–15；箴 15:3、11）。</w:t>
      </w:r>
      <w:r>
        <w:rPr>
          <w:b/>
          <w:bCs/>
        </w:rPr>
        <w:t xml:space="preserve">宇宙受造以前</w:t>
      </w:r>
      <w:r>
        <w:t xml:space="preserve">，每一件事已经为无所不知的神所</w:t>
      </w:r>
      <w:r>
        <w:rPr>
          <w:b/>
          <w:bCs/>
        </w:rPr>
        <w:t xml:space="preserve">认识</w:t>
      </w:r>
      <w:r>
        <w:t xml:space="preserve">；所以，他如今并永远知晓万事（德 42:18；诗 139:1–16）。神必照各人的行为报应各人：通奸者即使秘密行事，最终仍会被揭露并公开</w:t>
      </w:r>
      <w:r>
        <w:rPr>
          <w:b/>
          <w:bCs/>
        </w:rPr>
        <w:t xml:space="preserve">受罚</w:t>
      </w:r>
      <w:r>
        <w:t xml:space="preserve">，按照法律的规定被石头打死（利 20:10；申 22:22–24；约 8:4–5）。在此以前，通奸者每天都必须活在害怕被捉住的恐惧中；这种命运会在他最意想不到的时间和</w:t>
      </w:r>
      <w:r>
        <w:rPr>
          <w:b/>
          <w:bCs/>
        </w:rPr>
        <w:t xml:space="preserve">地点</w:t>
      </w:r>
      <w:r>
        <w:t xml:space="preserve">临到。</w:t>
      </w:r>
    </w:p>
    <w:p>
      <w:pPr>
        <w:pStyle w:val="BodyText"/>
      </w:pPr>
      <w:r>
        <w:rPr>
          <w:b/>
          <w:bCs/>
        </w:rPr>
        <w:t xml:space="preserve">[23:22–23]</w:t>
      </w:r>
    </w:p>
    <w:p>
      <w:pPr>
        <w:pStyle w:val="BodyText"/>
      </w:pPr>
      <w:r>
        <w:t xml:space="preserve">同样，通奸的妇人，也就是</w:t>
      </w:r>
      <w:r>
        <w:rPr>
          <w:b/>
          <w:bCs/>
        </w:rPr>
        <w:t xml:space="preserve">离弃丈夫的女人</w:t>
      </w:r>
      <w:r>
        <w:t xml:space="preserve">，也会受罚；这里是指她对丈夫不忠，因为古代妇女很少能够抛弃丈夫或与丈夫离婚。她若</w:t>
      </w:r>
      <w:r>
        <w:rPr>
          <w:b/>
          <w:bCs/>
        </w:rPr>
        <w:t xml:space="preserve">借外人生下继承人</w:t>
      </w:r>
      <w:r>
        <w:t xml:space="preserve">，也就是从另一个男人怀孕，尤其会受到惩罚。她的过错有三重：</w:t>
      </w:r>
      <w:r>
        <w:rPr>
          <w:b/>
          <w:bCs/>
        </w:rPr>
        <w:t xml:space="preserve">第一</w:t>
      </w:r>
      <w:r>
        <w:t xml:space="preserve">，她违背神禁止通奸的</w:t>
      </w:r>
      <w:r>
        <w:rPr>
          <w:b/>
          <w:bCs/>
        </w:rPr>
        <w:t xml:space="preserve">法律</w:t>
      </w:r>
      <w:r>
        <w:t xml:space="preserve">，得罪了神（出 20:14；申 5:18）；</w:t>
      </w:r>
      <w:r>
        <w:rPr>
          <w:b/>
          <w:bCs/>
        </w:rPr>
        <w:t xml:space="preserve">第二</w:t>
      </w:r>
      <w:r>
        <w:t xml:space="preserve">，她对丈夫不忠，</w:t>
      </w:r>
      <w:r>
        <w:rPr>
          <w:b/>
          <w:bCs/>
        </w:rPr>
        <w:t xml:space="preserve">得罪自己的丈夫</w:t>
      </w:r>
      <w:r>
        <w:t xml:space="preserve">；</w:t>
      </w:r>
      <w:r>
        <w:rPr>
          <w:b/>
          <w:bCs/>
        </w:rPr>
        <w:t xml:space="preserve">第三</w:t>
      </w:r>
      <w:r>
        <w:t xml:space="preserve">，她借着不正当的性关系犯了</w:t>
      </w:r>
      <w:r>
        <w:rPr>
          <w:b/>
          <w:bCs/>
        </w:rPr>
        <w:t xml:space="preserve">通奸</w:t>
      </w:r>
      <w:r>
        <w:t xml:space="preserve">，得罪了自己。此外，她</w:t>
      </w:r>
      <w:r>
        <w:rPr>
          <w:b/>
          <w:bCs/>
        </w:rPr>
        <w:t xml:space="preserve">借另一个男人生下孩子</w:t>
      </w:r>
      <w:r>
        <w:t xml:space="preserve">，也使这些非婚生子女蒙羞。</w:t>
      </w:r>
    </w:p>
    <w:p>
      <w:pPr>
        <w:pStyle w:val="BodyText"/>
      </w:pPr>
      <w:r>
        <w:rPr>
          <w:b/>
          <w:bCs/>
        </w:rPr>
        <w:t xml:space="preserve">[23:24–25]</w:t>
      </w:r>
      <w:r>
        <w:t xml:space="preserve"> </w:t>
      </w:r>
      <w:r>
        <w:t xml:space="preserve">通奸的妇人与通奸的男人一样，必被捉住，</w:t>
      </w:r>
      <w:r>
        <w:rPr>
          <w:b/>
          <w:bCs/>
        </w:rPr>
        <w:t xml:space="preserve">带到集会中</w:t>
      </w:r>
      <w:r>
        <w:t xml:space="preserve">公开受审。</w:t>
      </w:r>
      <w:r>
        <w:rPr>
          <w:b/>
          <w:bCs/>
        </w:rPr>
        <w:t xml:space="preserve">惩罚</w:t>
      </w:r>
      <w:r>
        <w:t xml:space="preserve">不仅会临到她，也会间接</w:t>
      </w:r>
      <w:r>
        <w:rPr>
          <w:b/>
          <w:bCs/>
        </w:rPr>
        <w:t xml:space="preserve">临到她的子女</w:t>
      </w:r>
      <w:r>
        <w:t xml:space="preserve">。犹太人的非婚生子女不被视为以色列会众的一部分，无法与犹太社群中的人结婚并生育自己的子女（申 23:2；智 3:16–4:6）。她的子女既无法</w:t>
      </w:r>
      <w:r>
        <w:rPr>
          <w:b/>
          <w:bCs/>
        </w:rPr>
        <w:t xml:space="preserve">生根</w:t>
      </w:r>
      <w:r>
        <w:t xml:space="preserve">，在社会上取得受人尊重的地位，通奸妇人自己的</w:t>
      </w:r>
      <w:r>
        <w:rPr>
          <w:b/>
          <w:bCs/>
        </w:rPr>
        <w:t xml:space="preserve">枝叶</w:t>
      </w:r>
      <w:r>
        <w:t xml:space="preserve">也就无法</w:t>
      </w:r>
      <w:r>
        <w:rPr>
          <w:b/>
          <w:bCs/>
        </w:rPr>
        <w:t xml:space="preserve">结果实</w:t>
      </w:r>
      <w:r>
        <w:t xml:space="preserve">。古代以色列与其他传统社会一样，以强有力的法律和社会规范维护婚姻忠贞，使儿女尽可能在有父有母的家庭中出生并成长。虽然这种价值在教会中仍极为重要，犯通奸的人却能得到宽恕（约 8:1–11），非婚生子女也能被接纳进入基督徒团体。</w:t>
      </w:r>
    </w:p>
    <w:p>
      <w:pPr>
        <w:pStyle w:val="BodyText"/>
      </w:pPr>
      <w:r>
        <w:rPr>
          <w:b/>
          <w:bCs/>
        </w:rPr>
        <w:t xml:space="preserve">[23:26–28]</w:t>
      </w:r>
    </w:p>
    <w:p>
      <w:pPr>
        <w:pStyle w:val="BodyText"/>
      </w:pPr>
      <w:r>
        <w:t xml:space="preserve">对通奸的妇人及其后代而言，通奸的后果苦涩而持久。</w:t>
      </w:r>
      <w:r>
        <w:rPr>
          <w:b/>
          <w:bCs/>
        </w:rPr>
        <w:t xml:space="preserve">她遗留下的记念是咒骂</w:t>
      </w:r>
      <w:r>
        <w:t xml:space="preserve">，这咒骂可能由法庭或集会向她宣告（民 5:11–31）；</w:t>
      </w:r>
      <w:r>
        <w:rPr>
          <w:b/>
          <w:bCs/>
        </w:rPr>
        <w:t xml:space="preserve">她的耻辱</w:t>
      </w:r>
      <w:r>
        <w:t xml:space="preserve">也会存留得比她更久。</w:t>
      </w:r>
      <w:r>
        <w:rPr>
          <w:b/>
          <w:bCs/>
        </w:rPr>
        <w:t xml:space="preserve">在她以后幸存</w:t>
      </w:r>
      <w:r>
        <w:t xml:space="preserve">、生活在她死后</w:t>
      </w:r>
      <w:r>
        <w:rPr>
          <w:b/>
          <w:bCs/>
        </w:rPr>
        <w:t xml:space="preserve">的人必会认识到</w:t>
      </w:r>
      <w:r>
        <w:t xml:space="preserve">敬畏上主的价值，以及不敬畏上主的后果；他们也会认识到遵循他的</w:t>
      </w:r>
      <w:r>
        <w:rPr>
          <w:b/>
          <w:bCs/>
        </w:rPr>
        <w:t xml:space="preserve">诫命</w:t>
      </w:r>
      <w:r>
        <w:t xml:space="preserve">何其宝贵（诗 19:10；119:103）。遵守诫命是敬畏上主最圆满的表现，引导人获得智慧。</w:t>
      </w:r>
      <w:r>
        <w:rPr>
          <w:rStyle w:val="FootnoteReference"/>
        </w:rPr>
        <w:footnoteReference w:id="269"/>
      </w:r>
    </w:p>
    <w:bookmarkStart w:id="271" w:name="反思与应用22272328"/>
    <w:p>
      <w:pPr>
        <w:pStyle w:val="Heading5"/>
      </w:pPr>
      <w:r>
        <w:t xml:space="preserve">反思与应用（22:27–23:28）</w:t>
      </w:r>
    </w:p>
    <w:p>
      <w:pPr>
        <w:pStyle w:val="FirstParagraph"/>
      </w:pPr>
      <w:r>
        <w:t xml:space="preserve">本·西拉虽然祈求明智（22:27），他的祷告（23:1–6）却主要是祈求</w:t>
      </w:r>
      <w:r>
        <w:rPr>
          <w:i/>
          <w:iCs/>
        </w:rPr>
        <w:t xml:space="preserve">节制</w:t>
      </w:r>
      <w:r>
        <w:t xml:space="preserve">或自制。节制被定义为「调节享乐的吸引，并在使用受造之物时保持平衡的道德德行」（天主教教理1809）。当今许多人拼命寻求满足自己的欲望，最终却沦为情欲的奴隶，陷入不幸；因此，这篇祷告格外合宜。正如本·西拉在别处所说：「不要顺从你的欲情，要抑制你的欲望」（18:30）。节制包含许多方面，其中包括</w:t>
      </w:r>
      <w:r>
        <w:rPr>
          <w:i/>
          <w:iCs/>
        </w:rPr>
        <w:t xml:space="preserve">羞耻感</w:t>
      </w:r>
      <w:r>
        <w:t xml:space="preserve">，即自然的知耻之心（本·西拉所谓的「良善的羞愧」，4:21；41:17–23），也就是因不道德或可耻之事而谦抑退避；</w:t>
      </w:r>
      <w:r>
        <w:rPr>
          <w:i/>
          <w:iCs/>
        </w:rPr>
        <w:t xml:space="preserve">荣誉感</w:t>
      </w:r>
      <w:r>
        <w:t xml:space="preserve">或</w:t>
      </w:r>
      <w:r>
        <w:rPr>
          <w:i/>
          <w:iCs/>
        </w:rPr>
        <w:t xml:space="preserve">体面感</w:t>
      </w:r>
      <w:r>
        <w:t xml:space="preserve">，使人热爱节制之美；饮食</w:t>
      </w:r>
      <w:r>
        <w:rPr>
          <w:i/>
          <w:iCs/>
        </w:rPr>
        <w:t xml:space="preserve">有度</w:t>
      </w:r>
      <w:r>
        <w:t xml:space="preserve">与饮酒</w:t>
      </w:r>
      <w:r>
        <w:rPr>
          <w:i/>
          <w:iCs/>
        </w:rPr>
        <w:t xml:space="preserve">清醒节制</w:t>
      </w:r>
      <w:r>
        <w:t xml:space="preserve">；</w:t>
      </w:r>
      <w:r>
        <w:rPr>
          <w:i/>
          <w:iCs/>
        </w:rPr>
        <w:t xml:space="preserve">贞洁</w:t>
      </w:r>
      <w:r>
        <w:t xml:space="preserve">，即「性欲在人身上的成功整合」（天主教教理2337）；以及与贞洁姊妹相称的</w:t>
      </w:r>
      <w:r>
        <w:rPr>
          <w:i/>
          <w:iCs/>
        </w:rPr>
        <w:t xml:space="preserve">纯洁</w:t>
      </w:r>
      <w:r>
        <w:t xml:space="preserve">，也就是适当安排思想、想象、言语和欲望。与节制密切相关的还有</w:t>
      </w:r>
      <w:r>
        <w:rPr>
          <w:i/>
          <w:iCs/>
        </w:rPr>
        <w:t xml:space="preserve">自制</w:t>
      </w:r>
      <w:r>
        <w:t xml:space="preserve">，约束意志不去追求性的享乐；</w:t>
      </w:r>
      <w:r>
        <w:rPr>
          <w:i/>
          <w:iCs/>
        </w:rPr>
        <w:t xml:space="preserve">温柔</w:t>
      </w:r>
      <w:r>
        <w:t xml:space="preserve">，调节灵魂中的怒气；</w:t>
      </w:r>
      <w:r>
        <w:rPr>
          <w:i/>
          <w:iCs/>
        </w:rPr>
        <w:t xml:space="preserve">端庄</w:t>
      </w:r>
      <w:r>
        <w:t xml:space="preserve">，调节外在的衣着与动作；以及</w:t>
      </w:r>
      <w:r>
        <w:rPr>
          <w:i/>
          <w:iCs/>
        </w:rPr>
        <w:t xml:space="preserve">谦卑</w:t>
      </w:r>
      <w:r>
        <w:t xml:space="preserve">，调节心灵对卓越的追求。</w:t>
      </w:r>
      <w:r>
        <w:rPr>
          <w:rStyle w:val="FootnoteReference"/>
        </w:rPr>
        <w:footnoteReference w:id="270"/>
      </w:r>
    </w:p>
    <w:p>
      <w:r>
        <w:br w:type="page"/>
      </w:r>
    </w:p>
    <w:bookmarkEnd w:id="271"/>
    <w:bookmarkEnd w:id="272"/>
    <w:bookmarkEnd w:id="273"/>
    <w:bookmarkEnd w:id="274"/>
    <w:bookmarkStart w:id="399" w:name="第二卷"/>
    <w:p>
      <w:pPr>
        <w:pStyle w:val="Heading2"/>
      </w:pPr>
      <w:r>
        <w:t xml:space="preserve">第二卷</w:t>
      </w:r>
    </w:p>
    <w:p>
      <w:pPr>
        <w:pStyle w:val="FirstParagraph"/>
      </w:pPr>
      <w:r>
        <w:rPr>
          <w:b/>
          <w:bCs/>
        </w:rPr>
        <w:t xml:space="preserve">德训篇24:1–43:33</w:t>
      </w:r>
    </w:p>
    <w:bookmarkStart w:id="348" w:name="第五部分"/>
    <w:p>
      <w:pPr>
        <w:pStyle w:val="Heading3"/>
      </w:pPr>
      <w:r>
        <w:t xml:space="preserve">第五部分</w:t>
      </w:r>
    </w:p>
    <w:p>
      <w:pPr>
        <w:pStyle w:val="FirstParagraph"/>
      </w:pPr>
      <w:r>
        <w:rPr>
          <w:b/>
          <w:bCs/>
        </w:rPr>
        <w:t xml:space="preserve">德训篇24:1–33:17</w:t>
      </w:r>
    </w:p>
    <w:p>
      <w:pPr>
        <w:pStyle w:val="BodyText"/>
      </w:pPr>
      <w:r>
        <w:t xml:space="preserve">智慧夫人的赞美诗描述她从天上来到地上以色列圣所的旅程（24:1–34），标志着第二卷和第五部分的开始（参见德训篇大纲）。本·西拉关于实践智慧的教导在第25章重新展开；他先就人际关系以及从青年直到老年获得智慧提出劝告（25:1–12），随后对邪恶妇女和贤德妇女作出一些富有争议的反思（25:13–26:27）。他接着提出更多人际关系方面的劝告，教人如何以诚实正直的态度对待他人（26:28–27:15），并避免背叛、愤怒、争执和毁谤等损害友谊的过错（27:16–28:26）。本·西拉也提出财务方面的劝告，教人如何借着贷款、施舍和担保帮助有需要的人（29:1–20），并给出节俭生活和养育儿女的实用建议（29:21–30:13）。人人都在寻求幸福生活，却并非所有人都能得到，因为许多人误以为幸福取决于自己的经济状况。本·西拉坚持认为，幸福的关键不是财富，而是健康与内心喜乐（30:14–31:11）。宴会是欢乐的场合；若要充分享受宴会，重要的是在饮食和言谈方面遵守适当的礼仪（31:12–32:13）。最后，本·西拉以关于敬畏上主、信靠神的护理的一般劝告，以及对世间人类多样性的反思，结束这一部分（32:14–33:17）。</w:t>
      </w:r>
    </w:p>
    <w:bookmarkStart w:id="279" w:name="v.a.i智慧夫人的赞美诗从天到地24118"/>
    <w:p>
      <w:pPr>
        <w:pStyle w:val="Heading4"/>
      </w:pPr>
      <w:r>
        <w:t xml:space="preserve">V.A.（i）智慧夫人的赞美诗：从天到地（24:1–18）</w:t>
      </w:r>
    </w:p>
    <w:p>
      <w:pPr>
        <w:pStyle w:val="FirstParagraph"/>
      </w:pPr>
      <w:r>
        <w:rPr>
          <w:vertAlign w:val="superscript"/>
        </w:rPr>
        <w:t xml:space="preserve">1</w:t>
      </w:r>
      <w:r>
        <w:rPr>
          <w:b/>
          <w:bCs/>
        </w:rPr>
        <w:t xml:space="preserve">智慧要称扬自己</w:t>
      </w:r>
      <w:r>
        <w:rPr>
          <w:i/>
          <w:iCs/>
        </w:rPr>
        <w:t xml:space="preserve">，因神而受光荣，</w:t>
      </w:r>
    </w:p>
    <w:p>
      <w:pPr>
        <w:pStyle w:val="BodyText"/>
      </w:pPr>
      <w:r>
        <w:t xml:space="preserve">在她的民族中，要取得荣耀。</w:t>
      </w:r>
      <w:r>
        <w:br/>
      </w:r>
      <w:r>
        <w:rPr>
          <w:vertAlign w:val="superscript"/>
        </w:rPr>
        <w:t xml:space="preserve">2</w:t>
      </w:r>
      <w:r>
        <w:t xml:space="preserve">在至高者的集会中，她要开启自己的口；</w:t>
      </w:r>
      <w:r>
        <w:br/>
      </w:r>
      <w:r>
        <w:t xml:space="preserve">在他的军旅前，她要夸耀自己。</w:t>
      </w:r>
      <w:r>
        <w:br/>
      </w:r>
      <w:r>
        <w:rPr>
          <w:i/>
          <w:iCs/>
        </w:rPr>
        <w:t xml:space="preserve">在她的百姓中，她要受举扬；</w:t>
      </w:r>
      <w:r>
        <w:br/>
      </w:r>
      <w:r>
        <w:rPr>
          <w:i/>
          <w:iCs/>
        </w:rPr>
        <w:t xml:space="preserve">在圣民间，她要受景仰。</w:t>
      </w:r>
      <w:r>
        <w:br/>
      </w:r>
      <w:r>
        <w:rPr>
          <w:i/>
          <w:iCs/>
        </w:rPr>
        <w:t xml:space="preserve">在被选者的群众中，她要被称赞；</w:t>
      </w:r>
      <w:r>
        <w:br/>
      </w:r>
      <w:r>
        <w:rPr>
          <w:i/>
          <w:iCs/>
        </w:rPr>
        <w:t xml:space="preserve">在蒙祝福者中，她要蒙祝福，说：</w:t>
      </w:r>
      <w:r>
        <w:br/>
      </w:r>
      <w:r>
        <w:rPr>
          <w:vertAlign w:val="superscript"/>
        </w:rPr>
        <w:t xml:space="preserve">3</w:t>
      </w:r>
      <w:r>
        <w:t xml:space="preserve">「我由至高者的口中出生，</w:t>
      </w:r>
      <w:r>
        <w:br/>
      </w:r>
      <w:r>
        <w:rPr>
          <w:i/>
          <w:iCs/>
        </w:rPr>
        <w:t xml:space="preserve">我在一切受造物以先，是首先出生的。</w:t>
      </w:r>
      <w:r>
        <w:br/>
      </w:r>
      <w:r>
        <w:rPr>
          <w:i/>
          <w:iCs/>
        </w:rPr>
        <w:t xml:space="preserve">我使天上发出不灭的光明，</w:t>
      </w:r>
      <w:r>
        <w:br/>
      </w:r>
      <w:r>
        <w:rPr>
          <w:i/>
          <w:iCs/>
        </w:rPr>
        <w:t xml:space="preserve">使它升起，</w:t>
      </w:r>
      <w:r>
        <w:br/>
      </w:r>
      <w:r>
        <w:t xml:space="preserve">我仿佛一片云彩，遮盖大地。</w:t>
      </w:r>
      <w:r>
        <w:br/>
      </w:r>
      <w:r>
        <w:rPr>
          <w:vertAlign w:val="superscript"/>
        </w:rPr>
        <w:t xml:space="preserve">4</w:t>
      </w:r>
      <w:r>
        <w:t xml:space="preserve">我住在极高之处，</w:t>
      </w:r>
      <w:r>
        <w:br/>
      </w:r>
      <w:r>
        <w:t xml:space="preserve">我的宝座是在云柱之上。</w:t>
      </w:r>
      <w:r>
        <w:br/>
      </w:r>
      <w:r>
        <w:rPr>
          <w:vertAlign w:val="superscript"/>
        </w:rPr>
        <w:t xml:space="preserve">5</w:t>
      </w:r>
      <w:r>
        <w:t xml:space="preserve">惟有我绕行周天，</w:t>
      </w:r>
      <w:r>
        <w:br/>
      </w:r>
      <w:r>
        <w:t xml:space="preserve">走遍深渊的深处。</w:t>
      </w:r>
      <w:r>
        <w:br/>
      </w:r>
      <w:r>
        <w:rPr>
          <w:vertAlign w:val="superscript"/>
        </w:rPr>
        <w:t xml:space="preserve">6</w:t>
      </w:r>
      <w:r>
        <w:t xml:space="preserve">我行走在沧海的波涛上，遍及普世；</w:t>
      </w:r>
      <w:r>
        <w:br/>
      </w:r>
      <w:r>
        <w:t xml:space="preserve">我在万民和列国中取得产业。</w:t>
      </w:r>
      <w:r>
        <w:br/>
      </w:r>
      <w:r>
        <w:rPr>
          <w:vertAlign w:val="superscript"/>
        </w:rPr>
        <w:t xml:space="preserve">7</w:t>
      </w:r>
      <w:r>
        <w:t xml:space="preserve">我在这一切当中寻找安息之处；</w:t>
      </w:r>
      <w:r>
        <w:br/>
      </w:r>
      <w:r>
        <w:t xml:space="preserve">寻找可以寄居的疆域。」</w:t>
      </w:r>
    </w:p>
    <w:p>
      <w:pPr>
        <w:pStyle w:val="BodyText"/>
      </w:pPr>
      <w:r>
        <w:rPr>
          <w:vertAlign w:val="superscript"/>
        </w:rPr>
        <w:t xml:space="preserve">8</w:t>
      </w:r>
      <w:r>
        <w:t xml:space="preserve">「那时，创造万物的主宰给我下了命令，</w:t>
      </w:r>
      <w:r>
        <w:br/>
      </w:r>
      <w:r>
        <w:t xml:space="preserve">那造化我的，给我的帐幕指定了位置。</w:t>
      </w:r>
      <w:r>
        <w:br/>
      </w:r>
      <w:r>
        <w:t xml:space="preserve">他说：『你要住在雅各那里，</w:t>
      </w:r>
      <w:r>
        <w:br/>
      </w:r>
      <w:r>
        <w:t xml:space="preserve">在以色列中建立产业，</w:t>
      </w:r>
      <w:r>
        <w:br/>
      </w:r>
      <w:r>
        <w:rPr>
          <w:i/>
          <w:iCs/>
        </w:rPr>
        <w:t xml:space="preserve">在我的选民中生根。</w:t>
      </w:r>
      <w:r>
        <w:t xml:space="preserve">』</w:t>
      </w:r>
      <w:r>
        <w:br/>
      </w:r>
      <w:r>
        <w:rPr>
          <w:vertAlign w:val="superscript"/>
        </w:rPr>
        <w:t xml:space="preserve">9</w:t>
      </w:r>
      <w:r>
        <w:t xml:space="preserve">从永恒、从起初，他就造了我；</w:t>
      </w:r>
      <w:r>
        <w:br/>
      </w:r>
      <w:r>
        <w:t xml:space="preserve">我永远不会消灭。</w:t>
      </w:r>
      <w:r>
        <w:br/>
      </w:r>
      <w:r>
        <w:rPr>
          <w:vertAlign w:val="superscript"/>
        </w:rPr>
        <w:t xml:space="preserve">10</w:t>
      </w:r>
      <w:r>
        <w:t xml:space="preserve">在圣幕里，我曾在他面前供职；</w:t>
      </w:r>
      <w:r>
        <w:br/>
      </w:r>
      <w:r>
        <w:t xml:space="preserve">这样，我就定居在锡安山上。</w:t>
      </w:r>
      <w:r>
        <w:br/>
      </w:r>
      <w:r>
        <w:rPr>
          <w:vertAlign w:val="superscript"/>
        </w:rPr>
        <w:t xml:space="preserve">11</w:t>
      </w:r>
      <w:r>
        <w:t xml:space="preserve">同样，他使我在他钟爱的城里安息；</w:t>
      </w:r>
      <w:r>
        <w:br/>
      </w:r>
      <w:r>
        <w:t xml:space="preserve">使我在耶路撒冷掌权。</w:t>
      </w:r>
      <w:r>
        <w:br/>
      </w:r>
      <w:r>
        <w:rPr>
          <w:vertAlign w:val="superscript"/>
        </w:rPr>
        <w:t xml:space="preserve">12</w:t>
      </w:r>
      <w:r>
        <w:t xml:space="preserve">我在显耀的民族中生根，</w:t>
      </w:r>
    </w:p>
    <w:p>
      <w:pPr>
        <w:pStyle w:val="BodyText"/>
      </w:pPr>
      <w:r>
        <w:t xml:space="preserve">在上主的地域，就是他们的产业中生根；</w:t>
      </w:r>
      <w:r>
        <w:br/>
      </w:r>
      <w:r>
        <w:rPr>
          <w:i/>
          <w:iCs/>
        </w:rPr>
        <w:t xml:space="preserve">我的居所是在圣徒齐聚的会众中。</w:t>
      </w:r>
    </w:p>
    <w:p>
      <w:pPr>
        <w:pStyle w:val="BodyText"/>
      </w:pPr>
      <w:r>
        <w:rPr>
          <w:vertAlign w:val="superscript"/>
        </w:rPr>
        <w:t xml:space="preserve">13</w:t>
      </w:r>
      <w:r>
        <w:t xml:space="preserve">「我长高，如黎巴嫩的香柏，</w:t>
      </w:r>
      <w:r>
        <w:br/>
      </w:r>
      <w:r>
        <w:t xml:space="preserve">又如黑门山高处的扁柏。</w:t>
      </w:r>
      <w:r>
        <w:br/>
      </w:r>
      <w:r>
        <w:rPr>
          <w:vertAlign w:val="superscript"/>
        </w:rPr>
        <w:t xml:space="preserve">14</w:t>
      </w:r>
      <w:r>
        <w:t xml:space="preserve">我长高，如隐·基底的棕树，</w:t>
      </w:r>
      <w:r>
        <w:br/>
      </w:r>
      <w:r>
        <w:t xml:space="preserve">又如耶利哥的玫瑰树；</w:t>
      </w:r>
      <w:r>
        <w:br/>
      </w:r>
      <w:r>
        <w:t xml:space="preserve">如田野中美丽的橄榄树，</w:t>
      </w:r>
      <w:r>
        <w:br/>
      </w:r>
      <w:r>
        <w:t xml:space="preserve">又如高大的悬铃木。</w:t>
      </w:r>
      <w:r>
        <w:br/>
      </w:r>
      <w:r>
        <w:rPr>
          <w:vertAlign w:val="superscript"/>
        </w:rPr>
        <w:t xml:space="preserve">15</w:t>
      </w:r>
      <w:r>
        <w:t xml:space="preserve">我发散香料的馨香，如肉桂和芬芳的防风，</w:t>
      </w:r>
      <w:r>
        <w:br/>
      </w:r>
      <w:r>
        <w:t xml:space="preserve">又如上等没药，散布甘美的芳香；</w:t>
      </w:r>
      <w:r>
        <w:br/>
      </w:r>
      <w:r>
        <w:t xml:space="preserve">如白松香、红螺和安息香液，</w:t>
      </w:r>
      <w:r>
        <w:br/>
      </w:r>
      <w:r>
        <w:t xml:space="preserve">又如圣幕中乳香的芬芳。</w:t>
      </w:r>
      <w:r>
        <w:br/>
      </w:r>
      <w:r>
        <w:rPr>
          <w:vertAlign w:val="superscript"/>
        </w:rPr>
        <w:t xml:space="preserve">16</w:t>
      </w:r>
      <w:r>
        <w:t xml:space="preserve">我如同笃耨香树，伸展枝条；</w:t>
      </w:r>
      <w:r>
        <w:br/>
      </w:r>
      <w:r>
        <w:t xml:space="preserve">我的枝条壮丽而雅致。</w:t>
      </w:r>
      <w:r>
        <w:br/>
      </w:r>
      <w:r>
        <w:rPr>
          <w:vertAlign w:val="superscript"/>
        </w:rPr>
        <w:t xml:space="preserve">17</w:t>
      </w:r>
      <w:r>
        <w:t xml:space="preserve">我如同葡萄树，发出美丽的嫩芽；</w:t>
      </w:r>
      <w:r>
        <w:br/>
      </w:r>
      <w:r>
        <w:t xml:space="preserve">我的花朵结成荣耀而丰盛的果实。」</w:t>
      </w:r>
    </w:p>
    <w:p>
      <w:pPr>
        <w:pStyle w:val="BodyText"/>
      </w:pPr>
      <w:r>
        <w:rPr>
          <w:b/>
          <w:bCs/>
        </w:rPr>
        <w:t xml:space="preserve">旧约：</w:t>
      </w:r>
      <w:r>
        <w:t xml:space="preserve">创 1–2；出 25:8–9；箴 8:22–31；歌 4:12–5:5；何 14:5–7</w:t>
      </w:r>
    </w:p>
    <w:p>
      <w:pPr>
        <w:pStyle w:val="BodyText"/>
      </w:pPr>
      <w:r>
        <w:rPr>
          <w:b/>
          <w:bCs/>
        </w:rPr>
        <w:t xml:space="preserve">新约：</w:t>
      </w:r>
      <w:r>
        <w:t xml:space="preserve">约 1:14；西 1:15</w:t>
      </w:r>
    </w:p>
    <w:p>
      <w:pPr>
        <w:pStyle w:val="BodyText"/>
      </w:pPr>
      <w:r>
        <w:rPr>
          <w:b/>
          <w:bCs/>
        </w:rPr>
        <w:t xml:space="preserve">天主教教理：</w:t>
      </w:r>
      <w:r>
        <w:t xml:space="preserve">神以智慧和爱创造，295</w:t>
      </w:r>
    </w:p>
    <w:p>
      <w:pPr>
        <w:pStyle w:val="BodyText"/>
      </w:pPr>
      <w:r>
        <w:rPr>
          <w:b/>
          <w:bCs/>
        </w:rPr>
        <w:t xml:space="preserve">读经集：</w:t>
      </w:r>
      <w:r>
        <w:t xml:space="preserve">24:1–2、8–12：圣诞期第二主日；至圣童贞马利亚通用弥撒</w:t>
      </w:r>
    </w:p>
    <w:p>
      <w:pPr>
        <w:pStyle w:val="BodyText"/>
      </w:pPr>
      <w:r>
        <w:rPr>
          <w:b/>
          <w:bCs/>
        </w:rPr>
        <w:t xml:space="preserve">[24:1–2]</w:t>
      </w:r>
    </w:p>
    <w:p>
      <w:pPr>
        <w:pStyle w:val="BodyText"/>
      </w:pPr>
      <w:r>
        <w:t xml:space="preserve">本章是智慧夫人的赞美诗，也是全书的核心段落。</w:t>
      </w:r>
      <w:r>
        <w:rPr>
          <w:rStyle w:val="FootnoteReference"/>
        </w:rPr>
        <w:footnoteReference w:id="275"/>
      </w:r>
      <w:r>
        <w:t xml:space="preserve">在赞美诗的第一部分，拟人化的智慧揭示自己源自神，并具有遍及宇宙的普遍性：她无处不在，既在天上，也在地上（24:1–7）。本·西拉宣告，</w:t>
      </w:r>
      <w:r>
        <w:rPr>
          <w:b/>
          <w:bCs/>
        </w:rPr>
        <w:t xml:space="preserve">智慧要称扬自己</w:t>
      </w:r>
      <w:r>
        <w:t xml:space="preserve">，亲口宣扬自己的卓越。她在天上已经</w:t>
      </w:r>
      <w:r>
        <w:rPr>
          <w:i/>
          <w:iCs/>
        </w:rPr>
        <w:t xml:space="preserve">因神而受光荣</w:t>
      </w:r>
      <w:r>
        <w:t xml:space="preserve">（</w:t>
      </w:r>
      <w:r>
        <w:rPr>
          <w:vertAlign w:val="superscript"/>
        </w:rPr>
        <w:t xml:space="preserve">†</w:t>
      </w:r>
      <w:r>
        <w:t xml:space="preserve">《武加大译本》），也要在地上、在渴望居住其中的</w:t>
      </w:r>
      <w:r>
        <w:rPr>
          <w:b/>
          <w:bCs/>
        </w:rPr>
        <w:t xml:space="preserve">自己民族</w:t>
      </w:r>
      <w:r>
        <w:t xml:space="preserve">以色列中</w:t>
      </w:r>
      <w:r>
        <w:rPr>
          <w:b/>
          <w:bCs/>
        </w:rPr>
        <w:t xml:space="preserve">取得荣耀</w:t>
      </w:r>
      <w:r>
        <w:t xml:space="preserve">。在天上的</w:t>
      </w:r>
      <w:r>
        <w:rPr>
          <w:b/>
          <w:bCs/>
        </w:rPr>
        <w:t xml:space="preserve">至高者集会</w:t>
      </w:r>
      <w:r>
        <w:t xml:space="preserve">中，大概就是在众天使中（诗 82:1），智慧要</w:t>
      </w:r>
      <w:r>
        <w:rPr>
          <w:b/>
          <w:bCs/>
        </w:rPr>
        <w:t xml:space="preserve">开启自己的口</w:t>
      </w:r>
      <w:r>
        <w:t xml:space="preserve">，说出神的话（箴 8:6–8）；她要</w:t>
      </w:r>
      <w:r>
        <w:rPr>
          <w:b/>
          <w:bCs/>
        </w:rPr>
        <w:t xml:space="preserve">在他的</w:t>
      </w:r>
      <w:r>
        <w:t xml:space="preserve">天使</w:t>
      </w:r>
      <w:r>
        <w:rPr>
          <w:b/>
          <w:bCs/>
        </w:rPr>
        <w:t xml:space="preserve">军旅前</w:t>
      </w:r>
      <w:r>
        <w:t xml:space="preserve">宣扬自己的</w:t>
      </w:r>
      <w:r>
        <w:rPr>
          <w:b/>
          <w:bCs/>
        </w:rPr>
        <w:t xml:space="preserve">荣耀</w:t>
      </w:r>
      <w:r>
        <w:t xml:space="preserve">。《武加大译本》又说，她在神的</w:t>
      </w:r>
      <w:r>
        <w:rPr>
          <w:b/>
          <w:bCs/>
        </w:rPr>
        <w:t xml:space="preserve">选民</w:t>
      </w:r>
      <w:r>
        <w:t xml:space="preserve">以色列中受</w:t>
      </w:r>
      <w:r>
        <w:rPr>
          <w:i/>
          <w:iCs/>
        </w:rPr>
        <w:t xml:space="preserve">举扬、景仰</w:t>
      </w:r>
      <w:r>
        <w:t xml:space="preserve">和称赞，并</w:t>
      </w:r>
      <w:r>
        <w:rPr>
          <w:b/>
          <w:bCs/>
        </w:rPr>
        <w:t xml:space="preserve">蒙受祝福</w:t>
      </w:r>
      <w:r>
        <w:t xml:space="preserve">。</w:t>
      </w:r>
    </w:p>
    <w:p>
      <w:pPr>
        <w:pStyle w:val="BodyText"/>
      </w:pPr>
      <w:r>
        <w:rPr>
          <w:b/>
          <w:bCs/>
        </w:rPr>
        <w:t xml:space="preserve">[24:3]</w:t>
      </w:r>
    </w:p>
    <w:p>
      <w:pPr>
        <w:pStyle w:val="BodyText"/>
      </w:pPr>
      <w:r>
        <w:t xml:space="preserve">智慧夫人开始以第一人称吟唱赞美诗（另见箴 8:22–9:12）。她</w:t>
      </w:r>
      <w:r>
        <w:rPr>
          <w:b/>
          <w:bCs/>
        </w:rPr>
        <w:t xml:space="preserve">由至高者的口中出生</w:t>
      </w:r>
      <w:r>
        <w:t xml:space="preserve">，表明她就是神在创造时所说的话（箴 2:6；智 7:25；赛 48:3）。《武加大译本》补充说，她是</w:t>
      </w:r>
      <w:r>
        <w:rPr>
          <w:i/>
          <w:iCs/>
        </w:rPr>
        <w:t xml:space="preserve">在一切受造物以先首生的</w:t>
      </w:r>
      <w:r>
        <w:t xml:space="preserve">（西 1:15）：她虽然先于世界而存在，却仍是受造的存在（德 24:8–9；箴 8:22–31）。</w:t>
      </w:r>
      <w:r>
        <w:rPr>
          <w:rStyle w:val="FootnoteReference"/>
        </w:rPr>
        <w:footnoteReference w:id="276"/>
      </w:r>
      <w:r>
        <w:t xml:space="preserve">她命定</w:t>
      </w:r>
      <w:r>
        <w:rPr>
          <w:i/>
          <w:iCs/>
        </w:rPr>
        <w:t xml:space="preserve">不灭的光在天上升起</w:t>
      </w:r>
      <w:r>
        <w:t xml:space="preserve">，呼应了神创造时说的第一句话：「要有光」（创 1:3）。她也</w:t>
      </w:r>
      <w:r>
        <w:rPr>
          <w:b/>
          <w:bCs/>
        </w:rPr>
        <w:t xml:space="preserve">仿佛雾气遮盖大地</w:t>
      </w:r>
      <w:r>
        <w:t xml:space="preserve">，这可能暗指创造时运行在水面上的神的灵（创 1:2；智 1:6–7；9:17），或从地上腾起的「雾气」（创 2:6）。</w:t>
      </w:r>
    </w:p>
    <w:p>
      <w:pPr>
        <w:pStyle w:val="BodyText"/>
      </w:pPr>
      <w:r>
        <w:rPr>
          <w:b/>
          <w:bCs/>
        </w:rPr>
        <w:t xml:space="preserve">[24:4–5]</w:t>
      </w:r>
    </w:p>
    <w:p>
      <w:pPr>
        <w:pStyle w:val="BodyText"/>
      </w:pPr>
      <w:r>
        <w:t xml:space="preserve">智慧</w:t>
      </w:r>
      <w:r>
        <w:rPr>
          <w:b/>
          <w:bCs/>
        </w:rPr>
        <w:t xml:space="preserve">住在极高之处</w:t>
      </w:r>
      <w:r>
        <w:t xml:space="preserve">，也就是天上；然而，她的</w:t>
      </w:r>
      <w:r>
        <w:rPr>
          <w:b/>
          <w:bCs/>
        </w:rPr>
        <w:t xml:space="preserve">宝座是在云柱之上</w:t>
      </w:r>
      <w:r>
        <w:t xml:space="preserve">，云柱是神可见的临在，曾引导以色列人经过旷野（出 13:21–22）。智慧与云柱的联系（智 10:17），不仅在空间上连接天地，也在时间上连接创造与出埃及的时代。她像彩虹一样环绕上方的</w:t>
      </w:r>
      <w:r>
        <w:rPr>
          <w:b/>
          <w:bCs/>
        </w:rPr>
        <w:t xml:space="preserve">穹苍</w:t>
      </w:r>
      <w:r>
        <w:t xml:space="preserve">，就是创造第二日所造的天空（德 43:12；创 1:6–8；伯 22:14），也</w:t>
      </w:r>
      <w:r>
        <w:rPr>
          <w:b/>
          <w:bCs/>
        </w:rPr>
        <w:t xml:space="preserve">走遍</w:t>
      </w:r>
      <w:r>
        <w:t xml:space="preserve">下方</w:t>
      </w:r>
      <w:r>
        <w:rPr>
          <w:b/>
          <w:bCs/>
        </w:rPr>
        <w:t xml:space="preserve">深渊的深处</w:t>
      </w:r>
      <w:r>
        <w:t xml:space="preserve">（创 1:2）。因此，智慧临在并活跃于受造界的每一个领域：天上、地上和地底下（箴 8:27–28）。</w:t>
      </w:r>
    </w:p>
    <w:p>
      <w:pPr>
        <w:pStyle w:val="BodyText"/>
      </w:pPr>
      <w:r>
        <w:rPr>
          <w:b/>
          <w:bCs/>
        </w:rPr>
        <w:t xml:space="preserve">[24:6–7]</w:t>
      </w:r>
    </w:p>
    <w:p>
      <w:pPr>
        <w:pStyle w:val="BodyText"/>
      </w:pPr>
      <w:r>
        <w:t xml:space="preserve">智慧夫人活跃于</w:t>
      </w:r>
      <w:r>
        <w:rPr>
          <w:b/>
          <w:bCs/>
        </w:rPr>
        <w:t xml:space="preserve">沧海的波涛和整个大地</w:t>
      </w:r>
      <w:r>
        <w:t xml:space="preserve">，使人想起创造第三日水与旱地分开的情景（创 1:9–10）；她又在地上的</w:t>
      </w:r>
      <w:r>
        <w:rPr>
          <w:b/>
          <w:bCs/>
        </w:rPr>
        <w:t xml:space="preserve">万民</w:t>
      </w:r>
      <w:r>
        <w:t xml:space="preserve">中取得</w:t>
      </w:r>
      <w:r>
        <w:rPr>
          <w:b/>
          <w:bCs/>
        </w:rPr>
        <w:t xml:space="preserve">产业</w:t>
      </w:r>
      <w:r>
        <w:t xml:space="preserve">，暗指创造第六日人类受造（创 1:26–31）。然而，智慧虽然在人类历史的每一时刻都存在于</w:t>
      </w:r>
      <w:r>
        <w:rPr>
          <w:b/>
          <w:bCs/>
        </w:rPr>
        <w:t xml:space="preserve">万国之中</w:t>
      </w:r>
      <w:r>
        <w:t xml:space="preserve">，却仍在某个特定民族中寻找更亲密的家和</w:t>
      </w:r>
      <w:r>
        <w:rPr>
          <w:b/>
          <w:bCs/>
        </w:rPr>
        <w:t xml:space="preserve">安息之处</w:t>
      </w:r>
      <w:r>
        <w:t xml:space="preserve">，寻找自己可以</w:t>
      </w:r>
      <w:r>
        <w:rPr>
          <w:b/>
          <w:bCs/>
        </w:rPr>
        <w:t xml:space="preserve">寄居的疆域</w:t>
      </w:r>
      <w:r>
        <w:t xml:space="preserve">。</w:t>
      </w:r>
    </w:p>
    <w:p>
      <w:pPr>
        <w:pStyle w:val="BodyText"/>
      </w:pPr>
      <w:r>
        <w:rPr>
          <w:b/>
          <w:bCs/>
        </w:rPr>
        <w:t xml:space="preserve">[24:8]</w:t>
      </w:r>
    </w:p>
    <w:p>
      <w:pPr>
        <w:pStyle w:val="BodyText"/>
      </w:pPr>
      <w:r>
        <w:t xml:space="preserve">这一部分（24:8–12）描述智慧如何离开天上的居所，仿佛把自己「缩限」起来，住进以色列的圣幕。她虽是神的话语，却仍与神有别，并按照他的旨意行事：</w:t>
      </w:r>
      <w:r>
        <w:rPr>
          <w:b/>
          <w:bCs/>
        </w:rPr>
        <w:t xml:space="preserve">创造万物的主宰给她下了命令</w:t>
      </w:r>
      <w:r>
        <w:t xml:space="preserve">，让她仿佛离开天上，并为她的</w:t>
      </w:r>
      <w:r>
        <w:rPr>
          <w:b/>
          <w:bCs/>
        </w:rPr>
        <w:t xml:space="preserve">帐幕</w:t>
      </w:r>
      <w:r>
        <w:t xml:space="preserve">（希腊文</w:t>
      </w:r>
      <w:r>
        <w:t xml:space="preserve"> </w:t>
      </w:r>
      <w:r>
        <w:rPr>
          <w:i/>
          <w:iCs/>
        </w:rPr>
        <w:t xml:space="preserve">skēnē</w:t>
      </w:r>
      <w:r>
        <w:t xml:space="preserve">）</w:t>
      </w:r>
      <w:r>
        <w:rPr>
          <w:b/>
          <w:bCs/>
        </w:rPr>
        <w:t xml:space="preserve">指定</w:t>
      </w:r>
      <w:r>
        <w:t xml:space="preserve">一个具体的</w:t>
      </w:r>
      <w:r>
        <w:rPr>
          <w:b/>
          <w:bCs/>
        </w:rPr>
        <w:t xml:space="preserve">位置</w:t>
      </w:r>
      <w:r>
        <w:t xml:space="preserve">，对她说：</w:t>
      </w:r>
      <w:r>
        <w:rPr>
          <w:b/>
          <w:bCs/>
        </w:rPr>
        <w:t xml:space="preserve">「你要居住」</w:t>
      </w:r>
      <w:r>
        <w:t xml:space="preserve">或「支搭帐幕」（约 1:14）</w:t>
      </w:r>
      <w:r>
        <w:rPr>
          <w:b/>
          <w:bCs/>
        </w:rPr>
        <w:t xml:space="preserve">在雅各那里</w:t>
      </w:r>
      <w:r>
        <w:t xml:space="preserve">，也就是</w:t>
      </w:r>
      <w:r>
        <w:rPr>
          <w:b/>
          <w:bCs/>
        </w:rPr>
        <w:t xml:space="preserve">在以色列中</w:t>
      </w:r>
      <w:r>
        <w:t xml:space="preserve">，从而</w:t>
      </w:r>
      <w:r>
        <w:rPr>
          <w:b/>
          <w:bCs/>
        </w:rPr>
        <w:t xml:space="preserve">建立产业</w:t>
      </w:r>
      <w:r>
        <w:t xml:space="preserve">。《武加大译本》进一步强调以色列是神的选民：</w:t>
      </w:r>
      <w:r>
        <w:rPr>
          <w:i/>
          <w:iCs/>
        </w:rPr>
        <w:t xml:space="preserve">在我的选民中生根</w:t>
      </w:r>
      <w:r>
        <w:t xml:space="preserve">。</w:t>
      </w:r>
    </w:p>
    <w:p>
      <w:pPr>
        <w:pStyle w:val="BodyText"/>
      </w:pPr>
      <w:r>
        <w:rPr>
          <w:b/>
          <w:bCs/>
        </w:rPr>
        <w:t xml:space="preserve">[24:9]</w:t>
      </w:r>
    </w:p>
    <w:p>
      <w:pPr>
        <w:pStyle w:val="BodyText"/>
      </w:pPr>
      <w:r>
        <w:t xml:space="preserve">智慧继续强调自己起源久远：</w:t>
      </w:r>
      <w:r>
        <w:rPr>
          <w:b/>
          <w:bCs/>
        </w:rPr>
        <w:t xml:space="preserve">从永恒</w:t>
      </w:r>
      <w:r>
        <w:t xml:space="preserve">或「万世以前」（NRSV），</w:t>
      </w:r>
      <w:r>
        <w:rPr>
          <w:b/>
          <w:bCs/>
        </w:rPr>
        <w:t xml:space="preserve">从起初</w:t>
      </w:r>
      <w:r>
        <w:t xml:space="preserve">，在世界形成以前，神就</w:t>
      </w:r>
      <w:r>
        <w:rPr>
          <w:b/>
          <w:bCs/>
        </w:rPr>
        <w:t xml:space="preserve">创造</w:t>
      </w:r>
      <w:r>
        <w:t xml:space="preserve">了她。智慧既是受造的，就不像神那样永恒。然而，她要</w:t>
      </w:r>
      <w:r>
        <w:rPr>
          <w:b/>
          <w:bCs/>
        </w:rPr>
        <w:t xml:space="preserve">永远</w:t>
      </w:r>
      <w:r>
        <w:t xml:space="preserve">（直译为「世世代代」）</w:t>
      </w:r>
      <w:r>
        <w:rPr>
          <w:b/>
          <w:bCs/>
        </w:rPr>
        <w:t xml:space="preserve">存在不息</w:t>
      </w:r>
      <w:r>
        <w:t xml:space="preserve">：她虽有开端，却没有终结（箴 8:23）。</w:t>
      </w:r>
    </w:p>
    <w:p>
      <w:pPr>
        <w:pStyle w:val="BodyText"/>
      </w:pPr>
      <w:r>
        <w:rPr>
          <w:b/>
          <w:bCs/>
        </w:rPr>
        <w:t xml:space="preserve">[24:10–11]</w:t>
      </w:r>
    </w:p>
    <w:p>
      <w:pPr>
        <w:pStyle w:val="BodyText"/>
      </w:pPr>
      <w:r>
        <w:t xml:space="preserve">智慧现在更详细地说明她在地上的居所：</w:t>
      </w:r>
      <w:r>
        <w:rPr>
          <w:b/>
          <w:bCs/>
        </w:rPr>
        <w:t xml:space="preserve">在圣幕</w:t>
      </w:r>
      <w:r>
        <w:t xml:space="preserve">（希腊文</w:t>
      </w:r>
      <w:r>
        <w:t xml:space="preserve"> </w:t>
      </w:r>
      <w:r>
        <w:rPr>
          <w:i/>
          <w:iCs/>
        </w:rPr>
        <w:t xml:space="preserve">skēnē</w:t>
      </w:r>
      <w:r>
        <w:t xml:space="preserve">）中，也就是出埃及时伴随以色列人经过旷野的圣所和神临在之处（出 25:8–9；40:34），她在上主面前</w:t>
      </w:r>
      <w:r>
        <w:rPr>
          <w:b/>
          <w:bCs/>
        </w:rPr>
        <w:t xml:space="preserve">供职</w:t>
      </w:r>
      <w:r>
        <w:t xml:space="preserve">，也就是「履行礼仪职事」。圣幕既是天上圣所的地上表象（智 9:8），智慧在地上帐幕中的礼仪职事，就反映了她在天上圣所中侍奉神。后来，她也</w:t>
      </w:r>
      <w:r>
        <w:rPr>
          <w:b/>
          <w:bCs/>
        </w:rPr>
        <w:t xml:space="preserve">定居在锡安</w:t>
      </w:r>
      <w:r>
        <w:t xml:space="preserve">，也就是大卫王攻取的耶路撒冷（撒下 5:7）；大卫的儿子所罗门在那里建造圣殿，取代圣幕，成为神临在的新居所（王上 8:1–11）。因此，无论出埃及时在圣幕中，还是大卫王国时代在圣殿中，智慧都与以色列同在。耶路撒冷是神</w:t>
      </w:r>
      <w:r>
        <w:rPr>
          <w:b/>
          <w:bCs/>
        </w:rPr>
        <w:t xml:space="preserve">所爱的城</w:t>
      </w:r>
      <w:r>
        <w:t xml:space="preserve">（参见诗 87:2；132:14）；神把这城赐给智慧，作为她的</w:t>
      </w:r>
      <w:r>
        <w:rPr>
          <w:b/>
          <w:bCs/>
        </w:rPr>
        <w:t xml:space="preserve">安息之处</w:t>
      </w:r>
      <w:r>
        <w:t xml:space="preserve">（诗 132:8、14）和她</w:t>
      </w:r>
      <w:r>
        <w:rPr>
          <w:b/>
          <w:bCs/>
        </w:rPr>
        <w:t xml:space="preserve">掌权</w:t>
      </w:r>
      <w:r>
        <w:t xml:space="preserve">的地方，使她能在那里施展权能与权威。</w:t>
      </w:r>
    </w:p>
    <w:p>
      <w:pPr>
        <w:pStyle w:val="BodyText"/>
      </w:pPr>
      <w:r>
        <w:rPr>
          <w:b/>
          <w:bCs/>
        </w:rPr>
        <w:t xml:space="preserve">[24:12]</w:t>
      </w:r>
    </w:p>
    <w:p>
      <w:pPr>
        <w:pStyle w:val="BodyText"/>
      </w:pPr>
      <w:r>
        <w:t xml:space="preserve">智慧说自己</w:t>
      </w:r>
      <w:r>
        <w:rPr>
          <w:b/>
          <w:bCs/>
        </w:rPr>
        <w:t xml:space="preserve">在显耀的民族中生根</w:t>
      </w:r>
      <w:r>
        <w:t xml:space="preserve">，也就是在以色列民中生根；他们是</w:t>
      </w:r>
      <w:r>
        <w:rPr>
          <w:b/>
          <w:bCs/>
        </w:rPr>
        <w:t xml:space="preserve">上主的产业</w:t>
      </w:r>
      <w:r>
        <w:t xml:space="preserve">（17:17；申 32:9）。她借此再次申明，自己正在耶路撒冷建立居所。此外，她还引入一个将在随后几节展开的新比喻：智慧也是一棵根基牢固、赐人生命的树。《武加大译本》补充说：</w:t>
      </w:r>
      <w:r>
        <w:rPr>
          <w:i/>
          <w:iCs/>
        </w:rPr>
        <w:t xml:space="preserve">我的居所是在圣徒齐聚的会众中</w:t>
      </w:r>
      <w:r>
        <w:t xml:space="preserve">，因为神的赞美就在信徒的会众中（诗 149:1）。</w:t>
      </w:r>
    </w:p>
    <w:p>
      <w:pPr>
        <w:pStyle w:val="BodyText"/>
      </w:pPr>
      <w:r>
        <w:rPr>
          <w:b/>
          <w:bCs/>
        </w:rPr>
        <w:t xml:space="preserve">[24:13]</w:t>
      </w:r>
    </w:p>
    <w:p>
      <w:pPr>
        <w:pStyle w:val="BodyText"/>
      </w:pPr>
      <w:r>
        <w:t xml:space="preserve">智慧夫人从她在以色列的「根」长成一棵巍峨的大树。本·西拉用繁茂的草木和香料描绘她，使人想起伊甸园、圣殿礼仪、雅歌，以及先知关于以色列将来复兴的异象（24:13–18）。其他经文把她描绘成慈爱的母亲或妻子，呼召追随者「爱她」（4:11–12；15:2–3）；随后又有宴席的邀请（24:19–22）。若以这些经文为背景来理解，那么这些处处回响着雅歌的意象，便暗示智慧夫人正在呼召以色列与她缔结婚约，并借着圣殿礼仪带领她的百姓重返失落的乐园；而圣殿礼仪又预示未来的弥赛亚时代。她</w:t>
      </w:r>
      <w:r>
        <w:rPr>
          <w:b/>
          <w:bCs/>
        </w:rPr>
        <w:t xml:space="preserve">长高，如香柏</w:t>
      </w:r>
      <w:r>
        <w:t xml:space="preserve">；香柏是主要生长</w:t>
      </w:r>
      <w:r>
        <w:rPr>
          <w:b/>
          <w:bCs/>
        </w:rPr>
        <w:t xml:space="preserve">在黎巴嫩</w:t>
      </w:r>
      <w:r>
        <w:t xml:space="preserve">的美丽常青树，木材坚固耐久（诗 92:12）。她又</w:t>
      </w:r>
      <w:r>
        <w:rPr>
          <w:b/>
          <w:bCs/>
        </w:rPr>
        <w:t xml:space="preserve">如黑门山高处的扁柏</w:t>
      </w:r>
      <w:r>
        <w:t xml:space="preserve">；扁柏是高大的常青树，黑门山位于以色列西北方、黎巴嫩与叙利亚交界处。雅歌提到了香柏和扁柏（歌 1:17），</w:t>
      </w:r>
      <w:r>
        <w:rPr>
          <w:rStyle w:val="FootnoteReference"/>
        </w:rPr>
        <w:footnoteReference w:id="277"/>
      </w:r>
      <w:r>
        <w:t xml:space="preserve">也提到了黎巴嫩和黑门山（3:9；4:8；5:15）。按照以西结书，两种树都生长在伊甸园中（结 31:8），两种木材也都用于建造圣殿（王上 5:6–10；6:15–36）。先知描述救赎时代，也就是弥赛亚时代时，也以这两种树为其特征（赛 41:19；60:13；何 14:5–8）。</w:t>
      </w:r>
    </w:p>
    <w:p>
      <w:pPr>
        <w:pStyle w:val="BodyText"/>
      </w:pPr>
      <w:r>
        <w:t xml:space="preserve">图7. 第二圣殿时期的耶路撒冷圣殿模型 [M.t.lifshits / CC BY-SA 3.0 / Wikimedia Commons]</w:t>
      </w:r>
    </w:p>
    <w:p>
      <w:pPr>
        <w:pStyle w:val="BodyText"/>
      </w:pPr>
      <w:r>
        <w:rPr>
          <w:b/>
          <w:bCs/>
        </w:rPr>
        <w:t xml:space="preserve">[24:14]</w:t>
      </w:r>
    </w:p>
    <w:p>
      <w:pPr>
        <w:pStyle w:val="BodyText"/>
      </w:pPr>
      <w:r>
        <w:t xml:space="preserve">智慧也</w:t>
      </w:r>
      <w:r>
        <w:rPr>
          <w:b/>
          <w:bCs/>
        </w:rPr>
        <w:t xml:space="preserve">长高，如棕树</w:t>
      </w:r>
      <w:r>
        <w:t xml:space="preserve">；棕树象征和平与繁荣。雅歌把良人的身量比作棕树（歌 7:8–9）。所罗门圣殿的门和墙壁（王上 6:29–35），以及以西结异象中的未来圣殿（结 40:16；41:18–20、25–26），都有棕树装饰。</w:t>
      </w:r>
      <w:r>
        <w:rPr>
          <w:b/>
          <w:bCs/>
        </w:rPr>
        <w:t xml:space="preserve">隐·基底</w:t>
      </w:r>
      <w:r>
        <w:t xml:space="preserve">是死海西岸的一片绿洲，也出现在雅歌中（歌 1:14）。</w:t>
      </w:r>
      <w:r>
        <w:rPr>
          <w:b/>
          <w:bCs/>
        </w:rPr>
        <w:t xml:space="preserve">玫瑰</w:t>
      </w:r>
      <w:r>
        <w:t xml:space="preserve">或百合等花卉同样是雅歌（歌 2:1–2、12、16；6:2–3）、圣幕与圣殿陈设（出 25:31–34；王上 7:19、22、26），以及未来弥赛亚时代（赛 61:11；何 14:5）的特色。</w:t>
      </w:r>
      <w:r>
        <w:rPr>
          <w:b/>
          <w:bCs/>
        </w:rPr>
        <w:t xml:space="preserve">耶利哥</w:t>
      </w:r>
      <w:r>
        <w:t xml:space="preserve">是约旦河以西、约旦河谷南部的一座名城；以色列人在约书亚率领下征服迦南时摧毁了这城（书 6），它也被称为「棕树城」（代下 28:15）。智慧还被比作</w:t>
      </w:r>
      <w:r>
        <w:rPr>
          <w:b/>
          <w:bCs/>
        </w:rPr>
        <w:t xml:space="preserve">美丽的橄榄树</w:t>
      </w:r>
      <w:r>
        <w:t xml:space="preserve">；橄榄树在以色列广泛栽种，象征和平与安稳。橄榄油既用于圣所的灯（出 27:20）和膏油（30:24），也与祭物一同献上（29:2、40；利 2:1–7）。圣殿的基路伯和门由橄榄木制成（王上 6:23、31–33），预言也说橄榄树将成为弥赛亚时代的特色（赛 41:19；何 14:6）。</w:t>
      </w:r>
      <w:r>
        <w:rPr>
          <w:b/>
          <w:bCs/>
        </w:rPr>
        <w:t xml:space="preserve">悬铃木</w:t>
      </w:r>
      <w:r>
        <w:t xml:space="preserve">高大且生长迅速，叶片宽阔；旧约很少提及这种树，但它出现在以西结关于伊甸园的异象中（结 31:8）。</w:t>
      </w:r>
    </w:p>
    <w:p>
      <w:pPr>
        <w:pStyle w:val="BodyText"/>
      </w:pPr>
      <w:r>
        <w:rPr>
          <w:b/>
          <w:bCs/>
        </w:rPr>
        <w:t xml:space="preserve">[24:15]</w:t>
      </w:r>
    </w:p>
    <w:p>
      <w:pPr>
        <w:pStyle w:val="BodyText"/>
      </w:pPr>
      <w:r>
        <w:t xml:space="preserve">智慧夫人也被比作芬芳的香料：</w:t>
      </w:r>
      <w:r>
        <w:rPr>
          <w:b/>
          <w:bCs/>
        </w:rPr>
        <w:t xml:space="preserve">肉桂和芬芳的防风</w:t>
      </w:r>
      <w:r>
        <w:t xml:space="preserve">（后者可能是菖蒲或香苇），连同其他</w:t>
      </w:r>
      <w:r>
        <w:rPr>
          <w:b/>
          <w:bCs/>
        </w:rPr>
        <w:t xml:space="preserve">香料</w:t>
      </w:r>
      <w:r>
        <w:t xml:space="preserve">和</w:t>
      </w:r>
      <w:r>
        <w:rPr>
          <w:b/>
          <w:bCs/>
        </w:rPr>
        <w:t xml:space="preserve">上等没药</w:t>
      </w:r>
      <w:r>
        <w:t xml:space="preserve">，都用来制作圣幕的膏油（出 30:23–25）。这些香料也经常出现在婚姻语境中（诗 45:8；歌 4:13–14；5:1）。</w:t>
      </w:r>
      <w:r>
        <w:rPr>
          <w:b/>
          <w:bCs/>
        </w:rPr>
        <w:t xml:space="preserve">白松香、红螺和安息香液</w:t>
      </w:r>
      <w:r>
        <w:t xml:space="preserve">与</w:t>
      </w:r>
      <w:r>
        <w:rPr>
          <w:b/>
          <w:bCs/>
        </w:rPr>
        <w:t xml:space="preserve">乳香</w:t>
      </w:r>
      <w:r>
        <w:t xml:space="preserve">一起制成在</w:t>
      </w:r>
      <w:r>
        <w:rPr>
          <w:b/>
          <w:bCs/>
        </w:rPr>
        <w:t xml:space="preserve">圣幕</w:t>
      </w:r>
      <w:r>
        <w:t xml:space="preserve">中焚烧的香（出 30:34–35）；雅歌中也提到乳香（歌 3:6；4:6）。智慧在圣幕中供职（德 24:10），又与膏油和香联系在一起，这证实她在以色列神圣敬拜中具有礼仪和祭司的角色，在神与他的百姓之间居中服侍。</w:t>
      </w:r>
    </w:p>
    <w:p>
      <w:pPr>
        <w:pStyle w:val="BodyText"/>
      </w:pPr>
      <w:r>
        <w:rPr>
          <w:b/>
          <w:bCs/>
        </w:rPr>
        <w:t xml:space="preserve">[24:16–18]</w:t>
      </w:r>
    </w:p>
    <w:p>
      <w:pPr>
        <w:pStyle w:val="BodyText"/>
      </w:pPr>
      <w:r>
        <w:t xml:space="preserve">智慧重新采用树木的比喻：她</w:t>
      </w:r>
      <w:r>
        <w:rPr>
          <w:b/>
          <w:bCs/>
        </w:rPr>
        <w:t xml:space="preserve">如同笃耨香树</w:t>
      </w:r>
      <w:r>
        <w:t xml:space="preserve">，这种树枝叶广展，可能与开心果树同类，有时译作「橡树」；她</w:t>
      </w:r>
      <w:r>
        <w:rPr>
          <w:b/>
          <w:bCs/>
        </w:rPr>
        <w:t xml:space="preserve">伸展</w:t>
      </w:r>
      <w:r>
        <w:t xml:space="preserve">自己的</w:t>
      </w:r>
      <w:r>
        <w:rPr>
          <w:b/>
          <w:bCs/>
        </w:rPr>
        <w:t xml:space="preserve">枝条</w:t>
      </w:r>
      <w:r>
        <w:t xml:space="preserve">，这些枝条</w:t>
      </w:r>
      <w:r>
        <w:rPr>
          <w:b/>
          <w:bCs/>
        </w:rPr>
        <w:t xml:space="preserve">壮丽而雅致</w:t>
      </w:r>
      <w:r>
        <w:t xml:space="preserve">。这些意象继续暗示，她邀请追随者借着在以色列圣殿敬拜中与她缔结婚约，重返伊甸园。智慧</w:t>
      </w:r>
      <w:r>
        <w:rPr>
          <w:b/>
          <w:bCs/>
        </w:rPr>
        <w:t xml:space="preserve">如同葡萄树</w:t>
      </w:r>
      <w:r>
        <w:t xml:space="preserve">，而葡萄树经常出现在婚姻语境中（歌 6:11；7:8、12；8:11–12）；她使</w:t>
      </w:r>
      <w:r>
        <w:rPr>
          <w:b/>
          <w:bCs/>
        </w:rPr>
        <w:t xml:space="preserve">美丽</w:t>
      </w:r>
      <w:r>
        <w:t xml:space="preserve">或恩典</w:t>
      </w:r>
      <w:r>
        <w:rPr>
          <w:b/>
          <w:bCs/>
        </w:rPr>
        <w:t xml:space="preserve">发出嫩芽</w:t>
      </w:r>
      <w:r>
        <w:t xml:space="preserve">。在圣幕和圣殿中，酒与祭物一同献上（出 29:40）；弥赛亚时代也会有酒丰盛涌流（赛 25:6；何 14:7；珥 2:24；摩 9:13–14）。智慧的</w:t>
      </w:r>
      <w:r>
        <w:rPr>
          <w:b/>
          <w:bCs/>
        </w:rPr>
        <w:t xml:space="preserve">花朵结成荣耀而丰盛的果实</w:t>
      </w:r>
      <w:r>
        <w:t xml:space="preserve">；其他经文表明，这象征长寿、财富与尊荣（箴 3:16；8:18–21）。智慧赐人生命的「果实」（尤其与第22节一同阅读时），似乎与分别善恶树的果实形成对比；后者欺骗性地「悦人的眼目」，又「能使人有智慧」（创 3:6），最终带来的却是死亡。希腊文长本增添第18节：</w:t>
      </w:r>
      <w:r>
        <w:rPr>
          <w:rStyle w:val="FootnoteReference"/>
        </w:rPr>
        <w:footnoteReference w:id="278"/>
      </w:r>
      <w:r>
        <w:t xml:space="preserve">智慧夫人在其中称自己为</w:t>
      </w:r>
      <w:r>
        <w:rPr>
          <w:b/>
          <w:bCs/>
        </w:rPr>
        <w:t xml:space="preserve">美好爱情、敬畏、知识和圣洁盼望的母亲</w:t>
      </w:r>
      <w:r>
        <w:t xml:space="preserve">。她把这些丰富的恩赐连同自己赐给她的</w:t>
      </w:r>
      <w:r>
        <w:rPr>
          <w:b/>
          <w:bCs/>
        </w:rPr>
        <w:t xml:space="preserve">儿女</w:t>
      </w:r>
      <w:r>
        <w:t xml:space="preserve">；她自己</w:t>
      </w:r>
      <w:r>
        <w:rPr>
          <w:b/>
          <w:bCs/>
        </w:rPr>
        <w:t xml:space="preserve">永存</w:t>
      </w:r>
      <w:r>
        <w:t xml:space="preserve">，这些儿女则是神所拣选、</w:t>
      </w:r>
      <w:r>
        <w:rPr>
          <w:b/>
          <w:bCs/>
        </w:rPr>
        <w:t xml:space="preserve">提名</w:t>
      </w:r>
      <w:r>
        <w:t xml:space="preserve">的人。</w:t>
      </w:r>
    </w:p>
    <w:bookmarkEnd w:id="279"/>
    <w:bookmarkStart w:id="291" w:name="v.a.ii智慧夫人的赞美诗智慧的宴席241934"/>
    <w:p>
      <w:pPr>
        <w:pStyle w:val="Heading4"/>
      </w:pPr>
      <w:r>
        <w:t xml:space="preserve">V.A.（ii）智慧夫人的赞美诗：智慧的宴席（24:19–34）</w:t>
      </w:r>
    </w:p>
    <w:p>
      <w:pPr>
        <w:pStyle w:val="FirstParagraph"/>
      </w:pPr>
      <w:r>
        <w:rPr>
          <w:vertAlign w:val="superscript"/>
        </w:rPr>
        <w:t xml:space="preserve">19</w:t>
      </w:r>
      <w:r>
        <w:rPr>
          <w:b/>
          <w:bCs/>
        </w:rPr>
        <w:t xml:space="preserve">「凡渴望我的，请到我这里来，</w:t>
      </w:r>
      <w:r>
        <w:br/>
      </w:r>
      <w:r>
        <w:rPr>
          <w:b/>
          <w:bCs/>
        </w:rPr>
        <w:t xml:space="preserve">饱食我的果实。</w:t>
      </w:r>
      <w:r>
        <w:br/>
      </w:r>
      <w:r>
        <w:rPr>
          <w:vertAlign w:val="superscript"/>
        </w:rPr>
        <w:t xml:space="preserve">20</w:t>
      </w:r>
      <w:r>
        <w:rPr>
          <w:b/>
          <w:bCs/>
        </w:rPr>
        <w:t xml:space="preserve">因为，我的纪念比蜜还甜；</w:t>
      </w:r>
      <w:r>
        <w:br/>
      </w:r>
      <w:r>
        <w:rPr>
          <w:b/>
          <w:bCs/>
        </w:rPr>
        <w:t xml:space="preserve">我的遗产胜过蜂蜜和蜂房；</w:t>
      </w:r>
      <w:r>
        <w:br/>
      </w:r>
      <w:r>
        <w:rPr>
          <w:i/>
          <w:iCs/>
        </w:rPr>
        <w:t xml:space="preserve">我的纪念万世常存。</w:t>
      </w:r>
      <w:r>
        <w:br/>
      </w:r>
      <w:r>
        <w:rPr>
          <w:vertAlign w:val="superscript"/>
        </w:rPr>
        <w:t xml:space="preserve">21</w:t>
      </w:r>
      <w:r>
        <w:rPr>
          <w:b/>
          <w:bCs/>
        </w:rPr>
        <w:t xml:space="preserve">凡食我的，还要饥饿；</w:t>
      </w:r>
      <w:r>
        <w:br/>
      </w:r>
      <w:r>
        <w:rPr>
          <w:b/>
          <w:bCs/>
        </w:rPr>
        <w:t xml:space="preserve">凡饮我的，还要饥渴。</w:t>
      </w:r>
      <w:r>
        <w:br/>
      </w:r>
      <w:r>
        <w:rPr>
          <w:vertAlign w:val="superscript"/>
        </w:rPr>
        <w:t xml:space="preserve">22</w:t>
      </w:r>
      <w:r>
        <w:rPr>
          <w:b/>
          <w:bCs/>
        </w:rPr>
        <w:t xml:space="preserve">听从我的，不会蒙羞；</w:t>
      </w:r>
      <w:r>
        <w:br/>
      </w:r>
      <w:r>
        <w:rPr>
          <w:b/>
          <w:bCs/>
        </w:rPr>
        <w:t xml:space="preserve">因我而行事的，不会犯罪。」</w:t>
      </w:r>
    </w:p>
    <w:p>
      <w:pPr>
        <w:pStyle w:val="BodyText"/>
      </w:pPr>
      <w:r>
        <w:rPr>
          <w:vertAlign w:val="superscript"/>
        </w:rPr>
        <w:t xml:space="preserve">23</w:t>
      </w:r>
      <w:r>
        <w:rPr>
          <w:b/>
          <w:bCs/>
        </w:rPr>
        <w:t xml:space="preserve">这一切都包含在至高神的约书中，</w:t>
      </w:r>
      <w:r>
        <w:br/>
      </w:r>
      <w:r>
        <w:rPr>
          <w:b/>
          <w:bCs/>
        </w:rPr>
        <w:t xml:space="preserve">就是摩西颁布给我们的法律，</w:t>
      </w:r>
      <w:r>
        <w:br/>
      </w:r>
      <w:r>
        <w:rPr>
          <w:b/>
          <w:bCs/>
        </w:rPr>
        <w:t xml:space="preserve">作为雅各会众的产业。</w:t>
      </w:r>
      <w:r>
        <w:br/>
      </w:r>
      <w:r>
        <w:rPr>
          <w:vertAlign w:val="superscript"/>
        </w:rPr>
        <w:t xml:space="preserve">25</w:t>
      </w:r>
      <w:r>
        <w:rPr>
          <w:b/>
          <w:bCs/>
        </w:rPr>
        <w:t xml:space="preserve">这法律充满智慧，有如比逊，</w:t>
      </w:r>
      <w:r>
        <w:br/>
      </w:r>
      <w:r>
        <w:rPr>
          <w:b/>
          <w:bCs/>
        </w:rPr>
        <w:t xml:space="preserve">又有如初熟果实季节的底格里斯河；</w:t>
      </w:r>
      <w:r>
        <w:br/>
      </w:r>
      <w:r>
        <w:rPr>
          <w:vertAlign w:val="superscript"/>
        </w:rPr>
        <w:t xml:space="preserve">26</w:t>
      </w:r>
      <w:r>
        <w:rPr>
          <w:b/>
          <w:bCs/>
        </w:rPr>
        <w:t xml:space="preserve">洋溢聪明，有如幼发拉底河，</w:t>
      </w:r>
      <w:r>
        <w:br/>
      </w:r>
      <w:r>
        <w:rPr>
          <w:b/>
          <w:bCs/>
        </w:rPr>
        <w:t xml:space="preserve">又有如收割时的约旦河；</w:t>
      </w:r>
      <w:r>
        <w:br/>
      </w:r>
      <w:r>
        <w:rPr>
          <w:vertAlign w:val="superscript"/>
        </w:rPr>
        <w:t xml:space="preserve">27</w:t>
      </w:r>
      <w:r>
        <w:rPr>
          <w:b/>
          <w:bCs/>
        </w:rPr>
        <w:t xml:space="preserve">使教诲发光，有如光明，</w:t>
      </w:r>
      <w:r>
        <w:br/>
      </w:r>
      <w:r>
        <w:rPr>
          <w:b/>
          <w:bCs/>
        </w:rPr>
        <w:t xml:space="preserve">又如收葡萄时的基训河。</w:t>
      </w:r>
      <w:r>
        <w:br/>
      </w:r>
      <w:r>
        <w:rPr>
          <w:vertAlign w:val="superscript"/>
        </w:rPr>
        <w:t xml:space="preserve">28</w:t>
      </w:r>
      <w:r>
        <w:rPr>
          <w:b/>
          <w:bCs/>
        </w:rPr>
        <w:t xml:space="preserve">最初领悟她的人，还没有完全认识她；</w:t>
      </w:r>
      <w:r>
        <w:br/>
      </w:r>
      <w:r>
        <w:rPr>
          <w:b/>
          <w:bCs/>
        </w:rPr>
        <w:t xml:space="preserve">最后的人，也没有完全洞悉她；</w:t>
      </w:r>
      <w:r>
        <w:br/>
      </w:r>
      <w:r>
        <w:rPr>
          <w:vertAlign w:val="superscript"/>
        </w:rPr>
        <w:t xml:space="preserve">29</w:t>
      </w:r>
      <w:r>
        <w:rPr>
          <w:b/>
          <w:bCs/>
        </w:rPr>
        <w:t xml:space="preserve">因为她的思想比海洋还广，</w:t>
      </w:r>
      <w:r>
        <w:br/>
      </w:r>
      <w:r>
        <w:rPr>
          <w:b/>
          <w:bCs/>
        </w:rPr>
        <w:t xml:space="preserve">她的智谋比大深渊还深。</w:t>
      </w:r>
    </w:p>
    <w:p>
      <w:pPr>
        <w:pStyle w:val="BodyText"/>
      </w:pPr>
      <w:r>
        <w:rPr>
          <w:b/>
          <w:bCs/>
          <w:vertAlign w:val="superscript"/>
        </w:rPr>
        <w:t xml:space="preserve">30</w:t>
      </w:r>
      <w:r>
        <w:rPr>
          <w:b/>
          <w:bCs/>
        </w:rPr>
        <w:t xml:space="preserve">我如同江河的支流涌出，</w:t>
      </w:r>
      <w:r>
        <w:br/>
      </w:r>
      <w:r>
        <w:rPr>
          <w:b/>
          <w:bCs/>
        </w:rPr>
        <w:t xml:space="preserve">又如流入花园的水道。</w:t>
      </w:r>
      <w:r>
        <w:br/>
      </w:r>
      <w:r>
        <w:rPr>
          <w:b/>
          <w:bCs/>
          <w:vertAlign w:val="superscript"/>
        </w:rPr>
        <w:t xml:space="preserve">31</w:t>
      </w:r>
      <w:r>
        <w:rPr>
          <w:b/>
          <w:bCs/>
        </w:rPr>
        <w:t xml:space="preserve">我说：「我要浇灌我的果园，</w:t>
      </w:r>
      <w:r>
        <w:br/>
      </w:r>
      <w:r>
        <w:rPr>
          <w:b/>
          <w:bCs/>
        </w:rPr>
        <w:t xml:space="preserve">滋润我的菜田」；</w:t>
      </w:r>
      <w:r>
        <w:br/>
      </w:r>
      <w:r>
        <w:rPr>
          <w:b/>
          <w:bCs/>
        </w:rPr>
        <w:t xml:space="preserve">请看，我的支流成了江河，</w:t>
      </w:r>
      <w:r>
        <w:br/>
      </w:r>
      <w:r>
        <w:rPr>
          <w:b/>
          <w:bCs/>
        </w:rPr>
        <w:t xml:space="preserve">我的江河成了海洋。</w:t>
      </w:r>
      <w:r>
        <w:br/>
      </w:r>
      <w:r>
        <w:rPr>
          <w:b/>
          <w:bCs/>
          <w:vertAlign w:val="superscript"/>
        </w:rPr>
        <w:t xml:space="preserve">32</w:t>
      </w:r>
      <w:r>
        <w:rPr>
          <w:b/>
          <w:bCs/>
        </w:rPr>
        <w:t xml:space="preserve">我还要使教诲发光，有如晨曦，</w:t>
      </w:r>
      <w:r>
        <w:br/>
      </w:r>
      <w:r>
        <w:rPr>
          <w:b/>
          <w:bCs/>
        </w:rPr>
        <w:t xml:space="preserve">使它照耀，直到远方。</w:t>
      </w:r>
      <w:r>
        <w:br/>
      </w:r>
      <w:r>
        <w:rPr>
          <w:b/>
          <w:bCs/>
          <w:vertAlign w:val="superscript"/>
        </w:rPr>
        <w:t xml:space="preserve">33</w:t>
      </w:r>
      <w:r>
        <w:rPr>
          <w:b/>
          <w:bCs/>
        </w:rPr>
        <w:t xml:space="preserve">我还要传播教导，有如预言，</w:t>
      </w:r>
      <w:r>
        <w:br/>
      </w:r>
      <w:r>
        <w:rPr>
          <w:b/>
          <w:bCs/>
        </w:rPr>
        <w:t xml:space="preserve">将它留给未来的万世万代。</w:t>
      </w:r>
      <w:r>
        <w:br/>
      </w:r>
      <w:r>
        <w:rPr>
          <w:b/>
          <w:bCs/>
          <w:vertAlign w:val="superscript"/>
        </w:rPr>
        <w:t xml:space="preserve">34</w:t>
      </w:r>
      <w:r>
        <w:rPr>
          <w:b/>
          <w:bCs/>
        </w:rPr>
        <w:t xml:space="preserve">你们看：我劳苦，并不是单为自己，</w:t>
      </w:r>
      <w:r>
        <w:br/>
      </w:r>
      <w:r>
        <w:rPr>
          <w:b/>
          <w:bCs/>
        </w:rPr>
        <w:t xml:space="preserve">也是为一切寻求教诲的人。</w:t>
      </w:r>
    </w:p>
    <w:p>
      <w:pPr>
        <w:pStyle w:val="BodyText"/>
      </w:pPr>
      <w:r>
        <w:rPr>
          <w:b/>
          <w:bCs/>
        </w:rPr>
        <w:t xml:space="preserve">旧约：</w:t>
      </w:r>
      <w:r>
        <w:t xml:space="preserve">箴 9:1–6；巴 4:1；结 47:1–12</w:t>
      </w:r>
      <w:r>
        <w:br/>
      </w:r>
      <w:r>
        <w:rPr>
          <w:b/>
          <w:bCs/>
        </w:rPr>
        <w:t xml:space="preserve">新约：</w:t>
      </w:r>
      <w:r>
        <w:t xml:space="preserve">太 11:28–30；约 4:14；启 22:1</w:t>
      </w:r>
      <w:r>
        <w:br/>
      </w:r>
      <w:r>
        <w:rPr>
          <w:b/>
          <w:bCs/>
        </w:rPr>
        <w:t xml:space="preserve">天主教教理：</w:t>
      </w:r>
      <w:r>
        <w:t xml:space="preserve">马利亚，智慧之座，721</w:t>
      </w:r>
    </w:p>
    <w:p>
      <w:pPr>
        <w:pStyle w:val="BodyText"/>
      </w:pPr>
      <w:r>
        <w:rPr>
          <w:b/>
          <w:bCs/>
        </w:rPr>
        <w:t xml:space="preserve">[24:19–20]</w:t>
      </w:r>
    </w:p>
    <w:p>
      <w:pPr>
        <w:pStyle w:val="BodyText"/>
      </w:pPr>
      <w:r>
        <w:rPr>
          <w:b/>
          <w:bCs/>
        </w:rPr>
        <w:t xml:space="preserve">请到我这里来：</w:t>
      </w:r>
      <w:r>
        <w:t xml:space="preserve">智慧夫人邀请那些</w:t>
      </w:r>
      <w:r>
        <w:rPr>
          <w:b/>
          <w:bCs/>
        </w:rPr>
        <w:t xml:space="preserve">渴望</w:t>
      </w:r>
      <w:r>
        <w:t xml:space="preserve">她的人（1:26；智 6:13）赴她的宴席，与她一同坐席（德 24:19–22；箴 9:1–6；太 11:28–30），使他们可以</w:t>
      </w:r>
      <w:r>
        <w:rPr>
          <w:b/>
          <w:bCs/>
        </w:rPr>
        <w:t xml:space="preserve">饱食</w:t>
      </w:r>
      <w:r>
        <w:t xml:space="preserve">她的</w:t>
      </w:r>
      <w:r>
        <w:rPr>
          <w:b/>
          <w:bCs/>
        </w:rPr>
        <w:t xml:space="preserve">果实</w:t>
      </w:r>
      <w:r>
        <w:t xml:space="preserve">，也就是生命、财富和尊荣的果实（德 6:19；箴 3:16；8:18–19）。吃智慧的果实，犹如吃生命树的果实（箴 3:18）；这与吃分别善恶树的果实形成对比，后者带来疏离与死亡（创 2:9、16–17；3:19）。智慧的</w:t>
      </w:r>
      <w:r>
        <w:rPr>
          <w:b/>
          <w:bCs/>
        </w:rPr>
        <w:t xml:space="preserve">教导比蜜还甜</w:t>
      </w:r>
      <w:r>
        <w:t xml:space="preserve">，正如神的话语和诫命（诗 19:10；119:103；箴 16:24；24:13–14），以及婚姻之爱的愉悦（歌 4:11；5:1）一样。她赐给门徒的</w:t>
      </w:r>
      <w:r>
        <w:rPr>
          <w:b/>
          <w:bCs/>
        </w:rPr>
        <w:t xml:space="preserve">产业胜过蜂蜜和蜂房</w:t>
      </w:r>
      <w:r>
        <w:t xml:space="preserve">。《</w:t>
      </w:r>
      <w:r>
        <w:rPr>
          <w:vertAlign w:val="superscript"/>
        </w:rPr>
        <w:t xml:space="preserve">†</w:t>
      </w:r>
      <w:r>
        <w:t xml:space="preserve">武加大译本》补充说，智慧的</w:t>
      </w:r>
      <w:r>
        <w:rPr>
          <w:b/>
          <w:bCs/>
          <w:i/>
          <w:iCs/>
        </w:rPr>
        <w:t xml:space="preserve">纪念万世常存</w:t>
      </w:r>
      <w:r>
        <w:t xml:space="preserve">。</w:t>
      </w:r>
    </w:p>
    <w:p>
      <w:pPr>
        <w:pStyle w:val="BodyText"/>
      </w:pPr>
      <w:r>
        <w:rPr>
          <w:b/>
          <w:bCs/>
        </w:rPr>
        <w:t xml:space="preserve">[24:21–22]</w:t>
      </w:r>
    </w:p>
    <w:p>
      <w:pPr>
        <w:pStyle w:val="BodyText"/>
      </w:pPr>
      <w:r>
        <w:t xml:space="preserve">智慧夫人不仅邀请追随者在她的桌前进食。在这场宴席上，被吃下的正是</w:t>
      </w:r>
      <w:r>
        <w:rPr>
          <w:i/>
          <w:iCs/>
        </w:rPr>
        <w:t xml:space="preserve">她</w:t>
      </w:r>
      <w:r>
        <w:t xml:space="preserve">自己：凡</w:t>
      </w:r>
      <w:r>
        <w:rPr>
          <w:b/>
          <w:bCs/>
        </w:rPr>
        <w:t xml:space="preserve">吃</w:t>
      </w:r>
      <w:r>
        <w:t xml:space="preserve">她、</w:t>
      </w:r>
      <w:r>
        <w:rPr>
          <w:b/>
          <w:bCs/>
        </w:rPr>
        <w:t xml:space="preserve">喝</w:t>
      </w:r>
      <w:r>
        <w:t xml:space="preserve">她的人，还会更加</w:t>
      </w:r>
      <w:r>
        <w:rPr>
          <w:b/>
          <w:bCs/>
        </w:rPr>
        <w:t xml:space="preserve">饥饿</w:t>
      </w:r>
      <w:r>
        <w:t xml:space="preserve">和</w:t>
      </w:r>
      <w:r>
        <w:rPr>
          <w:b/>
          <w:bCs/>
        </w:rPr>
        <w:t xml:space="preserve">口渴</w:t>
      </w:r>
      <w:r>
        <w:t xml:space="preserve">，想要得到更多的她（约 4:14；6:35、53–56）。「吃」和「喝」智慧这个惊人的比喻，指向人所熟悉的劝告：要</w:t>
      </w:r>
      <w:r>
        <w:rPr>
          <w:i/>
          <w:iCs/>
        </w:rPr>
        <w:t xml:space="preserve">听从</w:t>
      </w:r>
      <w:r>
        <w:t xml:space="preserve">她；如此行的人</w:t>
      </w:r>
      <w:r>
        <w:rPr>
          <w:b/>
          <w:bCs/>
        </w:rPr>
        <w:t xml:space="preserve">不会蒙羞，靠她帮助而行事的人也不会犯罪</w:t>
      </w:r>
      <w:r>
        <w:t xml:space="preserve">。赐人生命的顺服与工作，使人免受羞耻与罪恶；这些主题再次呼应伊甸园的叙事，与吃分别善恶树的果实形成对比。吃那果实是企图获得智慧的不顺服行为，带来的却是罪、羞耻与死亡（德 51:18；创 3:6–7、19；箴 8:35–36）。</w:t>
      </w:r>
    </w:p>
    <w:bookmarkStart w:id="290" w:name="在基督之光中241922"/>
    <w:p>
      <w:pPr>
        <w:pStyle w:val="Heading5"/>
      </w:pPr>
      <w:r>
        <w:t xml:space="preserve">在基督之光中（24:19–22）</w:t>
      </w:r>
    </w:p>
    <w:p>
      <w:pPr>
        <w:pStyle w:val="BlockText"/>
      </w:pPr>
      <w:r>
        <w:rPr>
          <w:b/>
          <w:bCs/>
        </w:rPr>
        <w:t xml:space="preserve">在基督之光中（24:19–22）</w:t>
      </w:r>
      <w:r>
        <w:t xml:space="preserve"> </w:t>
      </w:r>
      <w:r>
        <w:t xml:space="preserve">智慧夫人邀请人「吃」她、「喝」她，使人想起耶稣在约翰福音中的话；他应许，到他这里来的「绝不饥饿」，信他的「永不干渴」（约 4:14；6:35）。耶稣是智慧成了肉身；他邀请我们吃他的肉、喝他的血时（约 6:53–56），心中可能想到德 24:21。智慧夫人在这里邀请人听从她，与耶稣邀请人常在他和他的话语里彼此呼应。智慧的纪念，正如耶稣身体和血的圣事性临在一样，既甘美，又世世代代长存。</w:t>
      </w:r>
      <w:r>
        <w:t xml:space="preserve"> </w:t>
      </w:r>
      <w:r>
        <w:t xml:space="preserve">德训篇第24章中智慧夫人的形象，传统上也与马利亚联系在一起；基督教传统称颂她为「智慧之座」（天主教教理721）。</w:t>
      </w:r>
    </w:p>
    <w:p>
      <w:pPr>
        <w:pStyle w:val="FirstParagraph"/>
      </w:pPr>
      <w:r>
        <w:rPr>
          <w:b/>
          <w:bCs/>
        </w:rPr>
        <w:t xml:space="preserve">[24:23–24]</w:t>
      </w:r>
    </w:p>
    <w:p>
      <w:pPr>
        <w:pStyle w:val="BodyText"/>
      </w:pPr>
      <w:r>
        <w:t xml:space="preserve">智慧夫人的讲话已经结束。本·西拉现在解释，</w:t>
      </w:r>
      <w:r>
        <w:rPr>
          <w:b/>
          <w:bCs/>
        </w:rPr>
        <w:t xml:space="preserve">这一切</w:t>
      </w:r>
      <w:r>
        <w:t xml:space="preserve">，也就是第3–22节中智慧的自我启示，都是</w:t>
      </w:r>
      <w:r>
        <w:rPr>
          <w:b/>
          <w:bCs/>
        </w:rPr>
        <w:t xml:space="preserve">至高神的约书</w:t>
      </w:r>
      <w:r>
        <w:t xml:space="preserve">，是神在西奈山赐给以色列的。因此，智慧被视为</w:t>
      </w:r>
      <w:r>
        <w:rPr>
          <w:i/>
          <w:iCs/>
        </w:rPr>
        <w:t xml:space="preserve">妥拉，也就是摩西吩咐</w:t>
      </w:r>
      <w:r>
        <w:t xml:space="preserve">以色列人的</w:t>
      </w:r>
      <w:r>
        <w:rPr>
          <w:b/>
          <w:bCs/>
        </w:rPr>
        <w:t xml:space="preserve">法律，作为</w:t>
      </w:r>
      <w:r>
        <w:t xml:space="preserve">以色列人的</w:t>
      </w:r>
      <w:r>
        <w:rPr>
          <w:b/>
          <w:bCs/>
        </w:rPr>
        <w:t xml:space="preserve">产业</w:t>
      </w:r>
      <w:r>
        <w:t xml:space="preserve">（17:11；出 24:7–8；巴 4:1），是神赐给</w:t>
      </w:r>
      <w:r>
        <w:rPr>
          <w:b/>
          <w:bCs/>
        </w:rPr>
        <w:t xml:space="preserve">雅各众会众</w:t>
      </w:r>
      <w:r>
        <w:t xml:space="preserve">即以色列民的产业（申 33:4）。所以，妥拉赐人智慧，而「智慧在法律中以人的语言表达」。</w:t>
      </w:r>
      <w:r>
        <w:rPr>
          <w:rStyle w:val="FootnoteReference"/>
        </w:rPr>
        <w:footnoteReference w:id="280"/>
      </w:r>
      <w:r>
        <w:t xml:space="preserve">智慧既先于世界而存在（德 1:4；24:9），这就暗示妥拉也在创造以前存在。希腊文长本增添第24节：</w:t>
      </w:r>
      <w:r>
        <w:rPr>
          <w:rStyle w:val="FootnoteReference"/>
        </w:rPr>
        <w:footnoteReference w:id="281"/>
      </w:r>
      <w:r>
        <w:t xml:space="preserve">神既把法律赐给以色列，作为他们的引导，他们就能</w:t>
      </w:r>
      <w:r>
        <w:rPr>
          <w:b/>
          <w:bCs/>
        </w:rPr>
        <w:t xml:space="preserve">靠着主刚强</w:t>
      </w:r>
      <w:r>
        <w:t xml:space="preserve">（参见弗 6:10），也有办法</w:t>
      </w:r>
      <w:r>
        <w:rPr>
          <w:b/>
          <w:bCs/>
        </w:rPr>
        <w:t xml:space="preserve">与他紧紧相连，使他坚固</w:t>
      </w:r>
      <w:r>
        <w:t xml:space="preserve">他们（申 10:20；13:4）。其他一切追求都是徒劳，因为</w:t>
      </w:r>
      <w:r>
        <w:rPr>
          <w:b/>
          <w:bCs/>
        </w:rPr>
        <w:t xml:space="preserve">惟有全能的上主是神，除他以外，没有救主</w:t>
      </w:r>
      <w:r>
        <w:t xml:space="preserve">（参见赛 43:11）。</w:t>
      </w:r>
    </w:p>
    <w:p>
      <w:pPr>
        <w:pStyle w:val="BlockText"/>
      </w:pPr>
      <w:r>
        <w:rPr>
          <w:b/>
          <w:bCs/>
        </w:rPr>
        <w:t xml:space="preserve">智慧是先存的妥拉</w:t>
      </w:r>
      <w:r>
        <w:t xml:space="preserve"> </w:t>
      </w:r>
      <w:r>
        <w:t xml:space="preserve">古代拉比与本·西拉一样，把神的智慧视为</w:t>
      </w:r>
      <w:r>
        <w:rPr>
          <w:i/>
          <w:iCs/>
        </w:rPr>
        <w:t xml:space="preserve">妥拉</w:t>
      </w:r>
      <w:r>
        <w:t xml:space="preserve">。他们根据箴 8:30中智慧称自己在创造时为神身旁的「工程师」，主张妥拉所启示的智慧在世界受造以前已经存在，并像建筑师一样揭示世界的「蓝图」。《创世记拉巴》把宇宙的创造描绘成神与他的智慧妥拉彼此合作，并以一个比喻将妥拉拟人化：神借着妥拉，也就是他的智慧创造世界，正如君王运用建筑师的技能建造宫殿：</w:t>
      </w:r>
      <w:r>
        <w:t xml:space="preserve"> </w:t>
      </w:r>
      <w:r>
        <w:t xml:space="preserve">妥拉宣告：「我是圣者——愿他受称颂——的工作器具」（箴 8:30）。按照人间的惯例，必死的君王建造宫殿时，并不凭自己的技能，而是凭建筑师的技能建造。建筑师也不会凭空建造，而会使用图纸和图表，了解如何安排房间和门廊。同样，神创造世界时曾询问妥拉。因此，妥拉宣告：</w:t>
      </w:r>
      <w:r>
        <w:rPr>
          <w:i/>
          <w:iCs/>
        </w:rPr>
        <w:t xml:space="preserve">起初，神创造</w:t>
      </w:r>
      <w:r>
        <w:t xml:space="preserve">（创 1:1）；这里的</w:t>
      </w:r>
      <w:r>
        <w:rPr>
          <w:i/>
          <w:iCs/>
        </w:rPr>
        <w:t xml:space="preserve">起初</w:t>
      </w:r>
      <w:r>
        <w:t xml:space="preserve">是指妥拉，正如经上所说：</w:t>
      </w:r>
      <w:r>
        <w:rPr>
          <w:i/>
          <w:iCs/>
        </w:rPr>
        <w:t xml:space="preserve">上主在造化的起头就有了我</w:t>
      </w:r>
      <w:r>
        <w:t xml:space="preserve">（箴 8:22）。</w:t>
      </w:r>
      <w:r>
        <w:rPr>
          <w:rStyle w:val="FootnoteReference"/>
        </w:rPr>
        <w:footnoteReference w:id="282"/>
      </w:r>
    </w:p>
    <w:p>
      <w:pPr>
        <w:pStyle w:val="FirstParagraph"/>
      </w:pPr>
      <w:r>
        <w:rPr>
          <w:b/>
          <w:bCs/>
        </w:rPr>
        <w:t xml:space="preserve">[24:25–27]</w:t>
      </w:r>
    </w:p>
    <w:p>
      <w:pPr>
        <w:pStyle w:val="BodyText"/>
      </w:pPr>
      <w:r>
        <w:t xml:space="preserve">妥拉是智慧的源头，如今与从伊甸园流出的四条河（创 2:10–14）以及约旦河密切联系。它使遵守其诫命的人</w:t>
      </w:r>
      <w:r>
        <w:rPr>
          <w:b/>
          <w:bCs/>
        </w:rPr>
        <w:t xml:space="preserve">充满智慧，有如比逊河</w:t>
      </w:r>
      <w:r>
        <w:t xml:space="preserve">，其位置不详；又</w:t>
      </w:r>
      <w:r>
        <w:rPr>
          <w:b/>
          <w:bCs/>
        </w:rPr>
        <w:t xml:space="preserve">有如底格里斯河在初熟果实的季节</w:t>
      </w:r>
      <w:r>
        <w:t xml:space="preserve">，即春季水位最高之时。底格里斯河流经今伊拉克全境，注入波斯湾。法律也使人</w:t>
      </w:r>
      <w:r>
        <w:rPr>
          <w:b/>
          <w:bCs/>
        </w:rPr>
        <w:t xml:space="preserve">洋溢聪明，有如幼发拉底河</w:t>
      </w:r>
      <w:r>
        <w:t xml:space="preserve">；这条河发源于土耳其，流经叙利亚和伊拉克，最后与底格里斯河汇合；又</w:t>
      </w:r>
      <w:r>
        <w:rPr>
          <w:b/>
          <w:bCs/>
        </w:rPr>
        <w:t xml:space="preserve">有如收割时的约旦河</w:t>
      </w:r>
      <w:r>
        <w:t xml:space="preserve">，约旦河流经以色列东部的约旦河谷，收割也在春季进行。妥拉</w:t>
      </w:r>
      <w:r>
        <w:rPr>
          <w:b/>
          <w:bCs/>
        </w:rPr>
        <w:t xml:space="preserve">使教诲发光，有如光明</w:t>
      </w:r>
      <w:r>
        <w:t xml:space="preserve">，</w:t>
      </w:r>
      <w:r>
        <w:rPr>
          <w:rStyle w:val="FootnoteReference"/>
        </w:rPr>
        <w:footnoteReference w:id="283"/>
      </w:r>
      <w:r>
        <w:rPr>
          <w:b/>
          <w:bCs/>
        </w:rPr>
        <w:t xml:space="preserve">又如收葡萄时的基训河</w:t>
      </w:r>
      <w:r>
        <w:t xml:space="preserve">；基训河是另一条位置不详的乐园河流，也是一道位于耶路撒冷锡安山东坡的泉水（王上 1:33；代下 32:30），葡萄则在秋季采摘。智慧与伊甸园四条河流的这种联系暗示，妥拉的智慧在别处也被描述为赐人生命的泉源（箴 16:22；18:4；巴 3:12）；她原本就在伊甸园中涌流，在太初乐园中为全人类而设，远在她居住于以色列以前。这里除了伊甸园的四条河流以外，智慧还与约旦河联系在一起，表明她临在于以色列。</w:t>
      </w:r>
    </w:p>
    <w:p>
      <w:pPr>
        <w:pStyle w:val="BodyText"/>
      </w:pPr>
      <w:r>
        <w:t xml:space="preserve">[24:28–29]</w:t>
      </w:r>
    </w:p>
    <w:p>
      <w:pPr>
        <w:pStyle w:val="BodyText"/>
      </w:pPr>
      <w:r>
        <w:t xml:space="preserve">无人能够完全测透智慧的深处。</w:t>
      </w:r>
      <w:r>
        <w:rPr>
          <w:b/>
          <w:bCs/>
        </w:rPr>
        <w:t xml:space="preserve">正如首人</w:t>
      </w:r>
      <w:r>
        <w:t xml:space="preserve">亚当虽有智慧临在伊甸园中，也</w:t>
      </w:r>
      <w:r>
        <w:rPr>
          <w:b/>
          <w:bCs/>
        </w:rPr>
        <w:t xml:space="preserve">没有完全认识她</w:t>
      </w:r>
      <w:r>
        <w:t xml:space="preserve">；即使假设有</w:t>
      </w:r>
      <w:r>
        <w:rPr>
          <w:b/>
          <w:bCs/>
        </w:rPr>
        <w:t xml:space="preserve">最后</w:t>
      </w:r>
      <w:r>
        <w:t xml:space="preserve">一个人，他也</w:t>
      </w:r>
      <w:r>
        <w:rPr>
          <w:b/>
          <w:bCs/>
        </w:rPr>
        <w:t xml:space="preserve">没有完全洞悉她</w:t>
      </w:r>
      <w:r>
        <w:t xml:space="preserve">，而且永远无法完全洞悉，因为</w:t>
      </w:r>
      <w:r>
        <w:rPr>
          <w:b/>
          <w:bCs/>
        </w:rPr>
        <w:t xml:space="preserve">她的思想比</w:t>
      </w:r>
      <w:r>
        <w:t xml:space="preserve">浩瀚的</w:t>
      </w:r>
      <w:r>
        <w:rPr>
          <w:b/>
          <w:bCs/>
        </w:rPr>
        <w:t xml:space="preserve">海洋还广，她的智谋比大深渊还深</w:t>
      </w:r>
      <w:r>
        <w:t xml:space="preserve">（24:5；诗 36:6）。智慧洞见的范围和深度无法穷究。</w:t>
      </w:r>
    </w:p>
    <w:p>
      <w:pPr>
        <w:pStyle w:val="BodyText"/>
      </w:pPr>
      <w:r>
        <w:t xml:space="preserve">[24:30–31]</w:t>
      </w:r>
    </w:p>
    <w:p>
      <w:pPr>
        <w:pStyle w:val="BodyText"/>
      </w:pPr>
      <w:r>
        <w:t xml:space="preserve">本·西拉现在以第一人称发言，描述自己作为智慧导师的呼召。起初，他只是一条不起眼的</w:t>
      </w:r>
      <w:r>
        <w:rPr>
          <w:b/>
          <w:bCs/>
        </w:rPr>
        <w:t xml:space="preserve">支流</w:t>
      </w:r>
      <w:r>
        <w:t xml:space="preserve">，从智慧的浩大</w:t>
      </w:r>
      <w:r>
        <w:rPr>
          <w:b/>
          <w:bCs/>
        </w:rPr>
        <w:t xml:space="preserve">江河</w:t>
      </w:r>
      <w:r>
        <w:t xml:space="preserve">中引出少量水；又</w:t>
      </w:r>
      <w:r>
        <w:rPr>
          <w:b/>
          <w:bCs/>
        </w:rPr>
        <w:t xml:space="preserve">像水道</w:t>
      </w:r>
      <w:r>
        <w:t xml:space="preserve">灌溉</w:t>
      </w:r>
      <w:r>
        <w:rPr>
          <w:b/>
          <w:bCs/>
        </w:rPr>
        <w:t xml:space="preserve">花园</w:t>
      </w:r>
      <w:r>
        <w:t xml:space="preserve">一样，把智慧传给他人，成为他们生命和丰盛结果的源头（赛 58:11）。他最初只想</w:t>
      </w:r>
      <w:r>
        <w:rPr>
          <w:b/>
          <w:bCs/>
        </w:rPr>
        <w:t xml:space="preserve">浇灌</w:t>
      </w:r>
      <w:r>
        <w:t xml:space="preserve">自己的</w:t>
      </w:r>
      <w:r>
        <w:rPr>
          <w:b/>
          <w:bCs/>
        </w:rPr>
        <w:t xml:space="preserve">果园，滋润</w:t>
      </w:r>
      <w:r>
        <w:t xml:space="preserve">自己的</w:t>
      </w:r>
      <w:r>
        <w:rPr>
          <w:b/>
          <w:bCs/>
        </w:rPr>
        <w:t xml:space="preserve">菜田</w:t>
      </w:r>
      <w:r>
        <w:t xml:space="preserve">，为自己和身边的人寻求智慧；最终，他的</w:t>
      </w:r>
      <w:r>
        <w:rPr>
          <w:b/>
          <w:bCs/>
        </w:rPr>
        <w:t xml:space="preserve">支流</w:t>
      </w:r>
      <w:r>
        <w:t xml:space="preserve">逐渐变宽，</w:t>
      </w:r>
      <w:r>
        <w:rPr>
          <w:b/>
          <w:bCs/>
        </w:rPr>
        <w:t xml:space="preserve">成了江河</w:t>
      </w:r>
      <w:r>
        <w:t xml:space="preserve">，继而扩展成智慧的浩瀚</w:t>
      </w:r>
      <w:r>
        <w:rPr>
          <w:b/>
          <w:bCs/>
        </w:rPr>
        <w:t xml:space="preserve">海洋</w:t>
      </w:r>
      <w:r>
        <w:t xml:space="preserve">（赛 11:9）。因此，他现在写下一卷能造福许多人的智慧书。这股不断扩展的水流，暗指以西结异象中从末世圣殿流出的水；这些水在旷野成为生命之源，使树木结出奇妙的果实（结 47:1–12；珥 3:18；亚 14:8；启 22:1）。</w:t>
      </w:r>
    </w:p>
    <w:p>
      <w:pPr>
        <w:pStyle w:val="BodyText"/>
      </w:pPr>
      <w:r>
        <w:rPr>
          <w:b/>
          <w:bCs/>
        </w:rPr>
        <w:t xml:space="preserve">[24:32–34]</w:t>
      </w:r>
    </w:p>
    <w:p>
      <w:pPr>
        <w:pStyle w:val="BodyText"/>
      </w:pPr>
      <w:r>
        <w:t xml:space="preserve">本·西拉向他人传递智慧的任务尚未完成。他仍打算</w:t>
      </w:r>
      <w:r>
        <w:rPr>
          <w:b/>
          <w:bCs/>
        </w:rPr>
        <w:t xml:space="preserve">使教诲发光，有如晨曦</w:t>
      </w:r>
      <w:r>
        <w:t xml:space="preserve">；妥拉对于以色列和万国正是一道明亮的光（诗 119:105；智 18:4；赛 2:5）。他也要</w:t>
      </w:r>
      <w:r>
        <w:rPr>
          <w:b/>
          <w:bCs/>
        </w:rPr>
        <w:t xml:space="preserve">传播教导，有如预言</w:t>
      </w:r>
      <w:r>
        <w:t xml:space="preserve">：他认为自己教导智慧的使命是一项先知性使命，甚至会传至</w:t>
      </w:r>
      <w:r>
        <w:rPr>
          <w:b/>
          <w:bCs/>
        </w:rPr>
        <w:t xml:space="preserve">未来的万世万代</w:t>
      </w:r>
      <w:r>
        <w:t xml:space="preserve">，事实的确如此。从这个意义上说，他自己的劳苦与对智慧的寻求，不只是为了自己的益处，也是为了</w:t>
      </w:r>
      <w:r>
        <w:rPr>
          <w:b/>
          <w:bCs/>
        </w:rPr>
        <w:t xml:space="preserve">一切寻求教诲的人</w:t>
      </w:r>
      <w:r>
        <w:t xml:space="preserve">。</w:t>
      </w:r>
      <w:r>
        <w:rPr>
          <w:rStyle w:val="FootnoteReference"/>
        </w:rPr>
        <w:footnoteReference w:id="284"/>
      </w:r>
    </w:p>
    <w:p>
      <w:pPr>
        <w:pStyle w:val="BlockText"/>
      </w:pPr>
      <w:r>
        <w:rPr>
          <w:b/>
          <w:bCs/>
        </w:rPr>
        <w:t xml:space="preserve">在救恩史中追求智慧夫人</w:t>
      </w:r>
      <w:r>
        <w:t xml:space="preserve"> </w:t>
      </w:r>
      <w:r>
        <w:t xml:space="preserve">智慧的赞美诗唤起许多熟悉的旧约主题。智慧夫人的追随者常常受邀爱她，有时甚至与她「成婚」。</w:t>
      </w:r>
      <w:r>
        <w:rPr>
          <w:rStyle w:val="FootnoteReference"/>
        </w:rPr>
        <w:footnoteReference w:id="285"/>
      </w:r>
      <w:r>
        <w:t xml:space="preserve">德训篇第24章处处回响着雅歌，明显表现出这种婚姻象征：树木、植物、花卉、香料、乳香、蜂蜜和泉水，都暗示与智慧夫人共融，犹如雅歌中爱人与良人喜乐而令人沉醉的结合。同时，德训篇第24章的意象也暗示，她曾临在于救恩史的关键时刻。</w:t>
      </w:r>
      <w:r>
        <w:t xml:space="preserve"> </w:t>
      </w:r>
      <w:r>
        <w:t xml:space="preserve">创造之时以及伊甸园中都有智慧临在；繁茂草木、河流、香料和芳香构成的场景使人想起古老的乐园，反映了她的这种临在（创 2:8–14；结 31:8）。</w:t>
      </w:r>
      <w:r>
        <w:rPr>
          <w:rStyle w:val="FootnoteReference"/>
        </w:rPr>
        <w:footnoteReference w:id="286"/>
      </w:r>
      <w:r>
        <w:t xml:space="preserve">伊甸园是智慧最初的圣所；她与亚当和夏娃同住，原要与全人类「成婚」。然而，他们吃了禁食的分别善恶树果实以后，智慧便失落了；那棵树向他们提供虚假的智慧，带来的却是疏离与死亡（创 3:5–7、17–22）。</w:t>
      </w:r>
      <w:r>
        <w:t xml:space="preserve"> </w:t>
      </w:r>
      <w:r>
        <w:t xml:space="preserve">神在西奈山把妥拉赐给以色列时，智慧便得以恢复（出 19–24；巴 4:1）；犹太传统把此事视为神与以色列订婚。</w:t>
      </w:r>
      <w:r>
        <w:rPr>
          <w:rStyle w:val="FootnoteReference"/>
        </w:rPr>
        <w:footnoteReference w:id="287"/>
      </w:r>
      <w:r>
        <w:t xml:space="preserve">所以，爱智慧最充分地表现为遵守诫命，因为智慧与诫命都能医治罪恶、恢复生命（申 30:19–20；箴 3:1–2、16–18；德 1:20）。</w:t>
      </w:r>
      <w:r>
        <w:t xml:space="preserve"> </w:t>
      </w:r>
      <w:r>
        <w:t xml:space="preserve">智慧也继续借着圣幕和圣殿的礼仪住在神的百姓中；这些礼仪使神在以色列历史中的临在延续，并使每一世代都纪念西奈之约。德训篇第24章中香柏、扁柏、棕树和花卉的意象清楚表明这一点；这些意象在建造圣幕（出 30:23、34）与圣殿（王上 5–7）时所用的材料、香料和芳香中都十分显著。拉比文献也把圣殿描绘成婚房，神在那里与以色列缔结婚约；至圣所中彼此相拥的基路伯，象征神与以色列之间的爱。</w:t>
      </w:r>
      <w:r>
        <w:rPr>
          <w:rStyle w:val="FootnoteReference"/>
        </w:rPr>
        <w:footnoteReference w:id="288"/>
      </w:r>
      <w:r>
        <w:t xml:space="preserve"> </w:t>
      </w:r>
      <w:r>
        <w:t xml:space="preserve">最后，德训篇第24章中树木、葡萄树、花卉和溪流的意象，呼应了先知关于弥赛亚时代的末世异象；那时，上主要使旷野成为新的伊甸园。</w:t>
      </w:r>
      <w:r>
        <w:rPr>
          <w:rStyle w:val="FootnoteReference"/>
        </w:rPr>
        <w:footnoteReference w:id="289"/>
      </w:r>
      <w:r>
        <w:t xml:space="preserve">这暗示智慧将临在人类历史的终点；那时，神与他百姓的婚姻将圆满实现，人类也将重返生命树（启 19:7–9；21:2–3；22:1–2）。</w:t>
      </w:r>
    </w:p>
    <w:bookmarkEnd w:id="290"/>
    <w:bookmarkEnd w:id="291"/>
    <w:bookmarkStart w:id="295" w:name="v.b.-人际关系中的智慧25112"/>
    <w:p>
      <w:pPr>
        <w:pStyle w:val="Heading4"/>
      </w:pPr>
      <w:r>
        <w:t xml:space="preserve">V.B. 人际关系中的智慧（25:1–12）</w:t>
      </w:r>
    </w:p>
    <w:p>
      <w:pPr>
        <w:pStyle w:val="FirstParagraph"/>
      </w:pPr>
      <w:r>
        <w:rPr>
          <w:vertAlign w:val="superscript"/>
        </w:rPr>
        <w:t xml:space="preserve">1</w:t>
      </w:r>
      <w:r>
        <w:rPr>
          <w:b/>
          <w:bCs/>
        </w:rPr>
        <w:t xml:space="preserve">有三件事使我的心喜乐，</w:t>
      </w:r>
      <w:r>
        <w:br/>
      </w:r>
      <w:r>
        <w:rPr>
          <w:b/>
          <w:bCs/>
        </w:rPr>
        <w:t xml:space="preserve">它们在上主与世人眼中都是美好的：</w:t>
      </w:r>
      <w:r>
        <w:br/>
      </w:r>
      <w:r>
        <w:rPr>
          <w:b/>
          <w:bCs/>
        </w:rPr>
        <w:t xml:space="preserve">兄弟和睦，邻人友爱，</w:t>
      </w:r>
      <w:r>
        <w:br/>
      </w:r>
      <w:r>
        <w:rPr>
          <w:b/>
          <w:bCs/>
        </w:rPr>
        <w:t xml:space="preserve">以及同心生活的夫妇。</w:t>
      </w:r>
      <w:r>
        <w:br/>
      </w:r>
      <w:r>
        <w:rPr>
          <w:vertAlign w:val="superscript"/>
        </w:rPr>
        <w:t xml:space="preserve">2</w:t>
      </w:r>
      <w:r>
        <w:rPr>
          <w:b/>
          <w:bCs/>
        </w:rPr>
        <w:t xml:space="preserve">有三种人是我心中所憎恨的，</w:t>
      </w:r>
      <w:r>
        <w:br/>
      </w:r>
      <w:r>
        <w:rPr>
          <w:b/>
          <w:bCs/>
        </w:rPr>
        <w:t xml:space="preserve">他们的生活使我深感厌恶：</w:t>
      </w:r>
      <w:r>
        <w:br/>
      </w:r>
      <w:r>
        <w:rPr>
          <w:b/>
          <w:bCs/>
        </w:rPr>
        <w:t xml:space="preserve">傲慢的穷人，说谎的富人，</w:t>
      </w:r>
      <w:r>
        <w:br/>
      </w:r>
      <w:r>
        <w:rPr>
          <w:b/>
          <w:bCs/>
        </w:rPr>
        <w:t xml:space="preserve">以及淫乱而无知的老人。</w:t>
      </w:r>
    </w:p>
    <w:p>
      <w:pPr>
        <w:pStyle w:val="BodyText"/>
      </w:pPr>
      <w:r>
        <w:rPr>
          <w:vertAlign w:val="superscript"/>
        </w:rPr>
        <w:t xml:space="preserve">3</w:t>
      </w:r>
      <w:r>
        <w:rPr>
          <w:b/>
          <w:bCs/>
        </w:rPr>
        <w:t xml:space="preserve">你青年时一无所积；</w:t>
      </w:r>
      <w:r>
        <w:br/>
      </w:r>
      <w:r>
        <w:rPr>
          <w:b/>
          <w:bCs/>
        </w:rPr>
        <w:t xml:space="preserve">到老年时，又能找到什么呢？</w:t>
      </w:r>
      <w:r>
        <w:br/>
      </w:r>
      <w:r>
        <w:rPr>
          <w:vertAlign w:val="superscript"/>
        </w:rPr>
        <w:t xml:space="preserve">4</w:t>
      </w:r>
      <w:r>
        <w:rPr>
          <w:b/>
          <w:bCs/>
        </w:rPr>
        <w:t xml:space="preserve">白发老人善于判断，是多么美好；</w:t>
      </w:r>
      <w:r>
        <w:br/>
      </w:r>
      <w:r>
        <w:rPr>
          <w:b/>
          <w:bCs/>
        </w:rPr>
        <w:t xml:space="preserve">年高的人拥有良策，是多么美好！</w:t>
      </w:r>
      <w:r>
        <w:br/>
      </w:r>
      <w:r>
        <w:rPr>
          <w:vertAlign w:val="superscript"/>
        </w:rPr>
        <w:t xml:space="preserve">5</w:t>
      </w:r>
      <w:r>
        <w:rPr>
          <w:b/>
          <w:bCs/>
        </w:rPr>
        <w:t xml:space="preserve">老年人拥有智慧，是多么美好；</w:t>
      </w:r>
      <w:r>
        <w:br/>
      </w:r>
      <w:r>
        <w:rPr>
          <w:b/>
          <w:bCs/>
        </w:rPr>
        <w:t xml:space="preserve">有尊荣的人聪明而有智谋，是多么美好！</w:t>
      </w:r>
      <w:r>
        <w:br/>
      </w:r>
      <w:r>
        <w:rPr>
          <w:vertAlign w:val="superscript"/>
        </w:rPr>
        <w:t xml:space="preserve">6</w:t>
      </w:r>
      <w:r>
        <w:rPr>
          <w:b/>
          <w:bCs/>
        </w:rPr>
        <w:t xml:space="preserve">丰富的阅历是老年人的荣冠，</w:t>
      </w:r>
      <w:r>
        <w:br/>
      </w:r>
      <w:r>
        <w:rPr>
          <w:b/>
          <w:bCs/>
        </w:rPr>
        <w:t xml:space="preserve">敬畏上主是他们的光荣。</w:t>
      </w:r>
    </w:p>
    <w:p>
      <w:pPr>
        <w:pStyle w:val="BodyText"/>
      </w:pPr>
      <w:r>
        <w:rPr>
          <w:vertAlign w:val="superscript"/>
        </w:rPr>
        <w:t xml:space="preserve">7</w:t>
      </w:r>
      <w:r>
        <w:rPr>
          <w:b/>
          <w:bCs/>
        </w:rPr>
        <w:t xml:space="preserve">有九件事使我心中喜乐，</w:t>
      </w:r>
      <w:r>
        <w:br/>
      </w:r>
      <w:r>
        <w:rPr>
          <w:b/>
          <w:bCs/>
        </w:rPr>
        <w:t xml:space="preserve">第十件事，我要用口舌讲述：</w:t>
      </w:r>
      <w:r>
        <w:br/>
      </w:r>
      <w:r>
        <w:rPr>
          <w:b/>
          <w:bCs/>
        </w:rPr>
        <w:t xml:space="preserve">因子女而喜乐的人；</w:t>
      </w:r>
      <w:r>
        <w:br/>
      </w:r>
      <w:r>
        <w:rPr>
          <w:b/>
          <w:bCs/>
        </w:rPr>
        <w:t xml:space="preserve">活着看到仇敌败亡的人；</w:t>
      </w:r>
      <w:r>
        <w:br/>
      </w:r>
      <w:r>
        <w:rPr>
          <w:vertAlign w:val="superscript"/>
        </w:rPr>
        <w:t xml:space="preserve">8</w:t>
      </w:r>
      <w:r>
        <w:rPr>
          <w:b/>
          <w:bCs/>
        </w:rPr>
        <w:t xml:space="preserve">与明智妻子同住的人有福了，</w:t>
      </w:r>
      <w:r>
        <w:br/>
      </w:r>
      <w:r>
        <w:rPr>
          <w:b/>
          <w:bCs/>
        </w:rPr>
        <w:t xml:space="preserve">口舌没有过错的人，</w:t>
      </w:r>
      <w:r>
        <w:br/>
      </w:r>
      <w:r>
        <w:rPr>
          <w:b/>
          <w:bCs/>
        </w:rPr>
        <w:t xml:space="preserve">以及不曾事奉不如自己之人的人；</w:t>
      </w:r>
      <w:r>
        <w:br/>
      </w:r>
      <w:r>
        <w:rPr>
          <w:vertAlign w:val="superscript"/>
        </w:rPr>
        <w:t xml:space="preserve">9</w:t>
      </w:r>
      <w:r>
        <w:rPr>
          <w:b/>
          <w:bCs/>
        </w:rPr>
        <w:t xml:space="preserve">获得明智的人有福了，</w:t>
      </w:r>
      <w:r>
        <w:br/>
      </w:r>
      <w:r>
        <w:rPr>
          <w:b/>
          <w:bCs/>
        </w:rPr>
        <w:t xml:space="preserve">向专心聆听者讲话的人有福了。</w:t>
      </w:r>
      <w:r>
        <w:br/>
      </w:r>
      <w:r>
        <w:rPr>
          <w:vertAlign w:val="superscript"/>
        </w:rPr>
        <w:t xml:space="preserve">10</w:t>
      </w:r>
      <w:r>
        <w:rPr>
          <w:b/>
          <w:bCs/>
        </w:rPr>
        <w:t xml:space="preserve">获得智慧的人何其伟大！</w:t>
      </w:r>
      <w:r>
        <w:br/>
      </w:r>
      <w:r>
        <w:rPr>
          <w:b/>
          <w:bCs/>
        </w:rPr>
        <w:t xml:space="preserve">然而，无人能胜过敬畏上主的人。</w:t>
      </w:r>
      <w:r>
        <w:br/>
      </w:r>
      <w:r>
        <w:rPr>
          <w:vertAlign w:val="superscript"/>
        </w:rPr>
        <w:t xml:space="preserve">11</w:t>
      </w:r>
      <w:r>
        <w:rPr>
          <w:b/>
          <w:bCs/>
        </w:rPr>
        <w:t xml:space="preserve">敬畏上主超越一切；</w:t>
      </w:r>
      <w:r>
        <w:br/>
      </w:r>
      <w:r>
        <w:rPr>
          <w:b/>
          <w:bCs/>
        </w:rPr>
        <w:t xml:space="preserve">紧紧持守敬畏上主之情的人，有谁能与他相比？</w:t>
      </w:r>
    </w:p>
    <w:p>
      <w:pPr>
        <w:pStyle w:val="BodyText"/>
      </w:pPr>
      <w:r>
        <w:rPr>
          <w:b/>
          <w:bCs/>
        </w:rPr>
        <w:t xml:space="preserve">旧约：</w:t>
      </w:r>
      <w:r>
        <w:t xml:space="preserve">诗 133:1；箴 18:22；31:10–31；智 4:9</w:t>
      </w:r>
      <w:r>
        <w:t xml:space="preserve"> </w:t>
      </w:r>
      <w:r>
        <w:rPr>
          <w:b/>
          <w:bCs/>
        </w:rPr>
        <w:t xml:space="preserve">新约：</w:t>
      </w:r>
      <w:r>
        <w:t xml:space="preserve">太 5:3–11；提前 2:2；5:17</w:t>
      </w:r>
      <w:r>
        <w:t xml:space="preserve"> </w:t>
      </w:r>
      <w:r>
        <w:rPr>
          <w:b/>
          <w:bCs/>
        </w:rPr>
        <w:t xml:space="preserve">天主教教理：</w:t>
      </w:r>
      <w:r>
        <w:t xml:space="preserve">人与社会，1878–85</w:t>
      </w:r>
    </w:p>
    <w:p>
      <w:pPr>
        <w:pStyle w:val="BodyText"/>
      </w:pPr>
      <w:r>
        <w:rPr>
          <w:b/>
          <w:bCs/>
        </w:rPr>
        <w:t xml:space="preserve">[25:1–2]</w:t>
      </w:r>
    </w:p>
    <w:p>
      <w:pPr>
        <w:pStyle w:val="BodyText"/>
      </w:pPr>
      <w:r>
        <w:t xml:space="preserve">本·西拉现在论述哪些人值得称赞，哪些人应受责备，尤其着眼于他们如何与他人相处。他用两则数字箴言，将三种值得称赞的行为与三种应受责备的行为作对比。他喜爱</w:t>
      </w:r>
      <w:r>
        <w:rPr>
          <w:b/>
          <w:bCs/>
        </w:rPr>
        <w:t xml:space="preserve">三件事</w:t>
      </w:r>
      <w:r>
        <w:t xml:space="preserve">；这些事在</w:t>
      </w:r>
      <w:r>
        <w:rPr>
          <w:b/>
          <w:bCs/>
        </w:rPr>
        <w:t xml:space="preserve">上主</w:t>
      </w:r>
      <w:r>
        <w:t xml:space="preserve">与</w:t>
      </w:r>
      <w:r>
        <w:rPr>
          <w:b/>
          <w:bCs/>
        </w:rPr>
        <w:t xml:space="preserve">世人</w:t>
      </w:r>
      <w:r>
        <w:t xml:space="preserve">眼中都是</w:t>
      </w:r>
      <w:r>
        <w:rPr>
          <w:b/>
          <w:bCs/>
        </w:rPr>
        <w:t xml:space="preserve">美好的</w:t>
      </w:r>
      <w:r>
        <w:t xml:space="preserve">、可喜悦的，因为它们能在社会中促成和平与和睦（提前 2:2）：</w:t>
      </w:r>
      <w:r>
        <w:rPr>
          <w:b/>
          <w:bCs/>
        </w:rPr>
        <w:t xml:space="preserve">兄弟和睦</w:t>
      </w:r>
      <w:r>
        <w:t xml:space="preserve">（德 7:12；诗 133:1）强调家庭团结的重要性；</w:t>
      </w:r>
      <w:r>
        <w:rPr>
          <w:b/>
          <w:bCs/>
        </w:rPr>
        <w:t xml:space="preserve">邻人友爱</w:t>
      </w:r>
      <w:r>
        <w:t xml:space="preserve">把善意扩展到家庭以外；</w:t>
      </w:r>
      <w:r>
        <w:rPr>
          <w:b/>
          <w:bCs/>
        </w:rPr>
        <w:t xml:space="preserve">同心生活的夫妇</w:t>
      </w:r>
      <w:r>
        <w:t xml:space="preserve">则见证婚姻是社会最基本的单位。相反，本·西拉因三种人的行为而</w:t>
      </w:r>
      <w:r>
        <w:rPr>
          <w:b/>
          <w:bCs/>
        </w:rPr>
        <w:t xml:space="preserve">憎恨他们</w:t>
      </w:r>
      <w:r>
        <w:t xml:space="preserve">。骄傲总是令人反感（德 10:7–18），但</w:t>
      </w:r>
      <w:r>
        <w:rPr>
          <w:b/>
          <w:bCs/>
        </w:rPr>
        <w:t xml:space="preserve">傲慢的穷人</w:t>
      </w:r>
      <w:r>
        <w:t xml:space="preserve">尤其惹人厌恶，因为他一面寻求援助，一面仍态度傲慢。同样，说谎总是错误的（20:24–26），但</w:t>
      </w:r>
      <w:r>
        <w:rPr>
          <w:b/>
          <w:bCs/>
        </w:rPr>
        <w:t xml:space="preserve">说谎的富人</w:t>
      </w:r>
      <w:r>
        <w:t xml:space="preserve">尤其可耻，因为富人并无物质上的匮乏，也没有理由欺骗人。最后，奸淫在道德上总是应受谴责的（出 20:14），但</w:t>
      </w:r>
      <w:r>
        <w:rPr>
          <w:b/>
          <w:bCs/>
        </w:rPr>
        <w:t xml:space="preserve">淫乱而无知的老人</w:t>
      </w:r>
      <w:r>
        <w:t xml:space="preserve">尤其令人厌恶，因为拥有如此丰富人生阅历的人本应成为智慧与德行的榜样。</w:t>
      </w:r>
    </w:p>
    <w:p>
      <w:pPr>
        <w:pStyle w:val="BodyText"/>
      </w:pPr>
      <w:r>
        <w:rPr>
          <w:b/>
          <w:bCs/>
        </w:rPr>
        <w:t xml:space="preserve">[25:3–6]</w:t>
      </w:r>
    </w:p>
    <w:p>
      <w:pPr>
        <w:pStyle w:val="BodyText"/>
      </w:pPr>
      <w:r>
        <w:t xml:space="preserve">本·西拉对一位假想的愚昧老人说话，责备他在</w:t>
      </w:r>
      <w:r>
        <w:rPr>
          <w:b/>
          <w:bCs/>
        </w:rPr>
        <w:t xml:space="preserve">青年</w:t>
      </w:r>
      <w:r>
        <w:t xml:space="preserve">时没有</w:t>
      </w:r>
      <w:r>
        <w:rPr>
          <w:b/>
          <w:bCs/>
        </w:rPr>
        <w:t xml:space="preserve">积蓄</w:t>
      </w:r>
      <w:r>
        <w:t xml:space="preserve">任何智慧；这大概是因为他追求轻浮之事。这样的人年轻时若没有寻求智慧，怎能指望在</w:t>
      </w:r>
      <w:r>
        <w:rPr>
          <w:b/>
          <w:bCs/>
        </w:rPr>
        <w:t xml:space="preserve">老年</w:t>
      </w:r>
      <w:r>
        <w:t xml:space="preserve">时</w:t>
      </w:r>
      <w:r>
        <w:rPr>
          <w:b/>
          <w:bCs/>
        </w:rPr>
        <w:t xml:space="preserve">找到</w:t>
      </w:r>
      <w:r>
        <w:t xml:space="preserve">智慧呢？与这愚昧老人相反，本·西拉称赞那些一生善度生活、寻求智慧的</w:t>
      </w:r>
      <w:r>
        <w:rPr>
          <w:b/>
          <w:bCs/>
        </w:rPr>
        <w:t xml:space="preserve">白发老人</w:t>
      </w:r>
      <w:r>
        <w:t xml:space="preserve">所作的</w:t>
      </w:r>
      <w:r>
        <w:rPr>
          <w:b/>
          <w:bCs/>
        </w:rPr>
        <w:t xml:space="preserve">判断</w:t>
      </w:r>
      <w:r>
        <w:t xml:space="preserve">，以致他们老年时能够</w:t>
      </w:r>
      <w:r>
        <w:rPr>
          <w:b/>
          <w:bCs/>
        </w:rPr>
        <w:t xml:space="preserve">拥有良策</w:t>
      </w:r>
      <w:r>
        <w:t xml:space="preserve">（智 4:9；提前 5:17）。这些</w:t>
      </w:r>
      <w:r>
        <w:rPr>
          <w:b/>
          <w:bCs/>
        </w:rPr>
        <w:t xml:space="preserve">有尊荣的人</w:t>
      </w:r>
      <w:r>
        <w:t xml:space="preserve">所获得的</w:t>
      </w:r>
      <w:r>
        <w:rPr>
          <w:b/>
          <w:bCs/>
        </w:rPr>
        <w:t xml:space="preserve">智慧、聪明和智谋</w:t>
      </w:r>
      <w:r>
        <w:t xml:space="preserve">，在他看来极其</w:t>
      </w:r>
      <w:r>
        <w:rPr>
          <w:b/>
          <w:bCs/>
        </w:rPr>
        <w:t xml:space="preserve">美好</w:t>
      </w:r>
      <w:r>
        <w:t xml:space="preserve">。如今，他们可以运用自己</w:t>
      </w:r>
      <w:r>
        <w:rPr>
          <w:b/>
          <w:bCs/>
        </w:rPr>
        <w:t xml:space="preserve">丰富的阅历</w:t>
      </w:r>
      <w:r>
        <w:t xml:space="preserve">，也就是他们的</w:t>
      </w:r>
      <w:r>
        <w:rPr>
          <w:b/>
          <w:bCs/>
        </w:rPr>
        <w:t xml:space="preserve">荣冠</w:t>
      </w:r>
      <w:r>
        <w:t xml:space="preserve">，帮助并引导他人。他们的智慧最明显地表现在：他们不以权力或财富</w:t>
      </w:r>
      <w:r>
        <w:rPr>
          <w:b/>
          <w:bCs/>
        </w:rPr>
        <w:t xml:space="preserve">夸耀</w:t>
      </w:r>
      <w:r>
        <w:t xml:space="preserve">，而以</w:t>
      </w:r>
      <w:r>
        <w:rPr>
          <w:b/>
          <w:bCs/>
        </w:rPr>
        <w:t xml:space="preserve">敬畏上主</w:t>
      </w:r>
      <w:r>
        <w:t xml:space="preserve">夸耀；敬畏上主既是智慧的开端，也是智慧的荣冠（德 1:14、18）。</w:t>
      </w:r>
    </w:p>
    <w:p>
      <w:pPr>
        <w:pStyle w:val="BodyText"/>
      </w:pPr>
      <w:r>
        <w:rPr>
          <w:b/>
          <w:bCs/>
        </w:rPr>
        <w:t xml:space="preserve">[25:7–8]</w:t>
      </w:r>
    </w:p>
    <w:p>
      <w:pPr>
        <w:pStyle w:val="BodyText"/>
      </w:pPr>
      <w:r>
        <w:t xml:space="preserve">本·西拉开始了一则延续至第11节的†数字箴言，列举十件值得称赞的</w:t>
      </w:r>
      <w:r>
        <w:rPr>
          <w:b/>
          <w:bCs/>
        </w:rPr>
        <w:t xml:space="preserve">事</w:t>
      </w:r>
      <w:r>
        <w:t xml:space="preserve">；有人称之为本·西拉的「十福」（比较太 5:3–11）。这些事给他带来如此大的喜乐，以致他希望把它们</w:t>
      </w:r>
      <w:r>
        <w:rPr>
          <w:b/>
          <w:bCs/>
        </w:rPr>
        <w:t xml:space="preserve">讲述</w:t>
      </w:r>
      <w:r>
        <w:t xml:space="preserve">给别人。第一件是</w:t>
      </w:r>
      <w:r>
        <w:rPr>
          <w:b/>
          <w:bCs/>
        </w:rPr>
        <w:t xml:space="preserve">因子女而喜乐的人</w:t>
      </w:r>
      <w:r>
        <w:t xml:space="preserve">；他的儿女已经长大成人，而且品行端正（诗 127:3–5）。第二件是</w:t>
      </w:r>
      <w:r>
        <w:rPr>
          <w:b/>
          <w:bCs/>
        </w:rPr>
        <w:t xml:space="preserve">活着看到仇敌败亡的人</w:t>
      </w:r>
      <w:r>
        <w:t xml:space="preserve">；这些恶人兴盛得太久，似乎使神的正义蒙上阴影（诗 54:7；92:11）。第三件是</w:t>
      </w:r>
      <w:r>
        <w:rPr>
          <w:b/>
          <w:bCs/>
        </w:rPr>
        <w:t xml:space="preserve">有福</w:t>
      </w:r>
      <w:r>
        <w:t xml:space="preserve">的、</w:t>
      </w:r>
      <w:r>
        <w:rPr>
          <w:b/>
          <w:bCs/>
        </w:rPr>
        <w:t xml:space="preserve">与明智妻子同住的人</w:t>
      </w:r>
      <w:r>
        <w:t xml:space="preserve">；这里的明智是指有智慧、有辨别力（德 26:1–4）。按照智慧文学，这样的妻子是价值无可比拟的恩赐（箴 31:10–31）。</w:t>
      </w:r>
      <w:r>
        <w:rPr>
          <w:rStyle w:val="FootnoteReference"/>
        </w:rPr>
        <w:footnoteReference w:id="292"/>
      </w:r>
      <w:r>
        <w:t xml:space="preserve">第四件在希腊文本中缺失，却见于希伯来文和叙利亚文文本，宣告「不使牛驴同轭耕作的人」有福</w:t>
      </w:r>
      <w:r>
        <w:rPr>
          <w:rStyle w:val="FootnoteReference"/>
        </w:rPr>
        <w:footnoteReference w:id="293"/>
      </w:r>
      <w:r>
        <w:t xml:space="preserve">（比较申 22:10）；这暗示，一个男人若与性情相合的妻子匹配得当，便是有福的。第五件是没有犯过令人难堪或愚昧的</w:t>
      </w:r>
      <w:r>
        <w:rPr>
          <w:b/>
          <w:bCs/>
        </w:rPr>
        <w:t xml:space="preserve">口舌过错</w:t>
      </w:r>
      <w:r>
        <w:t xml:space="preserve">，因而避免招来麻烦或羞耻的人（德 14:1；20:18；雅 3:2）。第六件是</w:t>
      </w:r>
      <w:r>
        <w:rPr>
          <w:b/>
          <w:bCs/>
        </w:rPr>
        <w:t xml:space="preserve">不曾事奉不如自己之人的人</w:t>
      </w:r>
      <w:r>
        <w:t xml:space="preserve">；后者可能在才智或品格上不配，也可能出身于较低的社会阶层。在古代世界，事奉这样的人会被视为耻辱（传 10:5–7）。</w:t>
      </w:r>
    </w:p>
    <w:p>
      <w:pPr>
        <w:pStyle w:val="BodyText"/>
      </w:pPr>
      <w:r>
        <w:rPr>
          <w:b/>
          <w:bCs/>
        </w:rPr>
        <w:t xml:space="preserve">[25:9–12]</w:t>
      </w:r>
    </w:p>
    <w:p>
      <w:pPr>
        <w:pStyle w:val="BodyText"/>
      </w:pPr>
      <w:r>
        <w:t xml:space="preserve">第七件值得称赞的事，是</w:t>
      </w:r>
      <w:r>
        <w:rPr>
          <w:b/>
          <w:bCs/>
        </w:rPr>
        <w:t xml:space="preserve">获得明智</w:t>
      </w:r>
      <w:r>
        <w:t xml:space="preserve">的</w:t>
      </w:r>
      <w:r>
        <w:rPr>
          <w:b/>
          <w:bCs/>
        </w:rPr>
        <w:t xml:space="preserve">有福</w:t>
      </w:r>
      <w:r>
        <w:t xml:space="preserve">之人。拉丁文本依照叙利亚文文本，作或许更为合理的</w:t>
      </w:r>
      <w:r>
        <w:rPr>
          <w:i/>
          <w:iCs/>
        </w:rPr>
        <w:t xml:space="preserve">获得一位（真正的）朋友</w:t>
      </w:r>
      <w:r>
        <w:t xml:space="preserve">（参见NRSV、NABRE）。第八件是</w:t>
      </w:r>
      <w:r>
        <w:rPr>
          <w:b/>
          <w:bCs/>
        </w:rPr>
        <w:t xml:space="preserve">向专心聆听者讲话的人</w:t>
      </w:r>
      <w:r>
        <w:t xml:space="preserve">，他能赢得听众的尊重。第九项</w:t>
      </w:r>
      <w:r>
        <w:rPr>
          <w:b/>
          <w:bCs/>
        </w:rPr>
        <w:t xml:space="preserve">伟大</w:t>
      </w:r>
      <w:r>
        <w:t xml:space="preserve">成就是</w:t>
      </w:r>
      <w:r>
        <w:rPr>
          <w:b/>
          <w:bCs/>
        </w:rPr>
        <w:t xml:space="preserve">获得智慧</w:t>
      </w:r>
      <w:r>
        <w:t xml:space="preserve">。这看似是每个门徒的最终目标，却仍不及第十件事，因为</w:t>
      </w:r>
      <w:r>
        <w:rPr>
          <w:b/>
          <w:bCs/>
        </w:rPr>
        <w:t xml:space="preserve">无人</w:t>
      </w:r>
      <w:r>
        <w:t xml:space="preserve">能</w:t>
      </w:r>
      <w:r>
        <w:rPr>
          <w:b/>
          <w:bCs/>
        </w:rPr>
        <w:t xml:space="preserve">胜过敬畏上主的人</w:t>
      </w:r>
      <w:r>
        <w:t xml:space="preserve">。敬畏上主虽是智慧的开端（1:14），也是智慧的荣冠和完满尺度（1:16、18）；人借着敬畏上主而尊崇、敬重和顺服他，所以从某种意义上说，敬畏上主甚至胜过拥有智慧。因此，</w:t>
      </w:r>
      <w:r>
        <w:rPr>
          <w:b/>
          <w:bCs/>
        </w:rPr>
        <w:t xml:space="preserve">敬畏上主超越一切</w:t>
      </w:r>
      <w:r>
        <w:t xml:space="preserve">：没有什么比在他面前保持这种谦卑敬畏的心更重要。本·西拉所问的反问句——</w:t>
      </w:r>
      <w:r>
        <w:rPr>
          <w:b/>
          <w:bCs/>
        </w:rPr>
        <w:t xml:space="preserve">紧紧持守敬畏上主之情的人，有谁能与他相比？</w:t>
      </w:r>
      <w:r>
        <w:t xml:space="preserve">——答案显然是「无人」。希腊文长本增添第12节：</w:t>
      </w:r>
      <w:r>
        <w:rPr>
          <w:b/>
          <w:bCs/>
        </w:rPr>
        <w:t xml:space="preserve">敬畏上主，是爱他的开端；信心是依附他的起点。</w:t>
      </w:r>
      <w:r>
        <w:rPr>
          <w:rStyle w:val="FootnoteReference"/>
        </w:rPr>
        <w:footnoteReference w:id="294"/>
      </w:r>
      <w:r>
        <w:t xml:space="preserve">这句话呼应本·西拉先前在爱智慧与相信智慧之间建立的联系（4:11–16）。</w:t>
      </w:r>
    </w:p>
    <w:bookmarkEnd w:id="295"/>
    <w:bookmarkStart w:id="297" w:name="v.c.i论贤妻与恶妇恶妻251326"/>
    <w:p>
      <w:pPr>
        <w:pStyle w:val="Heading4"/>
      </w:pPr>
      <w:r>
        <w:t xml:space="preserve">V.C.（i）论贤妻与恶妇：恶妻（25:13–26）</w:t>
      </w:r>
    </w:p>
    <w:p>
      <w:pPr>
        <w:pStyle w:val="FirstParagraph"/>
      </w:pPr>
      <w:r>
        <w:rPr>
          <w:vertAlign w:val="superscript"/>
        </w:rPr>
        <w:t xml:space="preserve">13</w:t>
      </w:r>
      <w:r>
        <w:rPr>
          <w:b/>
          <w:bCs/>
        </w:rPr>
        <w:t xml:space="preserve">一切创伤都可忍受，惟有内心的创伤不可忍受！</w:t>
      </w:r>
      <w:r>
        <w:br/>
      </w:r>
      <w:r>
        <w:rPr>
          <w:b/>
          <w:bCs/>
        </w:rPr>
        <w:t xml:space="preserve">一切恶毒都可忍耐，惟有妻子的恶毒不可忍耐！</w:t>
      </w:r>
      <w:r>
        <w:br/>
      </w:r>
      <w:r>
        <w:rPr>
          <w:vertAlign w:val="superscript"/>
        </w:rPr>
        <w:t xml:space="preserve">14</w:t>
      </w:r>
      <w:r>
        <w:rPr>
          <w:b/>
          <w:bCs/>
        </w:rPr>
        <w:t xml:space="preserve">一切攻击都可承受，惟有仇恨者的攻击不可承受！</w:t>
      </w:r>
      <w:r>
        <w:br/>
      </w:r>
      <w:r>
        <w:rPr>
          <w:b/>
          <w:bCs/>
        </w:rPr>
        <w:t xml:space="preserve">一切报复都可承当，惟有仇敌的报复不可承当！</w:t>
      </w:r>
      <w:r>
        <w:br/>
      </w:r>
      <w:r>
        <w:rPr>
          <w:vertAlign w:val="superscript"/>
        </w:rPr>
        <w:t xml:space="preserve">15</w:t>
      </w:r>
      <w:r>
        <w:rPr>
          <w:b/>
          <w:bCs/>
        </w:rPr>
        <w:t xml:space="preserve">没有比蛇毒更毒的毒，</w:t>
      </w:r>
      <w:r>
        <w:br/>
      </w:r>
      <w:r>
        <w:rPr>
          <w:b/>
          <w:bCs/>
        </w:rPr>
        <w:t xml:space="preserve">没有比仇敌的愤怒更猛烈的愤怒。</w:t>
      </w:r>
      <w:r>
        <w:br/>
      </w:r>
      <w:r>
        <w:rPr>
          <w:vertAlign w:val="superscript"/>
        </w:rPr>
        <w:t xml:space="preserve">16</w:t>
      </w:r>
      <w:r>
        <w:rPr>
          <w:b/>
          <w:bCs/>
        </w:rPr>
        <w:t xml:space="preserve">我宁愿与狮子和龙同住，</w:t>
      </w:r>
      <w:r>
        <w:br/>
      </w:r>
      <w:r>
        <w:rPr>
          <w:b/>
          <w:bCs/>
        </w:rPr>
        <w:t xml:space="preserve">也不愿与恶妻同居。</w:t>
      </w:r>
      <w:r>
        <w:br/>
      </w:r>
      <w:r>
        <w:rPr>
          <w:vertAlign w:val="superscript"/>
        </w:rPr>
        <w:t xml:space="preserve">17</w:t>
      </w:r>
      <w:r>
        <w:rPr>
          <w:b/>
          <w:bCs/>
        </w:rPr>
        <w:t xml:space="preserve">妻子的邪恶使她面目变色，</w:t>
      </w:r>
      <w:r>
        <w:br/>
      </w:r>
      <w:r>
        <w:rPr>
          <w:b/>
          <w:bCs/>
        </w:rPr>
        <w:t xml:space="preserve">使她的脸如熊脸一般阴沉。</w:t>
      </w:r>
      <w:r>
        <w:br/>
      </w:r>
      <w:r>
        <w:rPr>
          <w:vertAlign w:val="superscript"/>
        </w:rPr>
        <w:t xml:space="preserve">18</w:t>
      </w:r>
      <w:r>
        <w:rPr>
          <w:b/>
          <w:bCs/>
        </w:rPr>
        <w:t xml:space="preserve">她的丈夫在邻人中用饭，</w:t>
      </w:r>
      <w:r>
        <w:br/>
      </w:r>
      <w:r>
        <w:rPr>
          <w:b/>
          <w:bCs/>
        </w:rPr>
        <w:t xml:space="preserve">不由得悲苦叹息。</w:t>
      </w:r>
      <w:r>
        <w:br/>
      </w:r>
      <w:r>
        <w:rPr>
          <w:vertAlign w:val="superscript"/>
        </w:rPr>
        <w:t xml:space="preserve">19</w:t>
      </w:r>
      <w:r>
        <w:rPr>
          <w:b/>
          <w:bCs/>
        </w:rPr>
        <w:t xml:space="preserve">一切罪恶与妻子的罪恶相比，都微不足道；</w:t>
      </w:r>
      <w:r>
        <w:br/>
      </w:r>
      <w:r>
        <w:rPr>
          <w:b/>
          <w:bCs/>
        </w:rPr>
        <w:t xml:space="preserve">愿罪人的命运临到她！</w:t>
      </w:r>
      <w:r>
        <w:br/>
      </w:r>
      <w:r>
        <w:rPr>
          <w:vertAlign w:val="superscript"/>
        </w:rPr>
        <w:t xml:space="preserve">20</w:t>
      </w:r>
      <w:r>
        <w:rPr>
          <w:b/>
          <w:bCs/>
        </w:rPr>
        <w:t xml:space="preserve">沙坡之于老人的双脚，</w:t>
      </w:r>
      <w:r>
        <w:br/>
      </w:r>
      <w:r>
        <w:rPr>
          <w:b/>
          <w:bCs/>
        </w:rPr>
        <w:t xml:space="preserve">就如多言的妻子之于安静的丈夫。</w:t>
      </w:r>
      <w:r>
        <w:br/>
      </w:r>
      <w:r>
        <w:rPr>
          <w:vertAlign w:val="superscript"/>
        </w:rPr>
        <w:t xml:space="preserve">21</w:t>
      </w:r>
      <w:r>
        <w:rPr>
          <w:b/>
          <w:bCs/>
        </w:rPr>
        <w:t xml:space="preserve">不要被妇女的美貌诱入网罗，</w:t>
      </w:r>
      <w:r>
        <w:br/>
      </w:r>
      <w:r>
        <w:rPr>
          <w:b/>
          <w:bCs/>
        </w:rPr>
        <w:t xml:space="preserve">也不要因妇女的财物而贪恋她。</w:t>
      </w:r>
      <w:r>
        <w:br/>
      </w:r>
      <w:r>
        <w:rPr>
          <w:vertAlign w:val="superscript"/>
        </w:rPr>
        <w:t xml:space="preserve">22</w:t>
      </w:r>
      <w:r>
        <w:rPr>
          <w:b/>
          <w:bCs/>
        </w:rPr>
        <w:t xml:space="preserve">妻子供养丈夫时，</w:t>
      </w:r>
      <w:r>
        <w:br/>
      </w:r>
      <w:r>
        <w:rPr>
          <w:b/>
          <w:bCs/>
        </w:rPr>
        <w:t xml:space="preserve">就有愤怒、无礼和极大的羞辱。</w:t>
      </w:r>
      <w:r>
        <w:br/>
      </w:r>
      <w:r>
        <w:rPr>
          <w:vertAlign w:val="superscript"/>
        </w:rPr>
        <w:t xml:space="preserve">23</w:t>
      </w:r>
      <w:r>
        <w:rPr>
          <w:b/>
          <w:bCs/>
        </w:rPr>
        <w:t xml:space="preserve">意志消沉、面带愁容、</w:t>
      </w:r>
      <w:r>
        <w:br/>
      </w:r>
      <w:r>
        <w:rPr>
          <w:b/>
          <w:bCs/>
        </w:rPr>
        <w:t xml:space="preserve">内心受创，都是恶妻造成的。</w:t>
      </w:r>
      <w:r>
        <w:br/>
      </w:r>
      <w:r>
        <w:rPr>
          <w:b/>
          <w:bCs/>
        </w:rPr>
        <w:t xml:space="preserve">双手无力，膝盖发软</w:t>
      </w:r>
    </w:p>
    <w:p>
      <w:pPr>
        <w:pStyle w:val="BodyText"/>
      </w:pPr>
      <w:r>
        <w:t xml:space="preserve">都是不能使丈夫幸福的妻子造成的。</w:t>
      </w:r>
      <w:r>
        <w:br/>
      </w:r>
      <w:r>
        <w:rPr>
          <w:vertAlign w:val="superscript"/>
        </w:rPr>
        <w:t xml:space="preserve">24</w:t>
      </w:r>
      <w:r>
        <w:t xml:space="preserve">罪由妇女而起，</w:t>
      </w:r>
      <w:r>
        <w:br/>
      </w:r>
      <w:r>
        <w:t xml:space="preserve">因她之故，我们众人都要死亡。</w:t>
      </w:r>
      <w:r>
        <w:br/>
      </w:r>
      <w:r>
        <w:rPr>
          <w:vertAlign w:val="superscript"/>
        </w:rPr>
        <w:t xml:space="preserve">25</w:t>
      </w:r>
      <w:r>
        <w:t xml:space="preserve">不要让水有泄漏之处，</w:t>
      </w:r>
      <w:r>
        <w:br/>
      </w:r>
      <w:r>
        <w:t xml:space="preserve">也不要让恶妻放肆出言。</w:t>
      </w:r>
      <w:r>
        <w:br/>
      </w:r>
      <w:r>
        <w:rPr>
          <w:vertAlign w:val="superscript"/>
        </w:rPr>
        <w:t xml:space="preserve">26</w:t>
      </w:r>
      <w:r>
        <w:t xml:space="preserve">她若不遵照你的指示行事，</w:t>
      </w:r>
      <w:r>
        <w:br/>
      </w:r>
      <w:r>
        <w:t xml:space="preserve">就应使她与你分离。</w:t>
      </w:r>
    </w:p>
    <w:p>
      <w:pPr>
        <w:pStyle w:val="BodyText"/>
      </w:pPr>
      <w:r>
        <w:rPr>
          <w:b/>
          <w:bCs/>
        </w:rPr>
        <w:t xml:space="preserve">旧约：</w:t>
      </w:r>
      <w:r>
        <w:t xml:space="preserve">箴 6:25；12:4；21:19；25:24；27:15</w:t>
      </w:r>
      <w:r>
        <w:t xml:space="preserve"> </w:t>
      </w:r>
      <w:r>
        <w:rPr>
          <w:b/>
          <w:bCs/>
        </w:rPr>
        <w:t xml:space="preserve">新约：</w:t>
      </w:r>
      <w:r>
        <w:t xml:space="preserve">林后 11:3；弗 5:22–24；西 3:18；提前 2:8–15</w:t>
      </w:r>
      <w:r>
        <w:t xml:space="preserve"> </w:t>
      </w:r>
      <w:r>
        <w:rPr>
          <w:b/>
          <w:bCs/>
        </w:rPr>
        <w:t xml:space="preserve">天主教教理：</w:t>
      </w:r>
      <w:r>
        <w:t xml:space="preserve">原罪与死亡，397–400</w:t>
      </w:r>
    </w:p>
    <w:p>
      <w:pPr>
        <w:pStyle w:val="BodyText"/>
      </w:pPr>
      <w:r>
        <w:t xml:space="preserve">从25:13开始，直到26:27，本·西拉就婚姻、贤妻与恶妻以及养育女儿提出劝告。他对妇女的论述往往被视为过于严厉，以致有人认为他的观点带有厌女色彩。不过，要理解本·西拉所说的话，必须牢记几点（参见导论第32–34页「作为圣经的德训篇」一节）。第一，作者面对的是一种与我们截然不同的特定文化；在那种文化中，妇女并不享有今日妇女所拥有的权利。本·西拉关于妇女的劝告，以及他对「恶妻」的严厉批评，必须视为当时父权社会的产物；在那个社会中，家庭和社会的领导地位主要归于父亲，男人和丈夫对妻子拥有近乎绝对的权力。因此，要把他的劝告应用于当代西方文化，就必须作出相当大的调整。第二，这些教导与大部分智慧文学一样，是由男性写给年轻男性的，因此呈现男性视角。我们可以设想，一位成熟女性若就男人的缺点和婚姻的挑战向年轻女性提出智慧的劝告，其中哪些方面会与此相似，哪些方面会有所不同；这样便能取得平衡。第三，本·西拉称赞「明智」、「贤良」、「聪慧」和「端庄」的妻子（7:19；25:8；26:1–4、13–18；40:23），这表明他的严厉言辞并非不加区分地针对所有妇女，而是专门针对</w:t>
      </w:r>
      <w:r>
        <w:rPr>
          <w:i/>
          <w:iCs/>
        </w:rPr>
        <w:t xml:space="preserve">邪恶</w:t>
      </w:r>
      <w:r>
        <w:t xml:space="preserve">的妇女；她们相当于愚昧的男性，而本·西拉在整卷书中也同样严厉地批评后者（例如20:13–20；22:7–15）。本·西拉警告人避开与愚昧男人</w:t>
      </w:r>
      <w:r>
        <w:rPr>
          <w:i/>
          <w:iCs/>
        </w:rPr>
        <w:t xml:space="preserve">以及</w:t>
      </w:r>
      <w:r>
        <w:t xml:space="preserve">邪恶妇女交往所带来的痛苦；二者都必须不惜一切代价加以躲避。最后，这一旧约教导尚未包含基督更完整的启示，也没有基督及使徒关于婚姻与离婚的教导，更没有借着基督的死与复活而来的新约恩典。因此，这一教导并不完整，基督徒必须按照基督所带来的更完整启示加以应用。</w:t>
      </w:r>
    </w:p>
    <w:p>
      <w:pPr>
        <w:pStyle w:val="BodyText"/>
      </w:pPr>
      <w:r>
        <w:rPr>
          <w:b/>
          <w:bCs/>
        </w:rPr>
        <w:t xml:space="preserve">[25:13–15]</w:t>
      </w:r>
    </w:p>
    <w:p>
      <w:pPr>
        <w:pStyle w:val="BodyText"/>
      </w:pPr>
      <w:r>
        <w:t xml:space="preserve">任何身体上的</w:t>
      </w:r>
      <w:r>
        <w:rPr>
          <w:b/>
          <w:bCs/>
        </w:rPr>
        <w:t xml:space="preserve">创伤</w:t>
      </w:r>
      <w:r>
        <w:t xml:space="preserve">，都胜过婚姻冲突所造成的痛苦</w:t>
      </w:r>
      <w:r>
        <w:rPr>
          <w:b/>
          <w:bCs/>
        </w:rPr>
        <w:t xml:space="preserve">内心创伤</w:t>
      </w:r>
      <w:r>
        <w:t xml:space="preserve">。对男人而言，任何</w:t>
      </w:r>
      <w:r>
        <w:rPr>
          <w:b/>
          <w:bCs/>
        </w:rPr>
        <w:t xml:space="preserve">恶毒</w:t>
      </w:r>
      <w:r>
        <w:t xml:space="preserve">都比</w:t>
      </w:r>
      <w:r>
        <w:rPr>
          <w:b/>
          <w:bCs/>
        </w:rPr>
        <w:t xml:space="preserve">妻子</w:t>
      </w:r>
      <w:r>
        <w:t xml:space="preserve">（或「妇女」，NRSV、NABRE）的</w:t>
      </w:r>
      <w:r>
        <w:rPr>
          <w:b/>
          <w:bCs/>
        </w:rPr>
        <w:t xml:space="preserve">恶毒</w:t>
      </w:r>
      <w:r>
        <w:t xml:space="preserve">更容易忍受，因为二人关系亲密，她伤人的言语或行为会带来极大痛苦。更广泛地说，任何</w:t>
      </w:r>
      <w:r>
        <w:rPr>
          <w:b/>
          <w:bCs/>
        </w:rPr>
        <w:t xml:space="preserve">攻击</w:t>
      </w:r>
      <w:r>
        <w:t xml:space="preserve">都比仇恨者的攻击更容易承受；任何</w:t>
      </w:r>
      <w:r>
        <w:rPr>
          <w:b/>
          <w:bCs/>
        </w:rPr>
        <w:t xml:space="preserve">报复</w:t>
      </w:r>
      <w:r>
        <w:t xml:space="preserve">都比一心造成最大伤害的</w:t>
      </w:r>
      <w:r>
        <w:rPr>
          <w:b/>
          <w:bCs/>
        </w:rPr>
        <w:t xml:space="preserve">仇敌</w:t>
      </w:r>
      <w:r>
        <w:t xml:space="preserve">所施的报复更容易忍受，因为他们的愤怒（叙利亚文和拉丁文作「妇女的愤怒」）像</w:t>
      </w:r>
      <w:r>
        <w:rPr>
          <w:b/>
          <w:bCs/>
        </w:rPr>
        <w:t xml:space="preserve">蛇毒</w:t>
      </w:r>
      <w:r>
        <w:t xml:space="preserve">一样致命。</w:t>
      </w:r>
    </w:p>
    <w:p>
      <w:pPr>
        <w:pStyle w:val="BodyText"/>
      </w:pPr>
      <w:r>
        <w:rPr>
          <w:b/>
          <w:bCs/>
        </w:rPr>
        <w:t xml:space="preserve">[25:16–19]</w:t>
      </w:r>
    </w:p>
    <w:p>
      <w:pPr>
        <w:pStyle w:val="BodyText"/>
      </w:pPr>
      <w:r>
        <w:t xml:space="preserve">本·西拉运用大胆的夸张手法来加强修辞效果，声称自己</w:t>
      </w:r>
      <w:r>
        <w:rPr>
          <w:b/>
          <w:bCs/>
        </w:rPr>
        <w:t xml:space="preserve">宁愿与狮子和龙同住</w:t>
      </w:r>
      <w:r>
        <w:t xml:space="preserve">，也不愿</w:t>
      </w:r>
      <w:r>
        <w:rPr>
          <w:b/>
          <w:bCs/>
        </w:rPr>
        <w:t xml:space="preserve">与恶妻</w:t>
      </w:r>
      <w:r>
        <w:t xml:space="preserve">或心怀仇恨的妇女同居；这样的妇女必须不惜一切代价避开（箴 21:19；25:24；27:15）。她的</w:t>
      </w:r>
      <w:r>
        <w:rPr>
          <w:b/>
          <w:bCs/>
        </w:rPr>
        <w:t xml:space="preserve">邪恶</w:t>
      </w:r>
      <w:r>
        <w:t xml:space="preserve">会影响</w:t>
      </w:r>
      <w:r>
        <w:rPr>
          <w:b/>
          <w:bCs/>
        </w:rPr>
        <w:t xml:space="preserve">面貌</w:t>
      </w:r>
      <w:r>
        <w:t xml:space="preserve">，这种观念凸显了罪恶的力量：它甚至能扭曲一个人的外在容貌，使她的</w:t>
      </w:r>
      <w:r>
        <w:rPr>
          <w:b/>
          <w:bCs/>
        </w:rPr>
        <w:t xml:space="preserve">脸如</w:t>
      </w:r>
      <w:r>
        <w:t xml:space="preserve">凶猛的</w:t>
      </w:r>
      <w:r>
        <w:rPr>
          <w:b/>
          <w:bCs/>
        </w:rPr>
        <w:t xml:space="preserve">熊脸一般阴沉</w:t>
      </w:r>
      <w:r>
        <w:t xml:space="preserve">（参见撒上 17:34–37；撒下 17:8；王下 2:24）。这位不幸的</w:t>
      </w:r>
      <w:r>
        <w:rPr>
          <w:b/>
          <w:bCs/>
        </w:rPr>
        <w:t xml:space="preserve">丈夫</w:t>
      </w:r>
      <w:r>
        <w:t xml:space="preserve">无法忍受妻子在场，内心极其痛苦，只得</w:t>
      </w:r>
      <w:r>
        <w:rPr>
          <w:b/>
          <w:bCs/>
        </w:rPr>
        <w:t xml:space="preserve">在邻人中用饭</w:t>
      </w:r>
      <w:r>
        <w:t xml:space="preserve">（希伯来文作「坐着」），因她给自己造成的悲苦而</w:t>
      </w:r>
      <w:r>
        <w:rPr>
          <w:b/>
          <w:bCs/>
        </w:rPr>
        <w:t xml:space="preserve">苦苦叹息</w:t>
      </w:r>
      <w:r>
        <w:t xml:space="preserve">。</w:t>
      </w:r>
      <w:r>
        <w:rPr>
          <w:b/>
          <w:bCs/>
        </w:rPr>
        <w:t xml:space="preserve">妻子的罪恶</w:t>
      </w:r>
      <w:r>
        <w:t xml:space="preserve">既是丈夫最大的折磨，本·西拉便希望</w:t>
      </w:r>
      <w:r>
        <w:rPr>
          <w:b/>
          <w:bCs/>
        </w:rPr>
        <w:t xml:space="preserve">罪人的命运临到她</w:t>
      </w:r>
      <w:r>
        <w:t xml:space="preserve">，也就是愿神按照罪人应受的惩罚来惩治她。</w:t>
      </w:r>
    </w:p>
    <w:p>
      <w:pPr>
        <w:pStyle w:val="BodyText"/>
      </w:pPr>
      <w:r>
        <w:rPr>
          <w:b/>
          <w:bCs/>
        </w:rPr>
        <w:t xml:space="preserve">[25:20–22]</w:t>
      </w:r>
    </w:p>
    <w:p>
      <w:pPr>
        <w:pStyle w:val="BodyText"/>
      </w:pPr>
      <w:r>
        <w:rPr>
          <w:b/>
          <w:bCs/>
        </w:rPr>
        <w:t xml:space="preserve">老人</w:t>
      </w:r>
      <w:r>
        <w:t xml:space="preserve">难以攀登</w:t>
      </w:r>
      <w:r>
        <w:rPr>
          <w:b/>
          <w:bCs/>
        </w:rPr>
        <w:t xml:space="preserve">沙坡</w:t>
      </w:r>
      <w:r>
        <w:t xml:space="preserve">，同样，</w:t>
      </w:r>
      <w:r>
        <w:rPr>
          <w:b/>
          <w:bCs/>
        </w:rPr>
        <w:t xml:space="preserve">安静的丈夫</w:t>
      </w:r>
      <w:r>
        <w:t xml:space="preserve">也难以忍受过于健谈、</w:t>
      </w:r>
      <w:r>
        <w:rPr>
          <w:b/>
          <w:bCs/>
        </w:rPr>
        <w:t xml:space="preserve">多言的妻子</w:t>
      </w:r>
      <w:r>
        <w:t xml:space="preserve">。圣经经常警告人不要</w:t>
      </w:r>
      <w:r>
        <w:rPr>
          <w:b/>
          <w:bCs/>
        </w:rPr>
        <w:t xml:space="preserve">被妇女的美貌诱入网罗</w:t>
      </w:r>
      <w:r>
        <w:t xml:space="preserve">（直译为「不要迷恋」）；许多男人因忽视这一警告而败亡（9:8；友 10:19；16:7–9；箴 6:25）。另一项较少见的劝告，是不要因</w:t>
      </w:r>
      <w:r>
        <w:rPr>
          <w:b/>
          <w:bCs/>
        </w:rPr>
        <w:t xml:space="preserve">妇女的财物</w:t>
      </w:r>
      <w:r>
        <w:t xml:space="preserve">（希伯来文作「她所拥有的」）而</w:t>
      </w:r>
      <w:r>
        <w:rPr>
          <w:b/>
          <w:bCs/>
        </w:rPr>
        <w:t xml:space="preserve">贪恋</w:t>
      </w:r>
      <w:r>
        <w:t xml:space="preserve">或迎娶她，使男人依靠她的财富生活。本·西拉认为这是可耻的；在古代世界，</w:t>
      </w:r>
      <w:r>
        <w:rPr>
          <w:b/>
          <w:bCs/>
        </w:rPr>
        <w:t xml:space="preserve">妻子</w:t>
      </w:r>
      <w:r>
        <w:t xml:space="preserve">在经济上供养</w:t>
      </w:r>
      <w:r>
        <w:rPr>
          <w:b/>
          <w:bCs/>
        </w:rPr>
        <w:t xml:space="preserve">丈夫</w:t>
      </w:r>
      <w:r>
        <w:t xml:space="preserve">确实是</w:t>
      </w:r>
      <w:r>
        <w:rPr>
          <w:b/>
          <w:bCs/>
        </w:rPr>
        <w:t xml:space="preserve">极大的羞辱</w:t>
      </w:r>
      <w:r>
        <w:t xml:space="preserve">，因为社会规范要求男人成为家庭的主要供养者。男人择偶不应看重外貌或财富，而应看重品格的坚毅与敬虔（箴 31:30）。在现代处境中，丈夫供养家庭或许仍较理想，尤其是妻子留在家中照顾幼儿时；但经济因素、就业市场或其他实际情况，如今可能使这一安排无法实现。若是如此，父亲留在家中照顾家庭也并不可耻。</w:t>
      </w:r>
    </w:p>
    <w:p>
      <w:pPr>
        <w:pStyle w:val="BodyText"/>
      </w:pPr>
      <w:r>
        <w:rPr>
          <w:b/>
          <w:bCs/>
        </w:rPr>
        <w:t xml:space="preserve">[25:23–24]</w:t>
      </w:r>
    </w:p>
    <w:p>
      <w:pPr>
        <w:pStyle w:val="BodyText"/>
      </w:pPr>
      <w:r>
        <w:t xml:space="preserve">婚姻会影响丈夫的精神和身体状态：</w:t>
      </w:r>
      <w:r>
        <w:rPr>
          <w:b/>
          <w:bCs/>
        </w:rPr>
        <w:t xml:space="preserve">意志消沉、面带愁容、内心受创、双手无力、膝盖发软</w:t>
      </w:r>
      <w:r>
        <w:t xml:space="preserve">，都是</w:t>
      </w:r>
      <w:r>
        <w:rPr>
          <w:b/>
          <w:bCs/>
        </w:rPr>
        <w:t xml:space="preserve">恶妻</w:t>
      </w:r>
      <w:r>
        <w:t xml:space="preserve">使人灰心沮丧的迹象；这样的妻子</w:t>
      </w:r>
      <w:r>
        <w:rPr>
          <w:b/>
          <w:bCs/>
        </w:rPr>
        <w:t xml:space="preserve">不能使丈夫幸福</w:t>
      </w:r>
      <w:r>
        <w:t xml:space="preserve">（正如恶夫同样能使妻子的生活痛苦不堪）。这些警告引出本·西拉一项概括性的神学论断：</w:t>
      </w:r>
      <w:r>
        <w:rPr>
          <w:b/>
          <w:bCs/>
        </w:rPr>
        <w:t xml:space="preserve">罪由妇女而起</w:t>
      </w:r>
      <w:r>
        <w:t xml:space="preserve">，这里的妇女是指夏娃；她受蛇欺骗，吃了禁果（创 3:6），她的不顺服导致亚当堕落（林后 11:3；提前 2:14）；</w:t>
      </w:r>
      <w:r>
        <w:rPr>
          <w:b/>
          <w:bCs/>
        </w:rPr>
        <w:t xml:space="preserve">因她之故，我们众人都要死亡</w:t>
      </w:r>
      <w:r>
        <w:t xml:space="preserve">。本·西拉把死亡进入人类历史归咎于夏娃，而圣保罗则强调亚当的罪责（罗 5:12、17–19；林前 15:22）。</w:t>
      </w:r>
    </w:p>
    <w:p>
      <w:pPr>
        <w:pStyle w:val="BlockText"/>
      </w:pPr>
      <w:r>
        <w:rPr>
          <w:b/>
          <w:bCs/>
        </w:rPr>
        <w:t xml:space="preserve">死亡借夏娃而来；生命借马利亚而来</w:t>
      </w:r>
      <w:r>
        <w:t xml:space="preserve"> </w:t>
      </w:r>
      <w:r>
        <w:t xml:space="preserve">里昂的圣爱任纽在二世纪的经典著作《驳异端》中，说明夏娃不顺服与不信的「结」如何因马利亚的顺服与信心而解开；这个意象后来促成了广为流传的「解结圣母」敬礼。</w:t>
      </w:r>
    </w:p>
    <w:p>
      <w:pPr>
        <w:pStyle w:val="BlockText"/>
      </w:pPr>
      <w:r>
        <w:t xml:space="preserve">[夏娃]不顺服，因而成为她自己和全人类死亡的原因。同样，马利亚虽然已有一个预先许配给她的男人，却仍是童贞女；她顺服，因而成为她自己和全人类得救的原因……同样，夏娃不顺服的结因马利亚的顺服而解开。童贞女夏娃因不信所系的结，马利亚因信而将它解开。</w:t>
      </w:r>
      <w:r>
        <w:rPr>
          <w:rStyle w:val="FootnoteReference"/>
        </w:rPr>
        <w:footnoteReference w:id="296"/>
      </w:r>
    </w:p>
    <w:p>
      <w:pPr>
        <w:pStyle w:val="FirstParagraph"/>
      </w:pPr>
      <w:r>
        <w:rPr>
          <w:b/>
          <w:bCs/>
        </w:rPr>
        <w:t xml:space="preserve">[25:25–26]</w:t>
      </w:r>
    </w:p>
    <w:p>
      <w:pPr>
        <w:pStyle w:val="BodyText"/>
      </w:pPr>
      <w:r>
        <w:t xml:space="preserve">妻子若任性不羁，明智的男人就不应消极不管。人必须</w:t>
      </w:r>
      <w:r>
        <w:rPr>
          <w:b/>
          <w:bCs/>
        </w:rPr>
        <w:t xml:space="preserve">不让水有泄漏之处</w:t>
      </w:r>
      <w:r>
        <w:t xml:space="preserve">，防止水罐或蓄水池漏水；同样，明智的男人身为一家之首（林前 11:3；弗 5:22–24），也应</w:t>
      </w:r>
      <w:r>
        <w:rPr>
          <w:b/>
          <w:bCs/>
        </w:rPr>
        <w:t xml:space="preserve">不让恶妻放肆出言</w:t>
      </w:r>
      <w:r>
        <w:t xml:space="preserve">：他不应任由她肆无忌惮地说话，尤其当她搬弄是非、诽谤他人、出言侮辱或谩骂，或亵渎神时。她若继续争强好斗，男人就应使她</w:t>
      </w:r>
      <w:r>
        <w:rPr>
          <w:b/>
          <w:bCs/>
        </w:rPr>
        <w:t xml:space="preserve">与自己分离</w:t>
      </w:r>
      <w:r>
        <w:t xml:space="preserve">（直译为「将她从自己的肉身割去」）。这很可能是指离婚，因为摩西律法允许离婚（申 24:1–4）。不过，耶稣在福音书中解释说，准许离婚是对人类罪性的让步；他呼召追随者遵行更高的标准，终身忠贞，正如神起初的旨意（创 2:24；可 10:2–12）。尽管如此，婚姻中有时也会出现必须分居的情形（林前 7:10–15）。</w:t>
      </w:r>
    </w:p>
    <w:bookmarkEnd w:id="297"/>
    <w:bookmarkStart w:id="300" w:name="v.c.ii论贤妻与恶妇贤妻恶妻与任性的女儿26118"/>
    <w:p>
      <w:pPr>
        <w:pStyle w:val="Heading4"/>
      </w:pPr>
      <w:r>
        <w:t xml:space="preserve">V.C.（ii）论贤妻与恶妇：贤妻、恶妻与任性的女儿（26:1–18）</w:t>
      </w:r>
    </w:p>
    <w:p>
      <w:pPr>
        <w:pStyle w:val="FirstParagraph"/>
      </w:pPr>
      <w:r>
        <w:rPr>
          <w:b/>
          <w:bCs/>
          <w:vertAlign w:val="superscript"/>
        </w:rPr>
        <w:t xml:space="preserve">1</w:t>
      </w:r>
      <w:r>
        <w:rPr>
          <w:b/>
          <w:bCs/>
        </w:rPr>
        <w:t xml:space="preserve">有贤妻的丈夫，是有福的！</w:t>
      </w:r>
      <w:r>
        <w:br/>
      </w:r>
      <w:r>
        <w:rPr>
          <w:b/>
          <w:bCs/>
        </w:rPr>
        <w:t xml:space="preserve">他的寿数必要增加一倍。</w:t>
      </w:r>
      <w:r>
        <w:br/>
      </w:r>
      <w:r>
        <w:rPr>
          <w:b/>
          <w:bCs/>
          <w:vertAlign w:val="superscript"/>
        </w:rPr>
        <w:t xml:space="preserve">2</w:t>
      </w:r>
      <w:r>
        <w:rPr>
          <w:b/>
          <w:bCs/>
        </w:rPr>
        <w:t xml:space="preserve">有才能的妇人，是丈夫的喜乐，</w:t>
      </w:r>
      <w:r>
        <w:br/>
      </w:r>
      <w:r>
        <w:rPr>
          <w:b/>
          <w:bCs/>
        </w:rPr>
        <w:t xml:space="preserve">使他在平安中终其天年。</w:t>
      </w:r>
      <w:r>
        <w:br/>
      </w:r>
      <w:r>
        <w:rPr>
          <w:vertAlign w:val="superscript"/>
        </w:rPr>
        <w:t xml:space="preserve">3</w:t>
      </w:r>
      <w:r>
        <w:rPr>
          <w:b/>
          <w:bCs/>
        </w:rPr>
        <w:t xml:space="preserve">有贤妇为妻，是一种福分；</w:t>
      </w:r>
      <w:r>
        <w:br/>
      </w:r>
      <w:r>
        <w:rPr>
          <w:b/>
          <w:bCs/>
        </w:rPr>
        <w:t xml:space="preserve">只有敬畏上主的人，才能得到她。</w:t>
      </w:r>
    </w:p>
    <w:p>
      <w:pPr>
        <w:pStyle w:val="BodyText"/>
      </w:pPr>
      <w:r>
        <w:rPr>
          <w:vertAlign w:val="superscript"/>
        </w:rPr>
        <w:t xml:space="preserve">4</w:t>
      </w:r>
      <w:r>
        <w:rPr>
          <w:b/>
          <w:bCs/>
        </w:rPr>
        <w:t xml:space="preserve">她不论是富是贫，心神总是快乐，</w:t>
      </w:r>
      <w:r>
        <w:br/>
      </w:r>
      <w:r>
        <w:rPr>
          <w:b/>
          <w:bCs/>
        </w:rPr>
        <w:t xml:space="preserve">时常面带笑容。</w:t>
      </w:r>
    </w:p>
    <w:p>
      <w:pPr>
        <w:pStyle w:val="BodyText"/>
      </w:pPr>
      <w:r>
        <w:rPr>
          <w:vertAlign w:val="superscript"/>
        </w:rPr>
        <w:t xml:space="preserve">5</w:t>
      </w:r>
      <w:r>
        <w:rPr>
          <w:b/>
          <w:bCs/>
        </w:rPr>
        <w:t xml:space="preserve">有三件事，我心中恐惧，</w:t>
      </w:r>
      <w:r>
        <w:br/>
      </w:r>
      <w:r>
        <w:rPr>
          <w:b/>
          <w:bCs/>
        </w:rPr>
        <w:t xml:space="preserve">对第四件事，我更害怕：</w:t>
      </w:r>
      <w:r>
        <w:br/>
      </w:r>
      <w:r>
        <w:rPr>
          <w:b/>
          <w:bCs/>
        </w:rPr>
        <w:t xml:space="preserve">市民的控告，暴徒的集会，</w:t>
      </w:r>
      <w:r>
        <w:br/>
      </w:r>
      <w:r>
        <w:rPr>
          <w:b/>
          <w:bCs/>
        </w:rPr>
        <w:t xml:space="preserve">以及诬妄的诽谤——这一切比死亡更为不幸。</w:t>
      </w:r>
    </w:p>
    <w:p>
      <w:pPr>
        <w:pStyle w:val="BodyText"/>
      </w:pPr>
      <w:r>
        <w:rPr>
          <w:vertAlign w:val="superscript"/>
        </w:rPr>
        <w:t xml:space="preserve">6</w:t>
      </w:r>
      <w:r>
        <w:rPr>
          <w:b/>
          <w:bCs/>
        </w:rPr>
        <w:t xml:space="preserve">嫉妒别的妇女的妻子，令人心痛悲伤，</w:t>
      </w:r>
      <w:r>
        <w:br/>
      </w:r>
      <w:r>
        <w:rPr>
          <w:b/>
          <w:bCs/>
        </w:rPr>
        <w:t xml:space="preserve">她的唇舌如鞭，使众人都知道此事。</w:t>
      </w:r>
    </w:p>
    <w:p>
      <w:pPr>
        <w:pStyle w:val="BodyText"/>
      </w:pPr>
      <w:r>
        <w:rPr>
          <w:vertAlign w:val="superscript"/>
        </w:rPr>
        <w:t xml:space="preserve">7</w:t>
      </w:r>
      <w:r>
        <w:rPr>
          <w:b/>
          <w:bCs/>
        </w:rPr>
        <w:t xml:space="preserve">恶妻有如磨人的牛轭，</w:t>
      </w:r>
      <w:r>
        <w:br/>
      </w:r>
      <w:r>
        <w:rPr>
          <w:b/>
          <w:bCs/>
        </w:rPr>
        <w:t xml:space="preserve">谁要管治她，无异于用手捉蝎子。</w:t>
      </w:r>
    </w:p>
    <w:p>
      <w:pPr>
        <w:pStyle w:val="BodyText"/>
      </w:pPr>
      <w:r>
        <w:rPr>
          <w:vertAlign w:val="superscript"/>
        </w:rPr>
        <w:t xml:space="preserve">8</w:t>
      </w:r>
      <w:r>
        <w:rPr>
          <w:b/>
          <w:bCs/>
        </w:rPr>
        <w:t xml:space="preserve">好醉酒的妇女，是大怒的原因；</w:t>
      </w:r>
      <w:r>
        <w:br/>
      </w:r>
      <w:r>
        <w:rPr>
          <w:b/>
          <w:bCs/>
        </w:rPr>
        <w:t xml:space="preserve">她的耻辱和丑态，不能隐藏。</w:t>
      </w:r>
    </w:p>
    <w:p>
      <w:pPr>
        <w:pStyle w:val="BodyText"/>
      </w:pPr>
      <w:r>
        <w:rPr>
          <w:vertAlign w:val="superscript"/>
        </w:rPr>
        <w:t xml:space="preserve">9</w:t>
      </w:r>
      <w:r>
        <w:rPr>
          <w:b/>
          <w:bCs/>
        </w:rPr>
        <w:t xml:space="preserve">妇女的淫荡显露在她情欲的眼神中，</w:t>
      </w:r>
      <w:r>
        <w:br/>
      </w:r>
      <w:r>
        <w:rPr>
          <w:b/>
          <w:bCs/>
        </w:rPr>
        <w:t xml:space="preserve">从她的眼睑可以认出她来。</w:t>
      </w:r>
    </w:p>
    <w:p>
      <w:pPr>
        <w:pStyle w:val="BodyText"/>
      </w:pPr>
      <w:r>
        <w:rPr>
          <w:vertAlign w:val="superscript"/>
        </w:rPr>
        <w:t xml:space="preserve">10</w:t>
      </w:r>
      <w:r>
        <w:rPr>
          <w:b/>
          <w:bCs/>
        </w:rPr>
        <w:t xml:space="preserve">对任性的女儿，你应严加管束，</w:t>
      </w:r>
      <w:r>
        <w:br/>
      </w:r>
      <w:r>
        <w:rPr>
          <w:b/>
          <w:bCs/>
        </w:rPr>
        <w:t xml:space="preserve">免得她一有自由，就加以滥用而伤害自己。</w:t>
      </w:r>
    </w:p>
    <w:p>
      <w:pPr>
        <w:pStyle w:val="BodyText"/>
      </w:pPr>
      <w:r>
        <w:rPr>
          <w:vertAlign w:val="superscript"/>
        </w:rPr>
        <w:t xml:space="preserve">11</w:t>
      </w:r>
      <w:r>
        <w:rPr>
          <w:b/>
          <w:bCs/>
        </w:rPr>
        <w:t xml:space="preserve">你要提防她无耻的眼睛；</w:t>
      </w:r>
      <w:r>
        <w:br/>
      </w:r>
      <w:r>
        <w:rPr>
          <w:b/>
          <w:bCs/>
        </w:rPr>
        <w:t xml:space="preserve">她若得罪你，你也不必惊奇。</w:t>
      </w:r>
    </w:p>
    <w:p>
      <w:pPr>
        <w:pStyle w:val="BodyText"/>
      </w:pPr>
      <w:r>
        <w:rPr>
          <w:vertAlign w:val="superscript"/>
        </w:rPr>
        <w:t xml:space="preserve">12</w:t>
      </w:r>
      <w:r>
        <w:rPr>
          <w:b/>
          <w:bCs/>
        </w:rPr>
        <w:t xml:space="preserve">就如口渴的旅客张开嘴，</w:t>
      </w:r>
      <w:r>
        <w:br/>
      </w:r>
      <w:r>
        <w:rPr>
          <w:b/>
          <w:bCs/>
        </w:rPr>
        <w:t xml:space="preserve">饮用身旁遇到的任何水；</w:t>
      </w:r>
      <w:r>
        <w:br/>
      </w:r>
      <w:r>
        <w:rPr>
          <w:b/>
          <w:bCs/>
        </w:rPr>
        <w:t xml:space="preserve">她也坐在每根木桩前，</w:t>
      </w:r>
      <w:r>
        <w:br/>
      </w:r>
      <w:r>
        <w:rPr>
          <w:b/>
          <w:bCs/>
        </w:rPr>
        <w:t xml:space="preserve">向每支箭张开箭袋。</w:t>
      </w:r>
    </w:p>
    <w:p>
      <w:pPr>
        <w:pStyle w:val="BodyText"/>
      </w:pPr>
      <w:r>
        <w:rPr>
          <w:vertAlign w:val="superscript"/>
        </w:rPr>
        <w:t xml:space="preserve">13</w:t>
      </w:r>
      <w:r>
        <w:rPr>
          <w:b/>
          <w:bCs/>
        </w:rPr>
        <w:t xml:space="preserve">妻子的温柔使丈夫喜乐，</w:t>
      </w:r>
      <w:r>
        <w:br/>
      </w:r>
      <w:r>
        <w:rPr>
          <w:b/>
          <w:bCs/>
        </w:rPr>
        <w:t xml:space="preserve">她的明智使丈夫的骨骼丰满。</w:t>
      </w:r>
    </w:p>
    <w:p>
      <w:pPr>
        <w:pStyle w:val="BodyText"/>
      </w:pPr>
      <w:r>
        <w:rPr>
          <w:vertAlign w:val="superscript"/>
        </w:rPr>
        <w:t xml:space="preserve">14</w:t>
      </w:r>
      <w:r>
        <w:rPr>
          <w:b/>
          <w:bCs/>
        </w:rPr>
        <w:t xml:space="preserve">沉默寡言而明智的妻子，是上主的恩赐；</w:t>
      </w:r>
      <w:r>
        <w:br/>
      </w:r>
      <w:r>
        <w:rPr>
          <w:b/>
          <w:bCs/>
        </w:rPr>
        <w:t xml:space="preserve">没有什么比受过良好教养的心灵更为宝贵。</w:t>
      </w:r>
    </w:p>
    <w:p>
      <w:pPr>
        <w:pStyle w:val="BodyText"/>
      </w:pPr>
      <w:r>
        <w:rPr>
          <w:vertAlign w:val="superscript"/>
        </w:rPr>
        <w:t xml:space="preserve">15</w:t>
      </w:r>
      <w:r>
        <w:rPr>
          <w:b/>
          <w:bCs/>
        </w:rPr>
        <w:t xml:space="preserve">端庄的妻子更添魅力，</w:t>
      </w:r>
      <w:r>
        <w:br/>
      </w:r>
      <w:r>
        <w:rPr>
          <w:b/>
          <w:bCs/>
        </w:rPr>
        <w:t xml:space="preserve">任何天平都无法衡量贞洁心灵的价值。</w:t>
      </w:r>
    </w:p>
    <w:p>
      <w:pPr>
        <w:pStyle w:val="BodyText"/>
      </w:pPr>
      <w:r>
        <w:rPr>
          <w:vertAlign w:val="superscript"/>
        </w:rPr>
        <w:t xml:space="preserve">16</w:t>
      </w:r>
      <w:r>
        <w:rPr>
          <w:b/>
          <w:bCs/>
        </w:rPr>
        <w:t xml:space="preserve">贤妻在秩序井然的家中所显的美丽，</w:t>
      </w:r>
      <w:r>
        <w:br/>
      </w:r>
      <w:r>
        <w:rPr>
          <w:b/>
          <w:bCs/>
        </w:rPr>
        <w:t xml:space="preserve">有如太阳升起在上主的高天。</w:t>
      </w:r>
      <w:r>
        <w:br/>
      </w:r>
      <w:r>
        <w:rPr>
          <w:vertAlign w:val="superscript"/>
        </w:rPr>
        <w:t xml:space="preserve">17</w:t>
      </w:r>
      <w:r>
        <w:rPr>
          <w:b/>
          <w:bCs/>
        </w:rPr>
        <w:t xml:space="preserve">美丽的脸庞衬托着端庄的身姿，</w:t>
      </w:r>
      <w:r>
        <w:br/>
      </w:r>
      <w:r>
        <w:rPr>
          <w:b/>
          <w:bCs/>
        </w:rPr>
        <w:t xml:space="preserve">有如明灯在圣灯台上照耀。</w:t>
      </w:r>
      <w:r>
        <w:br/>
      </w:r>
      <w:r>
        <w:rPr>
          <w:vertAlign w:val="superscript"/>
        </w:rPr>
        <w:t xml:space="preserve">18</w:t>
      </w:r>
      <w:r>
        <w:rPr>
          <w:b/>
          <w:bCs/>
        </w:rPr>
        <w:t xml:space="preserve">美丽的双脚与坚定的心相配，</w:t>
      </w:r>
      <w:r>
        <w:br/>
      </w:r>
      <w:r>
        <w:rPr>
          <w:b/>
          <w:bCs/>
        </w:rPr>
        <w:t xml:space="preserve">有如银座上的金柱。</w:t>
      </w:r>
    </w:p>
    <w:p>
      <w:pPr>
        <w:pStyle w:val="BodyText"/>
      </w:pPr>
      <w:r>
        <w:rPr>
          <w:b/>
          <w:bCs/>
        </w:rPr>
        <w:t xml:space="preserve">旧约：</w:t>
      </w:r>
      <w:r>
        <w:t xml:space="preserve">箴 31:10–31；德 36:21–26；40:23</w:t>
      </w:r>
      <w:r>
        <w:t xml:space="preserve"> </w:t>
      </w:r>
      <w:r>
        <w:rPr>
          <w:b/>
          <w:bCs/>
        </w:rPr>
        <w:t xml:space="preserve">新约：</w:t>
      </w:r>
      <w:r>
        <w:t xml:space="preserve">多 2:4–5；彼前 3:1–8</w:t>
      </w:r>
      <w:r>
        <w:t xml:space="preserve"> </w:t>
      </w:r>
      <w:r>
        <w:rPr>
          <w:b/>
          <w:bCs/>
        </w:rPr>
        <w:t xml:space="preserve">天主教教理：</w:t>
      </w:r>
      <w:r>
        <w:t xml:space="preserve">男与女，369–73、2331–36；神计划中的婚姻，1601–17、1643–51</w:t>
      </w:r>
      <w:r>
        <w:t xml:space="preserve"> </w:t>
      </w:r>
      <w:r>
        <w:rPr>
          <w:b/>
          <w:bCs/>
        </w:rPr>
        <w:t xml:space="preserve">读经集：</w:t>
      </w:r>
      <w:r>
        <w:t xml:space="preserve">26:1–4、13–16：圣莫尼加；修会会士圣赫德维希；圣男圣女通用；婚姻圣事</w:t>
      </w:r>
    </w:p>
    <w:p>
      <w:pPr>
        <w:pStyle w:val="BodyText"/>
      </w:pPr>
      <w:r>
        <w:rPr>
          <w:b/>
          <w:bCs/>
        </w:rPr>
        <w:t xml:space="preserve">[26:1–2]</w:t>
      </w:r>
    </w:p>
    <w:p>
      <w:pPr>
        <w:pStyle w:val="BodyText"/>
      </w:pPr>
      <w:r>
        <w:t xml:space="preserve">本节在一定程度上平衡了前几节对恶妻的负面评论。与恶妻那痛苦不堪的丈夫相反，本·西拉称</w:t>
      </w:r>
      <w:r>
        <w:rPr>
          <w:b/>
          <w:bCs/>
        </w:rPr>
        <w:t xml:space="preserve">有贤良</w:t>
      </w:r>
      <w:r>
        <w:t xml:space="preserve">敬虔</w:t>
      </w:r>
      <w:r>
        <w:rPr>
          <w:b/>
          <w:bCs/>
        </w:rPr>
        <w:t xml:space="preserve">妻子的丈夫</w:t>
      </w:r>
      <w:r>
        <w:t xml:space="preserve">为</w:t>
      </w:r>
      <w:r>
        <w:rPr>
          <w:b/>
          <w:bCs/>
        </w:rPr>
        <w:t xml:space="preserve">有福</w:t>
      </w:r>
      <w:r>
        <w:t xml:space="preserve">的人（40:23；箴 12:4；31:10–12）。她忠于法律，因而体现智慧，并成为长寿的泉源（箴 3:1–2、13–18），甚至使丈夫的寿数</w:t>
      </w:r>
      <w:r>
        <w:rPr>
          <w:b/>
          <w:bCs/>
        </w:rPr>
        <w:t xml:space="preserve">增加一倍</w:t>
      </w:r>
      <w:r>
        <w:t xml:space="preserve">。</w:t>
      </w:r>
      <w:r>
        <w:rPr>
          <w:b/>
          <w:bCs/>
        </w:rPr>
        <w:t xml:space="preserve">忠贞</w:t>
      </w:r>
      <w:r>
        <w:t xml:space="preserve">、贤良或才德出众的</w:t>
      </w:r>
      <w:r>
        <w:rPr>
          <w:b/>
          <w:bCs/>
        </w:rPr>
        <w:t xml:space="preserve">妻子</w:t>
      </w:r>
      <w:r>
        <w:t xml:space="preserve">（箴 31:10）使</w:t>
      </w:r>
      <w:r>
        <w:rPr>
          <w:b/>
          <w:bCs/>
        </w:rPr>
        <w:t xml:space="preserve">丈夫</w:t>
      </w:r>
      <w:r>
        <w:t xml:space="preserve">喜乐，让他</w:t>
      </w:r>
      <w:r>
        <w:rPr>
          <w:b/>
          <w:bCs/>
        </w:rPr>
        <w:t xml:space="preserve">在平安中终其天年</w:t>
      </w:r>
      <w:r>
        <w:t xml:space="preserve">（参见诗 128）。当然，这些益处是相互的，因为美满的婚姻给夫妻双方都带来幸福。这里虽然着重说明贤妻给丈夫带来的幸福，但贤良的丈夫同样也会给妻子带来莫大的幸福。同样，邪恶、醉酒或不忠的丈夫也会使妻子深感悲痛。</w:t>
      </w:r>
    </w:p>
    <w:p>
      <w:pPr>
        <w:pStyle w:val="BodyText"/>
      </w:pPr>
      <w:r>
        <w:t xml:space="preserve">图8. 古代犹太婚礼 [Edouard Moyse / 公有领域 / 犹太博物馆]</w:t>
      </w:r>
    </w:p>
    <w:p>
      <w:pPr>
        <w:pStyle w:val="BodyText"/>
      </w:pPr>
      <w:r>
        <w:rPr>
          <w:b/>
          <w:bCs/>
        </w:rPr>
        <w:t xml:space="preserve">[26:3–4]</w:t>
      </w:r>
    </w:p>
    <w:p>
      <w:pPr>
        <w:pStyle w:val="BodyText"/>
      </w:pPr>
      <w:r>
        <w:rPr>
          <w:b/>
          <w:bCs/>
        </w:rPr>
        <w:t xml:space="preserve">有贤妇为妻，是一种莫大的福分</w:t>
      </w:r>
      <w:r>
        <w:t xml:space="preserve">，直译为「美好的产业」或美好的恩赐；</w:t>
      </w:r>
      <w:r>
        <w:rPr>
          <w:b/>
          <w:bCs/>
        </w:rPr>
        <w:t xml:space="preserve">敬畏上主的人</w:t>
      </w:r>
      <w:r>
        <w:t xml:space="preserve">有幸得到她。因此，寻求贤妻的男人最好在敬畏上主方面不断长进（26:23；箴 18:22；19:14）。与那因贪图不敬虔妇女的财富而陷入不幸的人相反（德 25:21–23），娶得贤妻的人无论</w:t>
      </w:r>
      <w:r>
        <w:rPr>
          <w:b/>
          <w:bCs/>
        </w:rPr>
        <w:t xml:space="preserve">富足还是贫穷</w:t>
      </w:r>
      <w:r>
        <w:t xml:space="preserve">，内心都</w:t>
      </w:r>
      <w:r>
        <w:rPr>
          <w:b/>
          <w:bCs/>
        </w:rPr>
        <w:t xml:space="preserve">喜乐</w:t>
      </w:r>
      <w:r>
        <w:t xml:space="preserve">，始终</w:t>
      </w:r>
      <w:r>
        <w:rPr>
          <w:b/>
          <w:bCs/>
        </w:rPr>
        <w:t xml:space="preserve">面带笑容</w:t>
      </w:r>
      <w:r>
        <w:t xml:space="preserve">，因为幸福的婚姻比物质上的富足更重要。</w:t>
      </w:r>
    </w:p>
    <w:p>
      <w:pPr>
        <w:pStyle w:val="BodyText"/>
      </w:pPr>
      <w:r>
        <w:rPr>
          <w:b/>
          <w:bCs/>
        </w:rPr>
        <w:t xml:space="preserve">[26:5–6]</w:t>
      </w:r>
    </w:p>
    <w:p>
      <w:pPr>
        <w:pStyle w:val="BodyText"/>
      </w:pPr>
      <w:r>
        <w:t xml:space="preserve">本·西拉借一则†数字箴言，继续批评恶妻。他再次谈到这个主题，表达自己对</w:t>
      </w:r>
      <w:r>
        <w:rPr>
          <w:b/>
          <w:bCs/>
        </w:rPr>
        <w:t xml:space="preserve">三件事</w:t>
      </w:r>
      <w:r>
        <w:t xml:space="preserve">的恐惧；这三件事会造成极大伤害：在</w:t>
      </w:r>
      <w:r>
        <w:rPr>
          <w:b/>
          <w:bCs/>
        </w:rPr>
        <w:t xml:space="preserve">城中</w:t>
      </w:r>
      <w:r>
        <w:t xml:space="preserve">流传的</w:t>
      </w:r>
      <w:r>
        <w:rPr>
          <w:b/>
          <w:bCs/>
        </w:rPr>
        <w:t xml:space="preserve">诽谤</w:t>
      </w:r>
      <w:r>
        <w:t xml:space="preserve">和恶意传言；受情绪而非理性支配的狂乱</w:t>
      </w:r>
      <w:r>
        <w:rPr>
          <w:b/>
          <w:bCs/>
        </w:rPr>
        <w:t xml:space="preserve">暴徒聚集</w:t>
      </w:r>
      <w:r>
        <w:t xml:space="preserve">；以及导致不公指控、败坏司法程序并损害正义的</w:t>
      </w:r>
      <w:r>
        <w:rPr>
          <w:b/>
          <w:bCs/>
        </w:rPr>
        <w:t xml:space="preserve">诬告</w:t>
      </w:r>
      <w:r>
        <w:t xml:space="preserve">。本·西拉虽然认为这些事</w:t>
      </w:r>
      <w:r>
        <w:rPr>
          <w:b/>
          <w:bCs/>
        </w:rPr>
        <w:t xml:space="preserve">比死亡更可怕</w:t>
      </w:r>
      <w:r>
        <w:t xml:space="preserve">，却又举出令他害怕的</w:t>
      </w:r>
      <w:r>
        <w:rPr>
          <w:b/>
          <w:bCs/>
        </w:rPr>
        <w:t xml:space="preserve">第四件事</w:t>
      </w:r>
      <w:r>
        <w:t xml:space="preserve">：</w:t>
      </w:r>
      <w:r>
        <w:rPr>
          <w:b/>
          <w:bCs/>
        </w:rPr>
        <w:t xml:space="preserve">妻子嫉妒情敌时</w:t>
      </w:r>
      <w:r>
        <w:t xml:space="preserve">所引起的</w:t>
      </w:r>
      <w:r>
        <w:rPr>
          <w:b/>
          <w:bCs/>
        </w:rPr>
        <w:t xml:space="preserve">内心悲痛与忧伤</w:t>
      </w:r>
      <w:r>
        <w:t xml:space="preserve">。这可能是指本·西拉时代或许仍在实行的一夫多妻制，</w:t>
      </w:r>
      <w:r>
        <w:rPr>
          <w:rStyle w:val="FootnoteReference"/>
        </w:rPr>
        <w:footnoteReference w:id="298"/>
      </w:r>
      <w:r>
        <w:t xml:space="preserve">也可能是指妻子猜疑、嫉妒其他妇女的情形（37:11）。恶意的</w:t>
      </w:r>
      <w:r>
        <w:rPr>
          <w:b/>
          <w:bCs/>
        </w:rPr>
        <w:t xml:space="preserve">唇舌鞭笞</w:t>
      </w:r>
      <w:r>
        <w:t xml:space="preserve">和诽谤不仅在家中造成毁灭性影响，还会传到家外，使争端</w:t>
      </w:r>
      <w:r>
        <w:rPr>
          <w:b/>
          <w:bCs/>
        </w:rPr>
        <w:t xml:space="preserve">尽人皆知</w:t>
      </w:r>
      <w:r>
        <w:t xml:space="preserve">，令整个家庭蒙羞。本·西拉可能是在含蓄地警告门徒防范重婚或一夫多妻婚姻的危险，因为这些婚姻会给所有相关人士造成极大伤害。这四种情况都说明恶毒言语具有毁灭性。</w:t>
      </w:r>
    </w:p>
    <w:p>
      <w:pPr>
        <w:pStyle w:val="BodyText"/>
      </w:pPr>
      <w:r>
        <w:rPr>
          <w:b/>
          <w:bCs/>
        </w:rPr>
        <w:t xml:space="preserve">[26:7–9]</w:t>
      </w:r>
    </w:p>
    <w:p>
      <w:pPr>
        <w:pStyle w:val="BodyText"/>
      </w:pPr>
      <w:r>
        <w:t xml:space="preserve">恶妻就像松动的</w:t>
      </w:r>
      <w:r>
        <w:rPr>
          <w:b/>
          <w:bCs/>
        </w:rPr>
        <w:t xml:space="preserve">牛轭</w:t>
      </w:r>
      <w:r>
        <w:t xml:space="preserve">，来回摆动，</w:t>
      </w:r>
      <w:r>
        <w:rPr>
          <w:b/>
          <w:bCs/>
        </w:rPr>
        <w:t xml:space="preserve">磨伤</w:t>
      </w:r>
      <w:r>
        <w:t xml:space="preserve">牛身；试图约束她，可能像</w:t>
      </w:r>
      <w:r>
        <w:rPr>
          <w:b/>
          <w:bCs/>
        </w:rPr>
        <w:t xml:space="preserve">用手捉蝎子</w:t>
      </w:r>
      <w:r>
        <w:t xml:space="preserve">一样危险。</w:t>
      </w:r>
      <w:r>
        <w:rPr>
          <w:b/>
          <w:bCs/>
        </w:rPr>
        <w:t xml:space="preserve">妻子醉酒</w:t>
      </w:r>
      <w:r>
        <w:t xml:space="preserve">时也会引起</w:t>
      </w:r>
      <w:r>
        <w:rPr>
          <w:b/>
          <w:bCs/>
        </w:rPr>
        <w:t xml:space="preserve">极大的愤怒</w:t>
      </w:r>
      <w:r>
        <w:t xml:space="preserve">，使她更容易做出冒犯他人、寡廉鲜耻的事。</w:t>
      </w:r>
      <w:r>
        <w:rPr>
          <w:b/>
          <w:bCs/>
        </w:rPr>
        <w:t xml:space="preserve">妻子的淫荡</w:t>
      </w:r>
      <w:r>
        <w:t xml:space="preserve">，或更准确地说「妇女的淫乱」，会</w:t>
      </w:r>
      <w:r>
        <w:rPr>
          <w:b/>
          <w:bCs/>
        </w:rPr>
        <w:t xml:space="preserve">显露在她情欲的眼神中</w:t>
      </w:r>
      <w:r>
        <w:t xml:space="preserve">，也可译作「傲慢的眼神」；</w:t>
      </w:r>
      <w:r>
        <w:rPr>
          <w:b/>
          <w:bCs/>
        </w:rPr>
        <w:t xml:space="preserve">从她的眼睑可以认出她来</w:t>
      </w:r>
      <w:r>
        <w:t xml:space="preserve">，因为她卖弄风情地眨眼送媚，眼部还可能施了妆（箴 6:25；耶 4:30；结 23:40）。</w:t>
      </w:r>
    </w:p>
    <w:p>
      <w:pPr>
        <w:pStyle w:val="BodyText"/>
      </w:pPr>
      <w:r>
        <w:rPr>
          <w:b/>
          <w:bCs/>
        </w:rPr>
        <w:t xml:space="preserve">[26:10–12]</w:t>
      </w:r>
    </w:p>
    <w:p>
      <w:pPr>
        <w:pStyle w:val="BodyText"/>
      </w:pPr>
      <w:r>
        <w:t xml:space="preserve">本·西拉劝告父亲</w:t>
      </w:r>
      <w:r>
        <w:rPr>
          <w:b/>
          <w:bCs/>
        </w:rPr>
        <w:t xml:space="preserve">严加管束</w:t>
      </w:r>
      <w:r>
        <w:t xml:space="preserve">顽固</w:t>
      </w:r>
      <w:r>
        <w:rPr>
          <w:b/>
          <w:bCs/>
        </w:rPr>
        <w:t xml:space="preserve">任性的女儿</w:t>
      </w:r>
      <w:r>
        <w:t xml:space="preserve">，因为她一味坚持任意而行（7:24–25；42:9–14）。若没有受到良好监管，她</w:t>
      </w:r>
      <w:r>
        <w:rPr>
          <w:b/>
          <w:bCs/>
        </w:rPr>
        <w:t xml:space="preserve">一有自由</w:t>
      </w:r>
      <w:r>
        <w:t xml:space="preserve">，便会滥用自由，利用一切机会，往往</w:t>
      </w:r>
      <w:r>
        <w:rPr>
          <w:b/>
          <w:bCs/>
        </w:rPr>
        <w:t xml:space="preserve">伤害</w:t>
      </w:r>
      <w:r>
        <w:t xml:space="preserve">自己。在本·西拉的传统社会中，保护女儿的父亲必须</w:t>
      </w:r>
      <w:r>
        <w:rPr>
          <w:b/>
          <w:bCs/>
        </w:rPr>
        <w:t xml:space="preserve">提防</w:t>
      </w:r>
      <w:r>
        <w:t xml:space="preserve">这种女儿</w:t>
      </w:r>
      <w:r>
        <w:rPr>
          <w:b/>
          <w:bCs/>
        </w:rPr>
        <w:t xml:space="preserve">无耻的眼睛</w:t>
      </w:r>
      <w:r>
        <w:t xml:space="preserve">，时刻留意她会不会因淫乱行为而使家人蒙羞。一种形象鲜明的委婉说法，把淫乱的女儿描述成渴望发生性关系的人：她好像</w:t>
      </w:r>
      <w:r>
        <w:rPr>
          <w:b/>
          <w:bCs/>
        </w:rPr>
        <w:t xml:space="preserve">口渴的旅客</w:t>
      </w:r>
      <w:r>
        <w:t xml:space="preserve">，愿意饮用</w:t>
      </w:r>
      <w:r>
        <w:rPr>
          <w:b/>
          <w:bCs/>
        </w:rPr>
        <w:t xml:space="preserve">身旁遇到的任何水</w:t>
      </w:r>
      <w:r>
        <w:t xml:space="preserve">；又像准备接纳任何</w:t>
      </w:r>
      <w:r>
        <w:rPr>
          <w:b/>
          <w:bCs/>
        </w:rPr>
        <w:t xml:space="preserve">箭</w:t>
      </w:r>
      <w:r>
        <w:t xml:space="preserve">的</w:t>
      </w:r>
      <w:r>
        <w:rPr>
          <w:b/>
          <w:bCs/>
        </w:rPr>
        <w:t xml:space="preserve">箭袋</w:t>
      </w:r>
      <w:r>
        <w:t xml:space="preserve">。智慧著作主要以男性为对象，所以本·西拉警告年轻女子的父亲；箴言（5:1–10、15–20；6:23–25；7:4–27）和德训篇（26:19–21）的其他经文则直接警告年轻男子提防性诱惑。</w:t>
      </w:r>
    </w:p>
    <w:p>
      <w:pPr>
        <w:pStyle w:val="BodyText"/>
      </w:pPr>
      <w:r>
        <w:rPr>
          <w:b/>
          <w:bCs/>
        </w:rPr>
        <w:t xml:space="preserve">[26:13–14]</w:t>
      </w:r>
    </w:p>
    <w:p>
      <w:pPr>
        <w:pStyle w:val="BodyText"/>
      </w:pPr>
      <w:r>
        <w:t xml:space="preserve">本·西拉再次称赞贤妻（26:1–4）；她的</w:t>
      </w:r>
      <w:r>
        <w:rPr>
          <w:b/>
          <w:bCs/>
        </w:rPr>
        <w:t xml:space="preserve">温柔使丈夫喜乐</w:t>
      </w:r>
      <w:r>
        <w:t xml:space="preserve">，她善于操持家务，包括照料牲畜、耕作、买卖和烹饪，使丈夫</w:t>
      </w:r>
      <w:r>
        <w:rPr>
          <w:b/>
          <w:bCs/>
        </w:rPr>
        <w:t xml:space="preserve">骨骼丰满</w:t>
      </w:r>
      <w:r>
        <w:t xml:space="preserve">。在古代世界，这是健康与富足的标志（申 31:20；尼 9:25），会使丈夫幸福知足。</w:t>
      </w:r>
      <w:r>
        <w:rPr>
          <w:b/>
          <w:bCs/>
        </w:rPr>
        <w:t xml:space="preserve">沉默寡言而明智的妻子</w:t>
      </w:r>
      <w:r>
        <w:t xml:space="preserve">说话谨慎而有节制，与多言的妻子形成对比（德 25:20）；她</w:t>
      </w:r>
      <w:r>
        <w:rPr>
          <w:b/>
          <w:bCs/>
        </w:rPr>
        <w:t xml:space="preserve">是上主的恩赐</w:t>
      </w:r>
      <w:r>
        <w:t xml:space="preserve">。她的自律尤其值得称许，使她成为智慧的典范，因为</w:t>
      </w:r>
      <w:r>
        <w:rPr>
          <w:b/>
          <w:bCs/>
        </w:rPr>
        <w:t xml:space="preserve">没有什么比受过良好教养的心灵更为宝贵</w:t>
      </w:r>
      <w:r>
        <w:t xml:space="preserve">（6:18–22）。</w:t>
      </w:r>
    </w:p>
    <w:p>
      <w:pPr>
        <w:pStyle w:val="BodyText"/>
      </w:pPr>
      <w:r>
        <w:rPr>
          <w:b/>
          <w:bCs/>
        </w:rPr>
        <w:t xml:space="preserve">[26:15–16]</w:t>
      </w:r>
    </w:p>
    <w:p>
      <w:pPr>
        <w:pStyle w:val="BodyText"/>
      </w:pPr>
      <w:r>
        <w:t xml:space="preserve">圣洁</w:t>
      </w:r>
      <w:r>
        <w:rPr>
          <w:b/>
          <w:bCs/>
        </w:rPr>
        <w:t xml:space="preserve">端庄的妻子更添魅力</w:t>
      </w:r>
      <w:r>
        <w:t xml:space="preserve">，也可译作「恩上加恩」；</w:t>
      </w:r>
      <w:r>
        <w:rPr>
          <w:b/>
          <w:bCs/>
        </w:rPr>
        <w:t xml:space="preserve">贞洁、自制且受过良好教养的心灵</w:t>
      </w:r>
      <w:r>
        <w:t xml:space="preserve">价值无比，无法用天平衡量。</w:t>
      </w:r>
      <w:r>
        <w:rPr>
          <w:b/>
          <w:bCs/>
        </w:rPr>
        <w:t xml:space="preserve">贤妻在秩序井然的家中所显的美丽</w:t>
      </w:r>
      <w:r>
        <w:t xml:space="preserve">，明亮灿烂，</w:t>
      </w:r>
      <w:r>
        <w:rPr>
          <w:b/>
          <w:bCs/>
        </w:rPr>
        <w:t xml:space="preserve">有如太阳升起在上主的高天</w:t>
      </w:r>
      <w:r>
        <w:t xml:space="preserve">；这可能指日出，也可能指正午升至天顶的太阳（43:9）。「秩序井然的家」对应的希腊文是「她家中的</w:t>
      </w:r>
      <w:r>
        <w:t xml:space="preserve"> </w:t>
      </w:r>
      <w:r>
        <w:rPr>
          <w:i/>
          <w:iCs/>
        </w:rPr>
        <w:t xml:space="preserve">kosmos</w:t>
      </w:r>
      <w:r>
        <w:t xml:space="preserve">」。</w:t>
      </w:r>
      <w:r>
        <w:rPr>
          <w:i/>
          <w:iCs/>
        </w:rPr>
        <w:t xml:space="preserve">kosmos</w:t>
      </w:r>
      <w:r>
        <w:t xml:space="preserve"> </w:t>
      </w:r>
      <w:r>
        <w:t xml:space="preserve">意为「世界」或「宇宙」，所以本节也可译作：「贤妻在她家庭世界中的美丽，有如正午的太阳在上主的天穹中辉耀。」贤妻的家是一个美丽而秩序井然的世界缩影。26:16与50:5–7的用语相似，暗示她治理自己的家，正如大祭司象征性地治理宇宙。</w:t>
      </w:r>
    </w:p>
    <w:p>
      <w:pPr>
        <w:pStyle w:val="BodyText"/>
      </w:pPr>
      <w:r>
        <w:rPr>
          <w:b/>
          <w:bCs/>
        </w:rPr>
        <w:t xml:space="preserve">[26:17–18]</w:t>
      </w:r>
    </w:p>
    <w:p>
      <w:pPr>
        <w:pStyle w:val="BodyText"/>
      </w:pPr>
      <w:r>
        <w:t xml:space="preserve">贤妻的美丽现在被比作圣所在圣光照耀下的辉煌：</w:t>
      </w:r>
      <w:r>
        <w:rPr>
          <w:b/>
          <w:bCs/>
        </w:rPr>
        <w:t xml:space="preserve">有如明灯在圣灯台上照耀</w:t>
      </w:r>
      <w:r>
        <w:t xml:space="preserve">，这里所指的是圣殿中的七枝灯台（出 25:31–39；玛上 4:49–50）；敬虔妻子的</w:t>
      </w:r>
      <w:r>
        <w:rPr>
          <w:b/>
          <w:bCs/>
        </w:rPr>
        <w:t xml:space="preserve">美丽脸庞</w:t>
      </w:r>
      <w:r>
        <w:t xml:space="preserve">和</w:t>
      </w:r>
      <w:r>
        <w:rPr>
          <w:b/>
          <w:bCs/>
        </w:rPr>
        <w:t xml:space="preserve">端庄身姿</w:t>
      </w:r>
      <w:r>
        <w:t xml:space="preserve">也是如此。她的</w:t>
      </w:r>
      <w:r>
        <w:rPr>
          <w:b/>
          <w:bCs/>
        </w:rPr>
        <w:t xml:space="preserve">美丽双脚</w:t>
      </w:r>
      <w:r>
        <w:t xml:space="preserve">和</w:t>
      </w:r>
      <w:r>
        <w:rPr>
          <w:b/>
          <w:bCs/>
        </w:rPr>
        <w:t xml:space="preserve">坚定的心</w:t>
      </w:r>
      <w:r>
        <w:t xml:space="preserve">，</w:t>
      </w:r>
      <w:r>
        <w:rPr>
          <w:b/>
          <w:bCs/>
        </w:rPr>
        <w:t xml:space="preserve">有如银座上的金柱</w:t>
      </w:r>
      <w:r>
        <w:t xml:space="preserve">；至圣所入口处的幔子就悬挂在这样的柱子上（出 26:32；比较歌 3:10；5:15）。这些宇宙论意象暗示，贤妻忠心顺服神的道、在家中承担礼仪角色并施行善举，因而在某种意义上「维系着世界」，正如犹太传统所说：「世界立于三件事之上：†妥拉、[圣殿]敬拜和善行。」</w:t>
      </w:r>
      <w:r>
        <w:rPr>
          <w:rStyle w:val="FootnoteReference"/>
        </w:rPr>
        <w:footnoteReference w:id="299"/>
      </w:r>
    </w:p>
    <w:bookmarkEnd w:id="300"/>
    <w:bookmarkStart w:id="305" w:name="v.c.iii论贤妻与恶妇呼吁男人持守性方面的正直261927"/>
    <w:p>
      <w:pPr>
        <w:pStyle w:val="Heading4"/>
      </w:pPr>
      <w:r>
        <w:t xml:space="preserve">V.C.（iii）论贤妻与恶妇：呼吁男人持守性方面的正直（26:19–27）</w:t>
      </w:r>
    </w:p>
    <w:p>
      <w:pPr>
        <w:pStyle w:val="FirstParagraph"/>
      </w:pPr>
      <w:r>
        <w:t xml:space="preserve">希腊文长本以及沿用该文本的叙利亚文增添了第19–27节：</w:t>
      </w:r>
      <w:r>
        <w:rPr>
          <w:rStyle w:val="FootnoteReference"/>
        </w:rPr>
        <w:footnoteReference w:id="301"/>
      </w:r>
    </w:p>
    <w:p>
      <w:pPr>
        <w:pStyle w:val="BodyText"/>
      </w:pPr>
      <w:r>
        <w:rPr>
          <w:vertAlign w:val="superscript"/>
        </w:rPr>
        <w:t xml:space="preserve">19</w:t>
      </w:r>
      <w:r>
        <w:t xml:space="preserve">我儿，你要保全青春的朝气，</w:t>
      </w:r>
      <w:r>
        <w:br/>
      </w:r>
      <w:r>
        <w:t xml:space="preserve">不要把你的精力交给外人。</w:t>
      </w:r>
      <w:r>
        <w:br/>
      </w:r>
      <w:r>
        <w:rPr>
          <w:vertAlign w:val="superscript"/>
        </w:rPr>
        <w:t xml:space="preserve">20</w:t>
      </w:r>
      <w:r>
        <w:t xml:space="preserve">你要在整片平原中寻找肥沃的田地，</w:t>
      </w:r>
      <w:r>
        <w:br/>
      </w:r>
      <w:r>
        <w:t xml:space="preserve">信赖自己的优良血统，在那里播下自己的种子。</w:t>
      </w:r>
      <w:r>
        <w:br/>
      </w:r>
      <w:r>
        <w:rPr>
          <w:vertAlign w:val="superscript"/>
        </w:rPr>
        <w:t xml:space="preserve">21</w:t>
      </w:r>
      <w:r>
        <w:t xml:space="preserve">这样，你的后裔必能存续，</w:t>
      </w:r>
      <w:r>
        <w:br/>
      </w:r>
      <w:r>
        <w:t xml:space="preserve">他们因确信自己出身良好，必日益昌盛。</w:t>
      </w:r>
      <w:r>
        <w:br/>
      </w:r>
      <w:r>
        <w:rPr>
          <w:vertAlign w:val="superscript"/>
        </w:rPr>
        <w:t xml:space="preserve">22</w:t>
      </w:r>
      <w:r>
        <w:t xml:space="preserve">妓女被视如唾沫，</w:t>
      </w:r>
      <w:r>
        <w:br/>
      </w:r>
      <w:r>
        <w:t xml:space="preserve">已婚妇女对于情夫却如死亡之塔。</w:t>
      </w:r>
      <w:r>
        <w:br/>
      </w:r>
      <w:r>
        <w:rPr>
          <w:vertAlign w:val="superscript"/>
        </w:rPr>
        <w:t xml:space="preserve">23</w:t>
      </w:r>
      <w:r>
        <w:t xml:space="preserve">不敬虔的妻子分给目无法律的人，</w:t>
      </w:r>
      <w:r>
        <w:br/>
      </w:r>
      <w:r>
        <w:t xml:space="preserve">敬虔的妻子却赐给敬畏上主的人。</w:t>
      </w:r>
      <w:r>
        <w:br/>
      </w:r>
      <w:r>
        <w:rPr>
          <w:vertAlign w:val="superscript"/>
        </w:rPr>
        <w:t xml:space="preserve">24</w:t>
      </w:r>
      <w:r>
        <w:t xml:space="preserve">无耻的妇女不断做出可耻之事，</w:t>
      </w:r>
      <w:r>
        <w:br/>
      </w:r>
      <w:r>
        <w:t xml:space="preserve">端庄的女儿即使在丈夫面前也会羞涩。</w:t>
      </w:r>
      <w:r>
        <w:br/>
      </w:r>
      <w:r>
        <w:rPr>
          <w:vertAlign w:val="superscript"/>
        </w:rPr>
        <w:t xml:space="preserve">25</w:t>
      </w:r>
      <w:r>
        <w:t xml:space="preserve">任性的妻子被视如狗，</w:t>
      </w:r>
      <w:r>
        <w:br/>
      </w:r>
      <w:r>
        <w:t xml:space="preserve">知道羞耻的妻子却会敬畏上主。</w:t>
      </w:r>
      <w:r>
        <w:br/>
      </w:r>
      <w:r>
        <w:rPr>
          <w:vertAlign w:val="superscript"/>
        </w:rPr>
        <w:t xml:space="preserve">26</w:t>
      </w:r>
      <w:r>
        <w:t xml:space="preserve">尊敬丈夫的妻子，在众人眼中显得明智；</w:t>
      </w:r>
      <w:r>
        <w:br/>
      </w:r>
      <w:r>
        <w:t xml:space="preserve">她若骄傲地羞辱丈夫，众人都会知道她不敬虔。</w:t>
      </w:r>
      <w:r>
        <w:br/>
      </w:r>
      <w:r>
        <w:t xml:space="preserve">有贤妻的丈夫，是有福的！</w:t>
      </w:r>
      <w:r>
        <w:br/>
      </w:r>
      <w:r>
        <w:t xml:space="preserve">他的寿数必要增加一倍。</w:t>
      </w:r>
      <w:r>
        <w:br/>
      </w:r>
      <w:r>
        <w:rPr>
          <w:vertAlign w:val="superscript"/>
        </w:rPr>
        <w:t xml:space="preserve">27</w:t>
      </w:r>
      <w:r>
        <w:t xml:space="preserve">高声喧嚷、多言的妻子，就像使仇敌</w:t>
      </w:r>
    </w:p>
    <w:p>
      <w:pPr>
        <w:pStyle w:val="BodyText"/>
      </w:pPr>
      <w:r>
        <w:t xml:space="preserve">溃逃的战号；</w:t>
      </w:r>
      <w:r>
        <w:br/>
      </w:r>
      <w:r>
        <w:t xml:space="preserve">凡是这样的人，都生活在战争的混乱之中。</w:t>
      </w:r>
    </w:p>
    <w:p>
      <w:pPr>
        <w:pStyle w:val="BodyText"/>
      </w:pPr>
      <w:r>
        <w:rPr>
          <w:b/>
          <w:bCs/>
        </w:rPr>
        <w:t xml:space="preserve">[26:19–21]</w:t>
      </w:r>
    </w:p>
    <w:p>
      <w:pPr>
        <w:pStyle w:val="BodyText"/>
      </w:pPr>
      <w:r>
        <w:rPr>
          <w:b/>
          <w:bCs/>
        </w:rPr>
        <w:t xml:space="preserve">我儿</w:t>
      </w:r>
      <w:r>
        <w:t xml:space="preserve">标志着新一节的开始；本·西拉在这里劝勉男性读者持守合宜的性道德，并警告他们不可淫乱或奸淫：要</w:t>
      </w:r>
      <w:r>
        <w:rPr>
          <w:b/>
          <w:bCs/>
        </w:rPr>
        <w:t xml:space="preserve">保全青春的朝气</w:t>
      </w:r>
      <w:r>
        <w:t xml:space="preserve">，也就是「盛年的活力」；不要与妻子以外的妇女发生性关系，把自己的</w:t>
      </w:r>
      <w:r>
        <w:rPr>
          <w:b/>
          <w:bCs/>
        </w:rPr>
        <w:t xml:space="preserve">精力</w:t>
      </w:r>
      <w:r>
        <w:t xml:space="preserve">，也就是潜在的子女，</w:t>
      </w:r>
      <w:r>
        <w:rPr>
          <w:b/>
          <w:bCs/>
        </w:rPr>
        <w:t xml:space="preserve">交给外人</w:t>
      </w:r>
      <w:r>
        <w:t xml:space="preserve">。奸淫所生的子女会仿佛妇女丈夫的子女一般长大（箴 5:7–17；31:3）。相反，他应当</w:t>
      </w:r>
      <w:r>
        <w:rPr>
          <w:b/>
          <w:bCs/>
        </w:rPr>
        <w:t xml:space="preserve">在整片平原中寻找肥沃的田地</w:t>
      </w:r>
      <w:r>
        <w:t xml:space="preserve">，这是从所有可选择的女子中寻找贤妻的委婉说法；并要</w:t>
      </w:r>
      <w:r>
        <w:rPr>
          <w:b/>
          <w:bCs/>
        </w:rPr>
        <w:t xml:space="preserve">在那里播下自己的种子</w:t>
      </w:r>
      <w:r>
        <w:t xml:space="preserve">，与她生育子女、建立家庭，</w:t>
      </w:r>
      <w:r>
        <w:rPr>
          <w:b/>
          <w:bCs/>
        </w:rPr>
        <w:t xml:space="preserve">信赖自己的优良血统</w:t>
      </w:r>
      <w:r>
        <w:t xml:space="preserve">或高贵出身（多 4:12–13）。与奸淫所生的子女不同，健全婚姻所生的</w:t>
      </w:r>
      <w:r>
        <w:rPr>
          <w:b/>
          <w:bCs/>
        </w:rPr>
        <w:t xml:space="preserve">后裔必能存续</w:t>
      </w:r>
      <w:r>
        <w:t xml:space="preserve">；这或许暗指忠于圣约所得的富足与多产之应许（申 28:11）。这些子女在稳定的家庭中长大，</w:t>
      </w:r>
      <w:r>
        <w:rPr>
          <w:b/>
          <w:bCs/>
        </w:rPr>
        <w:t xml:space="preserve">确信自己出身良好</w:t>
      </w:r>
      <w:r>
        <w:t xml:space="preserve">，也确定自己的亲子关系，因此必</w:t>
      </w:r>
      <w:r>
        <w:rPr>
          <w:b/>
          <w:bCs/>
        </w:rPr>
        <w:t xml:space="preserve">日益昌盛</w:t>
      </w:r>
      <w:r>
        <w:t xml:space="preserve">。</w:t>
      </w:r>
    </w:p>
    <w:p>
      <w:pPr>
        <w:pStyle w:val="BodyText"/>
      </w:pPr>
      <w:r>
        <w:rPr>
          <w:b/>
          <w:bCs/>
        </w:rPr>
        <w:t xml:space="preserve">[26:22–23]</w:t>
      </w:r>
    </w:p>
    <w:p>
      <w:pPr>
        <w:pStyle w:val="BodyText"/>
      </w:pPr>
      <w:r>
        <w:t xml:space="preserve">人必须不惜一切代价避开妓女和淫妇：</w:t>
      </w:r>
      <w:r>
        <w:rPr>
          <w:b/>
          <w:bCs/>
        </w:rPr>
        <w:t xml:space="preserve">妓女</w:t>
      </w:r>
      <w:r>
        <w:t xml:space="preserve">受人鄙弃，</w:t>
      </w:r>
      <w:r>
        <w:rPr>
          <w:b/>
          <w:bCs/>
        </w:rPr>
        <w:t xml:space="preserve">被视如唾沫</w:t>
      </w:r>
      <w:r>
        <w:t xml:space="preserve">；犯奸淫的</w:t>
      </w:r>
      <w:r>
        <w:rPr>
          <w:b/>
          <w:bCs/>
        </w:rPr>
        <w:t xml:space="preserve">已婚妇女</w:t>
      </w:r>
      <w:r>
        <w:t xml:space="preserve">更加危险，因为她对于</w:t>
      </w:r>
      <w:r>
        <w:rPr>
          <w:b/>
          <w:bCs/>
        </w:rPr>
        <w:t xml:space="preserve">情夫如死亡之塔</w:t>
      </w:r>
      <w:r>
        <w:t xml:space="preserve">，直译为「对于利用她的人」。本·西拉认为，妻子的品格会按男人是否敬畏上主而成为他的奖赏或惩罚（26:3）。按照上主的恩待，每个男人都会得到自己配得的妻子（箴 12:4；18:22；19:14；31:10）：</w:t>
      </w:r>
      <w:r>
        <w:rPr>
          <w:b/>
          <w:bCs/>
        </w:rPr>
        <w:t xml:space="preserve">不敬虔的妻子……分给目无法律的人，敬虔的妻子……赐给敬畏上主的人。</w:t>
      </w:r>
    </w:p>
    <w:p>
      <w:pPr>
        <w:pStyle w:val="BodyText"/>
      </w:pPr>
      <w:r>
        <w:rPr>
          <w:b/>
          <w:bCs/>
        </w:rPr>
        <w:t xml:space="preserve">[26:24–25]</w:t>
      </w:r>
      <w:r>
        <w:t xml:space="preserve"> </w:t>
      </w:r>
      <w:r>
        <w:rPr>
          <w:b/>
          <w:bCs/>
        </w:rPr>
        <w:t xml:space="preserve">无耻的妇女不断做出可耻之事</w:t>
      </w:r>
      <w:r>
        <w:t xml:space="preserve">，使丈夫难堪；</w:t>
      </w:r>
      <w:r>
        <w:rPr>
          <w:b/>
          <w:bCs/>
        </w:rPr>
        <w:t xml:space="preserve">端庄的女儿</w:t>
      </w:r>
      <w:r>
        <w:t xml:space="preserve">即使</w:t>
      </w:r>
      <w:r>
        <w:rPr>
          <w:b/>
          <w:bCs/>
        </w:rPr>
        <w:t xml:space="preserve">在丈夫面前</w:t>
      </w:r>
      <w:r>
        <w:t xml:space="preserve">也会</w:t>
      </w:r>
      <w:r>
        <w:rPr>
          <w:b/>
          <w:bCs/>
        </w:rPr>
        <w:t xml:space="preserve">羞涩</w:t>
      </w:r>
      <w:r>
        <w:t xml:space="preserve">，也可译作「举止端庄」。顽固</w:t>
      </w:r>
      <w:r>
        <w:rPr>
          <w:b/>
          <w:bCs/>
        </w:rPr>
        <w:t xml:space="preserve">任性的妻子</w:t>
      </w:r>
      <w:r>
        <w:t xml:space="preserve">被视为像</w:t>
      </w:r>
      <w:r>
        <w:rPr>
          <w:b/>
          <w:bCs/>
        </w:rPr>
        <w:t xml:space="preserve">狗</w:t>
      </w:r>
      <w:r>
        <w:t xml:space="preserve">一样不洁（26:10）；有</w:t>
      </w:r>
      <w:r>
        <w:rPr>
          <w:b/>
          <w:bCs/>
        </w:rPr>
        <w:t xml:space="preserve">羞耻之心</w:t>
      </w:r>
      <w:r>
        <w:t xml:space="preserve">，也就是知礼或端庄的妻子，却会</w:t>
      </w:r>
      <w:r>
        <w:rPr>
          <w:b/>
          <w:bCs/>
        </w:rPr>
        <w:t xml:space="preserve">敬畏上主</w:t>
      </w:r>
      <w:r>
        <w:t xml:space="preserve">；这对妇女和男人都是伟大的德行。</w:t>
      </w:r>
    </w:p>
    <w:p>
      <w:pPr>
        <w:pStyle w:val="BodyText"/>
      </w:pPr>
      <w:r>
        <w:rPr>
          <w:b/>
          <w:bCs/>
        </w:rPr>
        <w:t xml:space="preserve">[26:26–27]</w:t>
      </w:r>
    </w:p>
    <w:p>
      <w:pPr>
        <w:pStyle w:val="BodyText"/>
      </w:pPr>
      <w:r>
        <w:t xml:space="preserve">妇女是明智还是愚昧，可以从她如何对待丈夫看出来（比较林前 11:7）：尊敬并敬重</w:t>
      </w:r>
      <w:r>
        <w:rPr>
          <w:b/>
          <w:bCs/>
        </w:rPr>
        <w:t xml:space="preserve">丈夫</w:t>
      </w:r>
      <w:r>
        <w:t xml:space="preserve">的妻子，在</w:t>
      </w:r>
      <w:r>
        <w:rPr>
          <w:b/>
          <w:bCs/>
        </w:rPr>
        <w:t xml:space="preserve">众人眼中显得明智</w:t>
      </w:r>
      <w:r>
        <w:t xml:space="preserve">；骄傲地</w:t>
      </w:r>
      <w:r>
        <w:rPr>
          <w:b/>
          <w:bCs/>
        </w:rPr>
        <w:t xml:space="preserve">羞辱丈夫</w:t>
      </w:r>
      <w:r>
        <w:t xml:space="preserve">的妻子，却会被</w:t>
      </w:r>
      <w:r>
        <w:rPr>
          <w:b/>
          <w:bCs/>
        </w:rPr>
        <w:t xml:space="preserve">众人知道她不敬虔</w:t>
      </w:r>
      <w:r>
        <w:t xml:space="preserve">，并使自己蒙羞。因此，再次重复26:1的话，</w:t>
      </w:r>
      <w:r>
        <w:rPr>
          <w:b/>
          <w:bCs/>
        </w:rPr>
        <w:t xml:space="preserve">有贤妻的丈夫是有福的</w:t>
      </w:r>
      <w:r>
        <w:t xml:space="preserve">，因为她会使他延年益寿。相反，喧嚷多言的妻子就像吹响冲锋号、使</w:t>
      </w:r>
      <w:r>
        <w:rPr>
          <w:b/>
          <w:bCs/>
        </w:rPr>
        <w:t xml:space="preserve">仇敌溃逃的战号</w:t>
      </w:r>
      <w:r>
        <w:t xml:space="preserve">；顺从这种专横妇女的男人，会像身处</w:t>
      </w:r>
      <w:r>
        <w:rPr>
          <w:b/>
          <w:bCs/>
        </w:rPr>
        <w:t xml:space="preserve">战争</w:t>
      </w:r>
      <w:r>
        <w:t xml:space="preserve">一样，始终</w:t>
      </w:r>
      <w:r>
        <w:rPr>
          <w:b/>
          <w:bCs/>
        </w:rPr>
        <w:t xml:space="preserve">生活</w:t>
      </w:r>
      <w:r>
        <w:t xml:space="preserve">在</w:t>
      </w:r>
      <w:r>
        <w:rPr>
          <w:b/>
          <w:bCs/>
        </w:rPr>
        <w:t xml:space="preserve">混乱</w:t>
      </w:r>
      <w:r>
        <w:t xml:space="preserve">状态中（25:20）。</w:t>
      </w:r>
    </w:p>
    <w:bookmarkStart w:id="304" w:name="反思与应用25132627"/>
    <w:p>
      <w:pPr>
        <w:pStyle w:val="Heading5"/>
      </w:pPr>
      <w:r>
        <w:t xml:space="preserve">反思与应用（25:13–26:27）</w:t>
      </w:r>
    </w:p>
    <w:p>
      <w:pPr>
        <w:pStyle w:val="FirstParagraph"/>
      </w:pPr>
      <w:r>
        <w:t xml:space="preserve">本·西拉虽然既论及「恶妻」，也论及「贤妻」，但必须承认，他对妇女的描绘总体上给人负面的印象；即使考虑到他在整卷书中的大部分批评其实都针对</w:t>
      </w:r>
      <w:r>
        <w:rPr>
          <w:i/>
          <w:iCs/>
        </w:rPr>
        <w:t xml:space="preserve">男人</w:t>
      </w:r>
      <w:r>
        <w:t xml:space="preserve">，也是如此。他的许多批评都反思罪在人际关系中造成的后果；这些后果会影响与我们最亲近的人，尤其是配偶。本·西拉一方面从堕落的角度看待妇女，丈夫与妻子的关系因此「带有情欲和支配的印记」（天主教教理400；参见创 3:16）；另一方面又受自己所处的父权文化影响。我们必须牢记，妇女原初的呼召是成为「与[丈夫]相配的帮助者」（创 2:18、20–24），同时与他享有完全平等和同等不可剥夺的尊严：二者都是照神的形象受造的人，反映神的智慧与良善（天主教教理369）。所以，男人和女人也蒙召</w:t>
      </w:r>
      <w:r>
        <w:rPr>
          <w:i/>
          <w:iCs/>
        </w:rPr>
        <w:t xml:space="preserve">彼此「为对方」而存在</w:t>
      </w:r>
      <w:r>
        <w:t xml:space="preserve">，在人际共融的相互交流中彼此帮助。</w:t>
      </w:r>
      <w:r>
        <w:rPr>
          <w:rStyle w:val="FootnoteReference"/>
        </w:rPr>
        <w:footnoteReference w:id="302"/>
      </w:r>
      <w:r>
        <w:t xml:space="preserve">在新约之下，妻子虽然仍受教导要顺服丈夫（弗 5:22–24；西 3:18），但丈夫和妻子也都必须「存敬畏基督的心彼此顺服」（弗 5:21）；丈夫则蒙召爱妻子，「正如基督爱教会，为教会舍己」（弗 5:25；另见西 3:19）。每个人，尤其每位妇女，都应在与神联合中寻求自己尊严与呼召的圆满；而最佳典范及「这种尊严和呼召最完整的表达」</w:t>
      </w:r>
      <w:r>
        <w:rPr>
          <w:rStyle w:val="FootnoteReference"/>
        </w:rPr>
        <w:footnoteReference w:id="303"/>
      </w:r>
      <w:r>
        <w:t xml:space="preserve">仍是马利亚，她是道成肉身者的母亲，完全而圆满地活出了自己作为妇女的尊严与呼召。</w:t>
      </w:r>
    </w:p>
    <w:bookmarkEnd w:id="304"/>
    <w:bookmarkEnd w:id="305"/>
    <w:bookmarkStart w:id="308" w:name="v.d.-与人交往时的诚实与正直26282715"/>
    <w:p>
      <w:pPr>
        <w:pStyle w:val="Heading4"/>
      </w:pPr>
      <w:r>
        <w:t xml:space="preserve">V.D. 与人交往时的诚实与正直（26:28–27:15）</w:t>
      </w:r>
    </w:p>
    <w:p>
      <w:pPr>
        <w:pStyle w:val="FirstParagraph"/>
      </w:pPr>
      <w:r>
        <w:rPr>
          <w:vertAlign w:val="superscript"/>
        </w:rPr>
        <w:t xml:space="preserve">28</w:t>
      </w:r>
      <w:r>
        <w:t xml:space="preserve">有两件事使我心中悲伤，</w:t>
      </w:r>
      <w:r>
        <w:br/>
      </w:r>
      <w:r>
        <w:t xml:space="preserve">第三件事更使我愤怒：</w:t>
      </w:r>
      <w:r>
        <w:br/>
      </w:r>
      <w:r>
        <w:t xml:space="preserve">战士因贫穷而陷入困苦，</w:t>
      </w:r>
      <w:r>
        <w:br/>
      </w:r>
      <w:r>
        <w:t xml:space="preserve">聪明人受到轻视；</w:t>
      </w:r>
      <w:r>
        <w:br/>
      </w:r>
      <w:r>
        <w:t xml:space="preserve">有人离弃正义而转向罪恶——</w:t>
      </w:r>
      <w:r>
        <w:br/>
      </w:r>
      <w:r>
        <w:t xml:space="preserve">上主要使他备受刀剑！</w:t>
      </w:r>
    </w:p>
    <w:p>
      <w:pPr>
        <w:pStyle w:val="BodyText"/>
      </w:pPr>
      <w:r>
        <w:rPr>
          <w:vertAlign w:val="superscript"/>
        </w:rPr>
        <w:t xml:space="preserve">29</w:t>
      </w:r>
      <w:r>
        <w:t xml:space="preserve">商人很难不犯罪，</w:t>
      </w:r>
      <w:r>
        <w:br/>
      </w:r>
      <w:r>
        <w:t xml:space="preserve">生意人难被宣告无罪。</w:t>
      </w:r>
      <w:r>
        <w:br/>
      </w:r>
      <w:r>
        <w:rPr>
          <w:vertAlign w:val="superscript"/>
        </w:rPr>
        <w:t xml:space="preserve">27:1</w:t>
      </w:r>
      <w:r>
        <w:t xml:space="preserve">许多人为了微利而犯罪，</w:t>
      </w:r>
      <w:r>
        <w:br/>
      </w:r>
      <w:r>
        <w:t xml:space="preserve">图谋发财的，必转眼不顾正义。</w:t>
      </w:r>
      <w:r>
        <w:br/>
      </w:r>
      <w:r>
        <w:rPr>
          <w:vertAlign w:val="superscript"/>
        </w:rPr>
        <w:t xml:space="preserve">2</w:t>
      </w:r>
      <w:r>
        <w:t xml:space="preserve">像木橛牢牢插在两块石头的缝隙间，</w:t>
      </w:r>
      <w:r>
        <w:br/>
      </w:r>
      <w:r>
        <w:t xml:space="preserve">罪恶也钻进买卖之中。</w:t>
      </w:r>
      <w:r>
        <w:br/>
      </w:r>
      <w:r>
        <w:rPr>
          <w:vertAlign w:val="superscript"/>
        </w:rPr>
        <w:t xml:space="preserve">3</w:t>
      </w:r>
      <w:r>
        <w:t xml:space="preserve">人若不坚定而热切地敬畏上主，</w:t>
      </w:r>
      <w:r>
        <w:br/>
      </w:r>
      <w:r>
        <w:t xml:space="preserve">他的家庭必要迅速破落。</w:t>
      </w:r>
    </w:p>
    <w:p>
      <w:pPr>
        <w:pStyle w:val="BodyText"/>
      </w:pPr>
      <w:r>
        <w:rPr>
          <w:vertAlign w:val="superscript"/>
        </w:rPr>
        <w:t xml:space="preserve">4</w:t>
      </w:r>
      <w:r>
        <w:t xml:space="preserve">筛子摇动时，渣滓总会留下；</w:t>
      </w:r>
      <w:r>
        <w:br/>
      </w:r>
      <w:r>
        <w:t xml:space="preserve">人思想中的污秽也是如此。</w:t>
      </w:r>
      <w:r>
        <w:br/>
      </w:r>
      <w:r>
        <w:rPr>
          <w:vertAlign w:val="superscript"/>
        </w:rPr>
        <w:t xml:space="preserve">5</w:t>
      </w:r>
      <w:r>
        <w:t xml:space="preserve">窑炉试炼陶人的器皿；</w:t>
      </w:r>
      <w:r>
        <w:br/>
      </w:r>
      <w:r>
        <w:t xml:space="preserve">义人所受的考验</w:t>
      </w:r>
      <w:r>
        <w:rPr>
          <w:i/>
          <w:iCs/>
        </w:rPr>
        <w:t xml:space="preserve">在患难之中</w:t>
      </w:r>
      <w:r>
        <w:t xml:space="preserve">。</w:t>
      </w:r>
      <w:r>
        <w:br/>
      </w:r>
      <w:r>
        <w:rPr>
          <w:vertAlign w:val="superscript"/>
        </w:rPr>
        <w:t xml:space="preserve">6</w:t>
      </w:r>
      <w:r>
        <w:t xml:space="preserve">一棵树所结的果实，显明它如何受栽培；</w:t>
      </w:r>
      <w:r>
        <w:br/>
      </w:r>
      <w:r>
        <w:t xml:space="preserve">一个人表达自己的思想，也显明他的心如何受栽培。</w:t>
      </w:r>
      <w:r>
        <w:br/>
      </w:r>
      <w:r>
        <w:rPr>
          <w:vertAlign w:val="superscript"/>
        </w:rPr>
        <w:t xml:space="preserve">7</w:t>
      </w:r>
      <w:r>
        <w:t xml:space="preserve">在人发言以前，不要赞美他，</w:t>
      </w:r>
      <w:r>
        <w:br/>
      </w:r>
      <w:r>
        <w:t xml:space="preserve">因为这是对人的考验。</w:t>
      </w:r>
    </w:p>
    <w:p>
      <w:pPr>
        <w:pStyle w:val="BodyText"/>
      </w:pPr>
      <w:r>
        <w:rPr>
          <w:vertAlign w:val="superscript"/>
        </w:rPr>
        <w:t xml:space="preserve">8</w:t>
      </w:r>
      <w:r>
        <w:t xml:space="preserve">如果你追求正义，你必能获得她</w:t>
      </w:r>
    </w:p>
    <w:p>
      <w:pPr>
        <w:pStyle w:val="BodyText"/>
      </w:pPr>
      <w:r>
        <w:t xml:space="preserve">并披戴她，有如光荣的礼服。</w:t>
      </w:r>
      <w:r>
        <w:br/>
      </w:r>
      <w:r>
        <w:rPr>
          <w:vertAlign w:val="superscript"/>
        </w:rPr>
        <w:t xml:space="preserve">9</w:t>
      </w:r>
      <w:r>
        <w:t xml:space="preserve">飞鸟与同类相聚；</w:t>
      </w:r>
      <w:r>
        <w:br/>
      </w:r>
      <w:r>
        <w:t xml:space="preserve">真理也必归于实行真理的人。</w:t>
      </w:r>
      <w:r>
        <w:br/>
      </w:r>
      <w:r>
        <w:rPr>
          <w:vertAlign w:val="superscript"/>
        </w:rPr>
        <w:t xml:space="preserve">10</w:t>
      </w:r>
      <w:r>
        <w:t xml:space="preserve">狮子伏击猎物；</w:t>
      </w:r>
      <w:r>
        <w:br/>
      </w:r>
      <w:r>
        <w:t xml:space="preserve">罪恶也同样伏击作恶的人。</w:t>
      </w:r>
    </w:p>
    <w:p>
      <w:pPr>
        <w:pStyle w:val="BodyText"/>
      </w:pPr>
      <w:r>
        <w:rPr>
          <w:vertAlign w:val="superscript"/>
        </w:rPr>
        <w:t xml:space="preserve">11</w:t>
      </w:r>
      <w:r>
        <w:t xml:space="preserve">敬虔人的言谈总是智慧的；</w:t>
      </w:r>
      <w:r>
        <w:br/>
      </w:r>
      <w:r>
        <w:t xml:space="preserve">愚人的变化却如月亮。</w:t>
      </w:r>
      <w:r>
        <w:br/>
      </w:r>
      <w:r>
        <w:rPr>
          <w:vertAlign w:val="superscript"/>
        </w:rPr>
        <w:t xml:space="preserve">12</w:t>
      </w:r>
      <w:r>
        <w:t xml:space="preserve">在愚昧人中间，要伺机离开；</w:t>
      </w:r>
      <w:r>
        <w:br/>
      </w:r>
      <w:r>
        <w:t xml:space="preserve">在有思想的人中间，却要留下。</w:t>
      </w:r>
      <w:r>
        <w:br/>
      </w:r>
      <w:r>
        <w:rPr>
          <w:vertAlign w:val="superscript"/>
        </w:rPr>
        <w:t xml:space="preserve">13</w:t>
      </w:r>
      <w:r>
        <w:t xml:space="preserve">愚人的谈论令人生厌；</w:t>
      </w:r>
      <w:r>
        <w:br/>
      </w:r>
      <w:r>
        <w:t xml:space="preserve">他们在罪恶的放荡中欢笑。</w:t>
      </w:r>
      <w:r>
        <w:br/>
      </w:r>
      <w:r>
        <w:rPr>
          <w:vertAlign w:val="superscript"/>
        </w:rPr>
        <w:t xml:space="preserve">14</w:t>
      </w:r>
      <w:r>
        <w:t xml:space="preserve">好发誓之人的言谈使人毛发悚然；</w:t>
      </w:r>
      <w:r>
        <w:br/>
      </w:r>
      <w:r>
        <w:t xml:space="preserve">他们的争吵令人塞耳不闻。</w:t>
      </w:r>
      <w:r>
        <w:br/>
      </w:r>
      <w:r>
        <w:rPr>
          <w:vertAlign w:val="superscript"/>
        </w:rPr>
        <w:t xml:space="preserve">15</w:t>
      </w:r>
      <w:r>
        <w:t xml:space="preserve">骄傲人的争斗导致流血；</w:t>
      </w:r>
      <w:r>
        <w:br/>
      </w:r>
      <w:r>
        <w:t xml:space="preserve">他们的辱骂令人不堪入耳。</w:t>
      </w:r>
    </w:p>
    <w:p>
      <w:pPr>
        <w:pStyle w:val="BodyText"/>
      </w:pPr>
      <w:r>
        <w:rPr>
          <w:b/>
          <w:bCs/>
        </w:rPr>
        <w:t xml:space="preserve">旧约：</w:t>
      </w:r>
      <w:r>
        <w:t xml:space="preserve">箴 12:7；14:11；15:9；21:21</w:t>
      </w:r>
    </w:p>
    <w:p>
      <w:pPr>
        <w:pStyle w:val="BodyText"/>
      </w:pPr>
      <w:r>
        <w:rPr>
          <w:b/>
          <w:bCs/>
        </w:rPr>
        <w:t xml:space="preserve">新约：</w:t>
      </w:r>
      <w:r>
        <w:t xml:space="preserve">太 6:33；7:16–19；12:33–37</w:t>
      </w:r>
    </w:p>
    <w:p>
      <w:pPr>
        <w:pStyle w:val="BodyText"/>
      </w:pPr>
      <w:r>
        <w:rPr>
          <w:b/>
          <w:bCs/>
        </w:rPr>
        <w:t xml:space="preserve">天主教教理：</w:t>
      </w:r>
      <w:r>
        <w:t xml:space="preserve">活在真理中，2465–70</w:t>
      </w:r>
    </w:p>
    <w:p>
      <w:pPr>
        <w:pStyle w:val="BodyText"/>
      </w:pPr>
      <w:r>
        <w:rPr>
          <w:b/>
          <w:bCs/>
        </w:rPr>
        <w:t xml:space="preserve">读经集：</w:t>
      </w:r>
      <w:r>
        <w:t xml:space="preserve">27:4–7：常年期第八主日（丙年）</w:t>
      </w:r>
    </w:p>
    <w:p>
      <w:pPr>
        <w:pStyle w:val="BodyText"/>
      </w:pPr>
      <w:r>
        <w:rPr>
          <w:b/>
          <w:bCs/>
        </w:rPr>
        <w:t xml:space="preserve">[26:28]</w:t>
      </w:r>
    </w:p>
    <w:p>
      <w:pPr>
        <w:pStyle w:val="BodyText"/>
      </w:pPr>
      <w:r>
        <w:t xml:space="preserve">本·西拉现在谈到某些损害人际关系、违反诚实与正直的罪，首先用一则†数字箴言描述三种命运逆转的情况。前两种是不公之事，令他</w:t>
      </w:r>
      <w:r>
        <w:rPr>
          <w:b/>
          <w:bCs/>
        </w:rPr>
        <w:t xml:space="preserve">悲伤</w:t>
      </w:r>
      <w:r>
        <w:t xml:space="preserve">：</w:t>
      </w:r>
      <w:r>
        <w:rPr>
          <w:b/>
          <w:bCs/>
        </w:rPr>
        <w:t xml:space="preserve">战士</w:t>
      </w:r>
      <w:r>
        <w:t xml:space="preserve">非但没有因英勇而受尊荣，反倒因</w:t>
      </w:r>
      <w:r>
        <w:rPr>
          <w:b/>
          <w:bCs/>
        </w:rPr>
        <w:t xml:space="preserve">贫穷</w:t>
      </w:r>
      <w:r>
        <w:t xml:space="preserve">而困苦；</w:t>
      </w:r>
      <w:r>
        <w:rPr>
          <w:b/>
          <w:bCs/>
        </w:rPr>
        <w:t xml:space="preserve">聪明人</w:t>
      </w:r>
      <w:r>
        <w:t xml:space="preserve">非但没有因智慧而受敬重，反倒</w:t>
      </w:r>
      <w:r>
        <w:rPr>
          <w:b/>
          <w:bCs/>
        </w:rPr>
        <w:t xml:space="preserve">受到轻视</w:t>
      </w:r>
      <w:r>
        <w:t xml:space="preserve">（比较伯 30:1–10）。他们的不幸并非自己所能控制；然而，第三种情况，也就是</w:t>
      </w:r>
      <w:r>
        <w:rPr>
          <w:b/>
          <w:bCs/>
        </w:rPr>
        <w:t xml:space="preserve">离弃正义而转向罪恶的人</w:t>
      </w:r>
      <w:r>
        <w:t xml:space="preserve">，却令本·西拉愤怒，因为这人应为自己的败亡负责。他既自由选择了恶而非善，</w:t>
      </w:r>
      <w:r>
        <w:rPr>
          <w:b/>
          <w:bCs/>
        </w:rPr>
        <w:t xml:space="preserve">上主就要使他备受刀剑</w:t>
      </w:r>
      <w:r>
        <w:t xml:space="preserve">，表示他将受暴死的审判。</w:t>
      </w:r>
    </w:p>
    <w:p>
      <w:pPr>
        <w:pStyle w:val="BodyText"/>
      </w:pPr>
      <w:r>
        <w:rPr>
          <w:b/>
          <w:bCs/>
        </w:rPr>
        <w:t xml:space="preserve">[26:29–27:3]</w:t>
      </w:r>
    </w:p>
    <w:p>
      <w:pPr>
        <w:pStyle w:val="BodyText"/>
      </w:pPr>
      <w:r>
        <w:t xml:space="preserve">从事商业活动的人不断设法获利，因此</w:t>
      </w:r>
      <w:r>
        <w:rPr>
          <w:b/>
          <w:bCs/>
        </w:rPr>
        <w:t xml:space="preserve">商人</w:t>
      </w:r>
      <w:r>
        <w:t xml:space="preserve">会发现自己难以抗拒贪婪和</w:t>
      </w:r>
      <w:r>
        <w:rPr>
          <w:b/>
          <w:bCs/>
        </w:rPr>
        <w:t xml:space="preserve">不义之事</w:t>
      </w:r>
      <w:r>
        <w:t xml:space="preserve">。贪婪与贪财的诱惑如此强烈，以致许多人</w:t>
      </w:r>
      <w:r>
        <w:rPr>
          <w:b/>
          <w:bCs/>
        </w:rPr>
        <w:t xml:space="preserve">为了微利</w:t>
      </w:r>
      <w:r>
        <w:t xml:space="preserve">，也可译作「为了获利」而犯罪，哪怕只能赚取最微小的利润。</w:t>
      </w:r>
      <w:r>
        <w:rPr>
          <w:b/>
          <w:bCs/>
        </w:rPr>
        <w:t xml:space="preserve">不惜一切图谋发财的人</w:t>
      </w:r>
      <w:r>
        <w:t xml:space="preserve">会无视良心的声音，</w:t>
      </w:r>
      <w:r>
        <w:rPr>
          <w:b/>
          <w:bCs/>
        </w:rPr>
        <w:t xml:space="preserve">转眼不顾</w:t>
      </w:r>
      <w:r>
        <w:t xml:space="preserve">，为求权宜而对不光彩的交易视而不见（箴 28:27）。</w:t>
      </w:r>
      <w:r>
        <w:rPr>
          <w:b/>
          <w:bCs/>
        </w:rPr>
        <w:t xml:space="preserve">像木橛</w:t>
      </w:r>
      <w:r>
        <w:t xml:space="preserve">或帐棚橛子</w:t>
      </w:r>
      <w:r>
        <w:rPr>
          <w:b/>
          <w:bCs/>
        </w:rPr>
        <w:t xml:space="preserve">牢牢插在两块石头的缝隙间</w:t>
      </w:r>
      <w:r>
        <w:t xml:space="preserve">，使它固定不动，</w:t>
      </w:r>
      <w:r>
        <w:rPr>
          <w:b/>
          <w:bCs/>
        </w:rPr>
        <w:t xml:space="preserve">罪恶也</w:t>
      </w:r>
      <w:r>
        <w:t xml:space="preserve">几乎不可避免地</w:t>
      </w:r>
      <w:r>
        <w:rPr>
          <w:b/>
          <w:bCs/>
        </w:rPr>
        <w:t xml:space="preserve">钻进</w:t>
      </w:r>
      <w:r>
        <w:t xml:space="preserve">涉及</w:t>
      </w:r>
      <w:r>
        <w:rPr>
          <w:b/>
          <w:bCs/>
        </w:rPr>
        <w:t xml:space="preserve">买卖</w:t>
      </w:r>
      <w:r>
        <w:t xml:space="preserve">的商业交易中。因此，经商的人</w:t>
      </w:r>
      <w:r>
        <w:rPr>
          <w:b/>
          <w:bCs/>
        </w:rPr>
        <w:t xml:space="preserve">若不坚定而热切地敬畏上主</w:t>
      </w:r>
      <w:r>
        <w:t xml:space="preserve">，不经常省察自己与他人交易时是否正直，</w:t>
      </w:r>
      <w:r>
        <w:rPr>
          <w:b/>
          <w:bCs/>
        </w:rPr>
        <w:t xml:space="preserve">他的家庭必要迅速破落</w:t>
      </w:r>
      <w:r>
        <w:t xml:space="preserve">，以不义手段获得的财富也必丧失（箴 12:7；14:11）。值得感恩的是，经验表明，确有敬畏上主、从事公平交易的诚信商人。</w:t>
      </w:r>
    </w:p>
    <w:p>
      <w:pPr>
        <w:pStyle w:val="BodyText"/>
      </w:pPr>
      <w:r>
        <w:rPr>
          <w:b/>
          <w:bCs/>
        </w:rPr>
        <w:t xml:space="preserve">[27:4–7]</w:t>
      </w:r>
    </w:p>
    <w:p>
      <w:pPr>
        <w:pStyle w:val="BodyText"/>
      </w:pPr>
      <w:r>
        <w:t xml:space="preserve">本·西拉用三个比喻说明，人的思考和言谈会显明其真正价值。</w:t>
      </w:r>
      <w:r>
        <w:rPr>
          <w:b/>
          <w:bCs/>
        </w:rPr>
        <w:t xml:space="preserve">筛子摇动</w:t>
      </w:r>
      <w:r>
        <w:t xml:space="preserve">以筛谷物时，面粉从筛孔落下，</w:t>
      </w:r>
      <w:r>
        <w:rPr>
          <w:b/>
          <w:bCs/>
        </w:rPr>
        <w:t xml:space="preserve">渣滓</w:t>
      </w:r>
      <w:r>
        <w:t xml:space="preserve">却留在筛中，也就是打谷的牛留下的草秸和粪土；同样，</w:t>
      </w:r>
      <w:r>
        <w:rPr>
          <w:b/>
          <w:bCs/>
        </w:rPr>
        <w:t xml:space="preserve">人的污秽</w:t>
      </w:r>
      <w:r>
        <w:t xml:space="preserve">，也就是他的过错和犯罪习惯，也</w:t>
      </w:r>
      <w:r>
        <w:rPr>
          <w:b/>
          <w:bCs/>
        </w:rPr>
        <w:t xml:space="preserve">留在他的思想中</w:t>
      </w:r>
      <w:r>
        <w:t xml:space="preserve">，并在说话时显露出来。正如</w:t>
      </w:r>
      <w:r>
        <w:rPr>
          <w:b/>
          <w:bCs/>
        </w:rPr>
        <w:t xml:space="preserve">窑炉以</w:t>
      </w:r>
      <w:r>
        <w:t xml:space="preserve">烈火烧制的方式</w:t>
      </w:r>
      <w:r>
        <w:rPr>
          <w:b/>
          <w:bCs/>
        </w:rPr>
        <w:t xml:space="preserve">试炼陶人的器皿</w:t>
      </w:r>
      <w:r>
        <w:t xml:space="preserve">，</w:t>
      </w:r>
      <w:r>
        <w:rPr>
          <w:b/>
          <w:bCs/>
        </w:rPr>
        <w:t xml:space="preserve">义人</w:t>
      </w:r>
      <w:r>
        <w:t xml:space="preserve">的品格也在</w:t>
      </w:r>
      <w:r>
        <w:rPr>
          <w:i/>
          <w:iCs/>
        </w:rPr>
        <w:t xml:space="preserve">患难</w:t>
      </w:r>
      <w:r>
        <w:t xml:space="preserve">的熔炉中受到考验并显露出来。</w:t>
      </w:r>
      <w:r>
        <w:rPr>
          <w:rStyle w:val="FootnoteReference"/>
        </w:rPr>
        <w:footnoteReference w:id="306"/>
      </w:r>
      <w:r>
        <w:t xml:space="preserve">正如</w:t>
      </w:r>
      <w:r>
        <w:rPr>
          <w:b/>
          <w:bCs/>
        </w:rPr>
        <w:t xml:space="preserve">一棵树所结的果实显明</w:t>
      </w:r>
      <w:r>
        <w:t xml:space="preserve">它受</w:t>
      </w:r>
      <w:r>
        <w:rPr>
          <w:b/>
          <w:bCs/>
        </w:rPr>
        <w:t xml:space="preserve">栽培</w:t>
      </w:r>
      <w:r>
        <w:t xml:space="preserve">的好坏，一个人用言语</w:t>
      </w:r>
      <w:r>
        <w:rPr>
          <w:b/>
          <w:bCs/>
        </w:rPr>
        <w:t xml:space="preserve">表达</w:t>
      </w:r>
      <w:r>
        <w:t xml:space="preserve">自己的</w:t>
      </w:r>
      <w:r>
        <w:rPr>
          <w:b/>
          <w:bCs/>
        </w:rPr>
        <w:t xml:space="preserve">思想</w:t>
      </w:r>
      <w:r>
        <w:t xml:space="preserve">，也显明他如何陶冶自己的</w:t>
      </w:r>
      <w:r>
        <w:rPr>
          <w:b/>
          <w:bCs/>
        </w:rPr>
        <w:t xml:space="preserve">心</w:t>
      </w:r>
      <w:r>
        <w:t xml:space="preserve">，直译为「人的内心」，以及他真正看重什么。这三个比喻引出一个实际结论：</w:t>
      </w:r>
      <w:r>
        <w:rPr>
          <w:b/>
          <w:bCs/>
        </w:rPr>
        <w:t xml:space="preserve">在人发言以前，不要赞美他</w:t>
      </w:r>
      <w:r>
        <w:t xml:space="preserve">，因为人喜欢谈论的事会显露他的真实品格。耶稣在形成某些关于言语的教导时，心中可能想到德训篇这段经文（参见太 7:16–19；12:33–37）。</w:t>
      </w:r>
    </w:p>
    <w:p>
      <w:pPr>
        <w:pStyle w:val="BodyText"/>
      </w:pPr>
      <w:r>
        <w:rPr>
          <w:b/>
          <w:bCs/>
        </w:rPr>
        <w:t xml:space="preserve">[27:8–10]</w:t>
      </w:r>
    </w:p>
    <w:p>
      <w:pPr>
        <w:pStyle w:val="BodyText"/>
      </w:pPr>
      <w:r>
        <w:t xml:space="preserve">每个人都必须选择追求正义或不义，也必收获与其选择相称的奖赏或惩罚。正义本身就是奖赏；所以，</w:t>
      </w:r>
      <w:r>
        <w:rPr>
          <w:b/>
          <w:bCs/>
        </w:rPr>
        <w:t xml:space="preserve">追求正义的人必能获得她</w:t>
      </w:r>
      <w:r>
        <w:t xml:space="preserve">（参见箴 21:21；太 6:33；罗 9:30–32），并</w:t>
      </w:r>
      <w:r>
        <w:rPr>
          <w:b/>
          <w:bCs/>
        </w:rPr>
        <w:t xml:space="preserve">披戴她，有如光荣的礼服</w:t>
      </w:r>
      <w:r>
        <w:t xml:space="preserve">（伯 29:14；赛 59:17；弗 6:14），正如寻求智慧的人像穿华美衣裳一样「披戴」智慧（德 6:31），也像大祭司穿上「光荣的礼服」（45:7–13；智 18:24）。正如</w:t>
      </w:r>
      <w:r>
        <w:rPr>
          <w:b/>
          <w:bCs/>
        </w:rPr>
        <w:t xml:space="preserve">飞鸟与同类相聚，真理也必归于</w:t>
      </w:r>
      <w:r>
        <w:t xml:space="preserve">努力依真理生活并</w:t>
      </w:r>
      <w:r>
        <w:rPr>
          <w:b/>
          <w:bCs/>
        </w:rPr>
        <w:t xml:space="preserve">实行真理的人</w:t>
      </w:r>
      <w:r>
        <w:t xml:space="preserve">（德 13:15）。相反，正如凶猛的</w:t>
      </w:r>
      <w:r>
        <w:rPr>
          <w:b/>
          <w:bCs/>
        </w:rPr>
        <w:t xml:space="preserve">狮子伏击猎物</w:t>
      </w:r>
      <w:r>
        <w:t xml:space="preserve">，</w:t>
      </w:r>
      <w:r>
        <w:rPr>
          <w:b/>
          <w:bCs/>
        </w:rPr>
        <w:t xml:space="preserve">作恶之人</w:t>
      </w:r>
      <w:r>
        <w:t xml:space="preserve">的</w:t>
      </w:r>
      <w:r>
        <w:rPr>
          <w:b/>
          <w:bCs/>
        </w:rPr>
        <w:t xml:space="preserve">罪恶</w:t>
      </w:r>
      <w:r>
        <w:t xml:space="preserve">也会追捕他们，最终将他们吞噬（21:2；创 4:7；彼前 5:8）。</w:t>
      </w:r>
    </w:p>
    <w:p>
      <w:pPr>
        <w:pStyle w:val="BlockText"/>
      </w:pPr>
      <w:r>
        <w:rPr>
          <w:b/>
          <w:bCs/>
        </w:rPr>
        <w:t xml:space="preserve">试炼陶人的器皿</w:t>
      </w:r>
      <w:r>
        <w:t xml:space="preserve"> </w:t>
      </w:r>
      <w:r>
        <w:t xml:space="preserve">公元三世纪，迦太基主教圣居普良评论了患难与苦难在塑造基督徒生命方面的作用：</w:t>
      </w:r>
      <w:r>
        <w:t xml:space="preserve"> </w:t>
      </w:r>
      <w:r>
        <w:t xml:space="preserve">当软弱、无力和各种损害临到我们时，我们的力量才得以完全。那时，我们的信心若经受考验，就必站立得稳并获得冠冕，正如经上所记：「炉火试炼陶人的器皿，患难的考验试炼义人」（德 27:5）。简言之，我们与不认识神之人的区别就在这里：他们遭遇不幸时抱怨发怨言；逆境却不会使我们离弃德行与信仰的真理，反而借着其中的苦难坚固我们。</w:t>
      </w:r>
      <w:r>
        <w:rPr>
          <w:rStyle w:val="FootnoteReference"/>
        </w:rPr>
        <w:footnoteReference w:id="307"/>
      </w:r>
    </w:p>
    <w:p>
      <w:pPr>
        <w:pStyle w:val="FirstParagraph"/>
      </w:pPr>
      <w:r>
        <w:rPr>
          <w:b/>
          <w:bCs/>
        </w:rPr>
        <w:t xml:space="preserve">[27:11–12]</w:t>
      </w:r>
    </w:p>
    <w:p>
      <w:pPr>
        <w:pStyle w:val="BodyText"/>
      </w:pPr>
      <w:r>
        <w:rPr>
          <w:b/>
          <w:bCs/>
        </w:rPr>
        <w:t xml:space="preserve">敬虔人的言谈总是智慧的</w:t>
      </w:r>
      <w:r>
        <w:t xml:space="preserve">。为强调敬虔之人的坚定与光明，拉丁文本则作：</w:t>
      </w:r>
      <w:r>
        <w:rPr>
          <w:i/>
          <w:iCs/>
        </w:rPr>
        <w:t xml:space="preserve">圣洁的人如太阳一样恒久处于智慧中</w:t>
      </w:r>
      <w:r>
        <w:t xml:space="preserve">（参见Douay，27:12）。相反，</w:t>
      </w:r>
      <w:r>
        <w:rPr>
          <w:b/>
          <w:bCs/>
        </w:rPr>
        <w:t xml:space="preserve">愚人</w:t>
      </w:r>
      <w:r>
        <w:t xml:space="preserve">反复无常、不可依靠，夜夜</w:t>
      </w:r>
      <w:r>
        <w:rPr>
          <w:b/>
          <w:bCs/>
        </w:rPr>
        <w:t xml:space="preserve">变化如月亮</w:t>
      </w:r>
      <w:r>
        <w:t xml:space="preserve">。与这样的人相处只是浪费时间。因此，你若身处</w:t>
      </w:r>
      <w:r>
        <w:rPr>
          <w:b/>
          <w:bCs/>
        </w:rPr>
        <w:t xml:space="preserve">愚昧人中间</w:t>
      </w:r>
      <w:r>
        <w:t xml:space="preserve">，就要</w:t>
      </w:r>
      <w:r>
        <w:rPr>
          <w:b/>
          <w:bCs/>
        </w:rPr>
        <w:t xml:space="preserve">伺机离开</w:t>
      </w:r>
      <w:r>
        <w:t xml:space="preserve">，直译为「留意时机」；</w:t>
      </w:r>
      <w:r>
        <w:rPr>
          <w:b/>
          <w:bCs/>
        </w:rPr>
        <w:t xml:space="preserve">在有思想的人中间，却要留下</w:t>
      </w:r>
      <w:r>
        <w:t xml:space="preserve">，因为与他们相处能让人学习他们的智慧，是善用时光的机会（6:36）。</w:t>
      </w:r>
    </w:p>
    <w:p>
      <w:pPr>
        <w:pStyle w:val="BodyText"/>
      </w:pPr>
      <w:r>
        <w:rPr>
          <w:b/>
          <w:bCs/>
        </w:rPr>
        <w:t xml:space="preserve">[27:13–15]</w:t>
      </w:r>
    </w:p>
    <w:p>
      <w:pPr>
        <w:pStyle w:val="BodyText"/>
      </w:pPr>
      <w:r>
        <w:rPr>
          <w:b/>
          <w:bCs/>
        </w:rPr>
        <w:t xml:space="preserve">愚人的谈论令人生厌</w:t>
      </w:r>
      <w:r>
        <w:t xml:space="preserve">，既不合礼，也毫无品位；</w:t>
      </w:r>
      <w:r>
        <w:rPr>
          <w:b/>
          <w:bCs/>
        </w:rPr>
        <w:t xml:space="preserve">他们在罪恶的放荡中欢笑</w:t>
      </w:r>
      <w:r>
        <w:t xml:space="preserve">，直译为「罪恶的挥霍」，充斥粗俗笑话和下流言语。相反，智慧人言行庄重（箴 10:23；弗 4:29；5:4、15–17）。那些</w:t>
      </w:r>
      <w:r>
        <w:rPr>
          <w:b/>
          <w:bCs/>
        </w:rPr>
        <w:t xml:space="preserve">好发誓</w:t>
      </w:r>
      <w:r>
        <w:t xml:space="preserve">和咒骂之人的话，直译为「多有誓言的人」，因充斥亵渎之语，令人难堪得</w:t>
      </w:r>
      <w:r>
        <w:rPr>
          <w:b/>
          <w:bCs/>
        </w:rPr>
        <w:t xml:space="preserve">毛发悚然</w:t>
      </w:r>
      <w:r>
        <w:t xml:space="preserve">；随之而来的激烈</w:t>
      </w:r>
      <w:r>
        <w:rPr>
          <w:b/>
          <w:bCs/>
        </w:rPr>
        <w:t xml:space="preserve">争吵</w:t>
      </w:r>
      <w:r>
        <w:t xml:space="preserve">则令人厌恶得</w:t>
      </w:r>
      <w:r>
        <w:rPr>
          <w:b/>
          <w:bCs/>
        </w:rPr>
        <w:t xml:space="preserve">塞耳不闻</w:t>
      </w:r>
      <w:r>
        <w:t xml:space="preserve">。</w:t>
      </w:r>
      <w:r>
        <w:rPr>
          <w:b/>
          <w:bCs/>
        </w:rPr>
        <w:t xml:space="preserve">骄傲人的争斗导致</w:t>
      </w:r>
      <w:r>
        <w:t xml:space="preserve">暴力和</w:t>
      </w:r>
      <w:r>
        <w:rPr>
          <w:b/>
          <w:bCs/>
        </w:rPr>
        <w:t xml:space="preserve">流血</w:t>
      </w:r>
      <w:r>
        <w:t xml:space="preserve">；他们恶毒的咒诅和侮辱</w:t>
      </w:r>
      <w:r>
        <w:rPr>
          <w:b/>
          <w:bCs/>
        </w:rPr>
        <w:t xml:space="preserve">令人不堪入耳</w:t>
      </w:r>
      <w:r>
        <w:t xml:space="preserve">（23:11）。最好完全避开愚人的陪伴，免得他们的谈话演变成这样的斗殴。</w:t>
      </w:r>
    </w:p>
    <w:bookmarkEnd w:id="308"/>
    <w:bookmarkStart w:id="310" w:name="v.e.i损害友谊的罪背叛欺骗与愤怒2716287"/>
    <w:p>
      <w:pPr>
        <w:pStyle w:val="Heading4"/>
      </w:pPr>
      <w:r>
        <w:t xml:space="preserve">V.E.（i）损害友谊的罪：背叛、欺骗与愤怒（27:16–28:7）</w:t>
      </w:r>
    </w:p>
    <w:p>
      <w:pPr>
        <w:pStyle w:val="FirstParagraph"/>
      </w:pPr>
      <w:r>
        <w:rPr>
          <w:vertAlign w:val="superscript"/>
        </w:rPr>
        <w:t xml:space="preserve">16</w:t>
      </w:r>
      <w:r>
        <w:rPr>
          <w:b/>
          <w:bCs/>
        </w:rPr>
        <w:t xml:space="preserve">谁泄露秘密，谁就破坏信任，</w:t>
      </w:r>
      <w:r>
        <w:br/>
      </w:r>
      <w:r>
        <w:rPr>
          <w:b/>
          <w:bCs/>
        </w:rPr>
        <w:t xml:space="preserve">再也找不到知心的朋友。</w:t>
      </w:r>
      <w:r>
        <w:br/>
      </w:r>
      <w:r>
        <w:rPr>
          <w:vertAlign w:val="superscript"/>
        </w:rPr>
        <w:t xml:space="preserve">17</w:t>
      </w:r>
      <w:r>
        <w:rPr>
          <w:b/>
          <w:bCs/>
        </w:rPr>
        <w:t xml:space="preserve">你要爱朋友，对他守信；</w:t>
      </w:r>
      <w:r>
        <w:br/>
      </w:r>
      <w:r>
        <w:rPr>
          <w:b/>
          <w:bCs/>
        </w:rPr>
        <w:t xml:space="preserve">但你若泄露他的秘密，就不要再追赶他。</w:t>
      </w:r>
      <w:r>
        <w:br/>
      </w:r>
      <w:r>
        <w:rPr>
          <w:vertAlign w:val="superscript"/>
        </w:rPr>
        <w:t xml:space="preserve">18</w:t>
      </w:r>
      <w:r>
        <w:rPr>
          <w:b/>
          <w:bCs/>
        </w:rPr>
        <w:t xml:space="preserve">正如人消灭自己的仇敌，</w:t>
      </w:r>
      <w:r>
        <w:br/>
      </w:r>
      <w:r>
        <w:rPr>
          <w:b/>
          <w:bCs/>
        </w:rPr>
        <w:t xml:space="preserve">你也毁灭了与邻人的友谊。</w:t>
      </w:r>
      <w:r>
        <w:br/>
      </w:r>
      <w:r>
        <w:rPr>
          <w:vertAlign w:val="superscript"/>
        </w:rPr>
        <w:t xml:space="preserve">19</w:t>
      </w:r>
      <w:r>
        <w:rPr>
          <w:b/>
          <w:bCs/>
        </w:rPr>
        <w:t xml:space="preserve">正如你让飞鸟从手中逃脱，</w:t>
      </w:r>
      <w:r>
        <w:br/>
      </w:r>
      <w:r>
        <w:rPr>
          <w:b/>
          <w:bCs/>
        </w:rPr>
        <w:t xml:space="preserve">你也让邻人离去，再也捉不回他。</w:t>
      </w:r>
      <w:r>
        <w:br/>
      </w:r>
      <w:r>
        <w:rPr>
          <w:vertAlign w:val="superscript"/>
        </w:rPr>
        <w:t xml:space="preserve">20</w:t>
      </w:r>
      <w:r>
        <w:rPr>
          <w:b/>
          <w:bCs/>
        </w:rPr>
        <w:t xml:space="preserve">不要追赶他，因为他已经远去，</w:t>
      </w:r>
      <w:r>
        <w:br/>
      </w:r>
      <w:r>
        <w:rPr>
          <w:b/>
          <w:bCs/>
        </w:rPr>
        <w:t xml:space="preserve">已经像羚羊逃脱罗网。</w:t>
      </w:r>
    </w:p>
    <w:p>
      <w:pPr>
        <w:pStyle w:val="BodyText"/>
      </w:pPr>
      <w:r>
        <w:rPr>
          <w:b/>
          <w:bCs/>
          <w:vertAlign w:val="superscript"/>
        </w:rPr>
        <w:t xml:space="preserve">21</w:t>
      </w:r>
      <w:r>
        <w:rPr>
          <w:b/>
          <w:bCs/>
        </w:rPr>
        <w:t xml:space="preserve">创伤尚可包扎，</w:t>
      </w:r>
      <w:r>
        <w:br/>
      </w:r>
      <w:r>
        <w:rPr>
          <w:b/>
          <w:bCs/>
        </w:rPr>
        <w:t xml:space="preserve"> </w:t>
      </w:r>
      <w:r>
        <w:rPr>
          <w:b/>
          <w:bCs/>
        </w:rPr>
        <w:t xml:space="preserve">辱骂以后尚可和好；</w:t>
      </w:r>
      <w:r>
        <w:br/>
      </w:r>
      <w:r>
        <w:rPr>
          <w:b/>
          <w:bCs/>
        </w:rPr>
        <w:t xml:space="preserve">但泄露秘密的人已毫无希望。</w:t>
      </w:r>
    </w:p>
    <w:p>
      <w:pPr>
        <w:pStyle w:val="BodyText"/>
      </w:pPr>
      <w:r>
        <w:rPr>
          <w:b/>
          <w:bCs/>
          <w:vertAlign w:val="superscript"/>
        </w:rPr>
        <w:t xml:space="preserve">22</w:t>
      </w:r>
      <w:r>
        <w:rPr>
          <w:b/>
          <w:bCs/>
        </w:rPr>
        <w:t xml:space="preserve">以目示意的人图谋恶事，</w:t>
      </w:r>
      <w:r>
        <w:br/>
      </w:r>
      <w:r>
        <w:rPr>
          <w:b/>
          <w:bCs/>
        </w:rPr>
        <w:t xml:space="preserve"> </w:t>
      </w:r>
      <w:r>
        <w:rPr>
          <w:b/>
          <w:bCs/>
        </w:rPr>
        <w:t xml:space="preserve">无人能阻止他。</w:t>
      </w:r>
      <w:r>
        <w:br/>
      </w:r>
      <w:r>
        <w:rPr>
          <w:b/>
          <w:bCs/>
          <w:vertAlign w:val="superscript"/>
        </w:rPr>
        <w:t xml:space="preserve">23</w:t>
      </w:r>
      <w:r>
        <w:rPr>
          <w:b/>
          <w:bCs/>
        </w:rPr>
        <w:t xml:space="preserve">在你面前，他满口甜言蜜语，</w:t>
      </w:r>
      <w:r>
        <w:br/>
      </w:r>
      <w:r>
        <w:rPr>
          <w:b/>
          <w:bCs/>
        </w:rPr>
        <w:t xml:space="preserve"> </w:t>
      </w:r>
      <w:r>
        <w:rPr>
          <w:b/>
          <w:bCs/>
        </w:rPr>
        <w:t xml:space="preserve">又赞赏你的话；</w:t>
      </w:r>
      <w:r>
        <w:br/>
      </w:r>
      <w:r>
        <w:rPr>
          <w:b/>
          <w:bCs/>
        </w:rPr>
        <w:t xml:space="preserve">但后来他却改变口风，</w:t>
      </w:r>
      <w:r>
        <w:br/>
      </w:r>
      <w:r>
        <w:rPr>
          <w:b/>
          <w:bCs/>
        </w:rPr>
        <w:t xml:space="preserve"> </w:t>
      </w:r>
      <w:r>
        <w:rPr>
          <w:b/>
          <w:bCs/>
        </w:rPr>
        <w:t xml:space="preserve">用你自己的话冒犯你。</w:t>
      </w:r>
      <w:r>
        <w:br/>
      </w:r>
      <w:r>
        <w:rPr>
          <w:b/>
          <w:bCs/>
          <w:vertAlign w:val="superscript"/>
        </w:rPr>
        <w:t xml:space="preserve">24</w:t>
      </w:r>
      <w:r>
        <w:rPr>
          <w:b/>
          <w:bCs/>
        </w:rPr>
        <w:t xml:space="preserve">我憎恨许多事，却没有一件能与他相比；</w:t>
      </w:r>
      <w:r>
        <w:br/>
      </w:r>
      <w:r>
        <w:rPr>
          <w:b/>
          <w:bCs/>
        </w:rPr>
        <w:t xml:space="preserve"> </w:t>
      </w:r>
      <w:r>
        <w:rPr>
          <w:b/>
          <w:bCs/>
        </w:rPr>
        <w:t xml:space="preserve">连上主也要憎恨他。</w:t>
      </w:r>
      <w:r>
        <w:br/>
      </w:r>
      <w:r>
        <w:rPr>
          <w:b/>
          <w:bCs/>
          <w:vertAlign w:val="superscript"/>
        </w:rPr>
        <w:t xml:space="preserve">25</w:t>
      </w:r>
      <w:r>
        <w:rPr>
          <w:b/>
          <w:bCs/>
        </w:rPr>
        <w:t xml:space="preserve">向上直抛石头的人，是把石头抛在自己头上；</w:t>
      </w:r>
      <w:r>
        <w:br/>
      </w:r>
      <w:r>
        <w:rPr>
          <w:b/>
          <w:bCs/>
        </w:rPr>
        <w:t xml:space="preserve"> </w:t>
      </w:r>
      <w:r>
        <w:rPr>
          <w:b/>
          <w:bCs/>
        </w:rPr>
        <w:t xml:space="preserve">阴险的一击使人受创。</w:t>
      </w:r>
      <w:r>
        <w:br/>
      </w:r>
      <w:r>
        <w:rPr>
          <w:b/>
          <w:bCs/>
          <w:vertAlign w:val="superscript"/>
        </w:rPr>
        <w:t xml:space="preserve">26</w:t>
      </w:r>
      <w:r>
        <w:rPr>
          <w:b/>
          <w:bCs/>
        </w:rPr>
        <w:t xml:space="preserve">挖掘陷阱的，自己必跌入其中；</w:t>
      </w:r>
      <w:r>
        <w:br/>
      </w:r>
      <w:r>
        <w:rPr>
          <w:b/>
          <w:bCs/>
        </w:rPr>
        <w:t xml:space="preserve"> </w:t>
      </w:r>
      <w:r>
        <w:rPr>
          <w:b/>
          <w:bCs/>
        </w:rPr>
        <w:t xml:space="preserve">设置罗网的，自己必被捕获。</w:t>
      </w:r>
      <w:r>
        <w:br/>
      </w:r>
      <w:r>
        <w:rPr>
          <w:b/>
          <w:bCs/>
          <w:vertAlign w:val="superscript"/>
        </w:rPr>
        <w:t xml:space="preserve">27</w:t>
      </w:r>
      <w:r>
        <w:rPr>
          <w:b/>
          <w:bCs/>
        </w:rPr>
        <w:t xml:space="preserve">人若作恶，恶必回到他身上，</w:t>
      </w:r>
      <w:r>
        <w:br/>
      </w:r>
      <w:r>
        <w:rPr>
          <w:b/>
          <w:bCs/>
        </w:rPr>
        <w:t xml:space="preserve"> </w:t>
      </w:r>
      <w:r>
        <w:rPr>
          <w:b/>
          <w:bCs/>
        </w:rPr>
        <w:t xml:space="preserve">他却不知道恶从何而来。</w:t>
      </w:r>
      <w:r>
        <w:br/>
      </w:r>
      <w:r>
        <w:rPr>
          <w:b/>
          <w:bCs/>
          <w:vertAlign w:val="superscript"/>
        </w:rPr>
        <w:t xml:space="preserve">28</w:t>
      </w:r>
      <w:r>
        <w:rPr>
          <w:b/>
          <w:bCs/>
        </w:rPr>
        <w:t xml:space="preserve">讥笑和辱骂出自骄傲的人，</w:t>
      </w:r>
      <w:r>
        <w:br/>
      </w:r>
      <w:r>
        <w:rPr>
          <w:b/>
          <w:bCs/>
        </w:rPr>
        <w:t xml:space="preserve"> </w:t>
      </w:r>
      <w:r>
        <w:rPr>
          <w:b/>
          <w:bCs/>
        </w:rPr>
        <w:t xml:space="preserve">但报复如狮子般埋伏等候他。</w:t>
      </w:r>
      <w:r>
        <w:br/>
      </w:r>
      <w:r>
        <w:rPr>
          <w:b/>
          <w:bCs/>
          <w:vertAlign w:val="superscript"/>
        </w:rPr>
        <w:t xml:space="preserve">29</w:t>
      </w:r>
      <w:r>
        <w:rPr>
          <w:b/>
          <w:bCs/>
        </w:rPr>
        <w:t xml:space="preserve">因敬虔人跌倒而欢喜的，必陷入罗网；</w:t>
      </w:r>
      <w:r>
        <w:br/>
      </w:r>
      <w:r>
        <w:rPr>
          <w:b/>
          <w:bCs/>
        </w:rPr>
        <w:t xml:space="preserve"> </w:t>
      </w:r>
      <w:r>
        <w:rPr>
          <w:b/>
          <w:bCs/>
        </w:rPr>
        <w:t xml:space="preserve">他们还未死，痛苦就要把他们吞噬。</w:t>
      </w:r>
      <w:r>
        <w:br/>
      </w:r>
      <w:r>
        <w:rPr>
          <w:b/>
          <w:bCs/>
          <w:vertAlign w:val="superscript"/>
        </w:rPr>
        <w:t xml:space="preserve">30</w:t>
      </w:r>
      <w:r>
        <w:rPr>
          <w:b/>
          <w:bCs/>
        </w:rPr>
        <w:t xml:space="preserve">愤怒与烈怒也是可憎之事，</w:t>
      </w:r>
      <w:r>
        <w:br/>
      </w:r>
      <w:r>
        <w:rPr>
          <w:b/>
          <w:bCs/>
        </w:rPr>
        <w:t xml:space="preserve"> </w:t>
      </w:r>
      <w:r>
        <w:rPr>
          <w:b/>
          <w:bCs/>
        </w:rPr>
        <w:t xml:space="preserve">罪人却紧抓不放。</w:t>
      </w:r>
      <w:r>
        <w:br/>
      </w:r>
      <w:r>
        <w:rPr>
          <w:b/>
          <w:bCs/>
          <w:vertAlign w:val="superscript"/>
        </w:rPr>
        <w:t xml:space="preserve">28:1</w:t>
      </w:r>
      <w:r>
        <w:rPr>
          <w:b/>
          <w:bCs/>
        </w:rPr>
        <w:t xml:space="preserve">报仇的人必遭受上主的报复，</w:t>
      </w:r>
      <w:r>
        <w:br/>
      </w:r>
      <w:r>
        <w:rPr>
          <w:b/>
          <w:bCs/>
        </w:rPr>
        <w:t xml:space="preserve"> </w:t>
      </w:r>
      <w:r>
        <w:rPr>
          <w:b/>
          <w:bCs/>
        </w:rPr>
        <w:t xml:space="preserve">上主必牢牢记下他的罪。</w:t>
      </w:r>
      <w:r>
        <w:br/>
      </w:r>
      <w:r>
        <w:rPr>
          <w:b/>
          <w:bCs/>
          <w:vertAlign w:val="superscript"/>
        </w:rPr>
        <w:t xml:space="preserve">2</w:t>
      </w:r>
      <w:r>
        <w:rPr>
          <w:b/>
          <w:bCs/>
        </w:rPr>
        <w:t xml:space="preserve">你要宽恕邻人对你所行的不义，</w:t>
      </w:r>
      <w:r>
        <w:br/>
      </w:r>
      <w:r>
        <w:rPr>
          <w:b/>
          <w:bCs/>
        </w:rPr>
        <w:t xml:space="preserve"> </w:t>
      </w:r>
      <w:r>
        <w:rPr>
          <w:b/>
          <w:bCs/>
        </w:rPr>
        <w:t xml:space="preserve">这样，你祷告时，你的罪也必蒙赦免。</w:t>
      </w:r>
      <w:r>
        <w:br/>
      </w:r>
      <w:r>
        <w:rPr>
          <w:b/>
          <w:bCs/>
          <w:vertAlign w:val="superscript"/>
        </w:rPr>
        <w:t xml:space="preserve">3</w:t>
      </w:r>
      <w:r>
        <w:rPr>
          <w:b/>
          <w:bCs/>
        </w:rPr>
        <w:t xml:space="preserve">人若对别人怀怒，</w:t>
      </w:r>
      <w:r>
        <w:br/>
      </w:r>
      <w:r>
        <w:rPr>
          <w:b/>
          <w:bCs/>
        </w:rPr>
        <w:t xml:space="preserve"> </w:t>
      </w:r>
      <w:r>
        <w:rPr>
          <w:b/>
          <w:bCs/>
        </w:rPr>
        <w:t xml:space="preserve">又怎能向上主求医治呢？</w:t>
      </w:r>
      <w:r>
        <w:br/>
      </w:r>
      <w:r>
        <w:rPr>
          <w:b/>
          <w:bCs/>
          <w:vertAlign w:val="superscript"/>
        </w:rPr>
        <w:t xml:space="preserve">4</w:t>
      </w:r>
      <w:r>
        <w:rPr>
          <w:b/>
          <w:bCs/>
        </w:rPr>
        <w:t xml:space="preserve">他对与自己相同的人毫无怜悯，</w:t>
      </w:r>
      <w:r>
        <w:br/>
      </w:r>
      <w:r>
        <w:rPr>
          <w:b/>
          <w:bCs/>
        </w:rPr>
        <w:t xml:space="preserve"> </w:t>
      </w:r>
      <w:r>
        <w:rPr>
          <w:b/>
          <w:bCs/>
        </w:rPr>
        <w:t xml:space="preserve">又怎能为自己的罪祷告呢？</w:t>
      </w:r>
      <w:r>
        <w:br/>
      </w:r>
      <w:r>
        <w:rPr>
          <w:b/>
          <w:bCs/>
          <w:vertAlign w:val="superscript"/>
        </w:rPr>
        <w:t xml:space="preserve">5</w:t>
      </w:r>
      <w:r>
        <w:rPr>
          <w:b/>
          <w:bCs/>
        </w:rPr>
        <w:t xml:space="preserve">他自己既是血肉之人，却仍心怀烈怒，</w:t>
      </w:r>
      <w:r>
        <w:br/>
      </w:r>
      <w:r>
        <w:rPr>
          <w:b/>
          <w:bCs/>
        </w:rPr>
        <w:t xml:space="preserve">又怎能向神求赦免呢？</w:t>
      </w:r>
      <w:r>
        <w:br/>
      </w:r>
      <w:r>
        <w:rPr>
          <w:b/>
          <w:bCs/>
        </w:rPr>
        <w:t xml:space="preserve">谁能为他的罪赎罪呢？</w:t>
      </w:r>
      <w:r>
        <w:br/>
      </w:r>
      <w:r>
        <w:rPr>
          <w:b/>
          <w:bCs/>
          <w:vertAlign w:val="superscript"/>
        </w:rPr>
        <w:t xml:space="preserve">6</w:t>
      </w:r>
      <w:r>
        <w:rPr>
          <w:b/>
          <w:bCs/>
        </w:rPr>
        <w:t xml:space="preserve">你要记得自己生命的终结，停止仇恨；</w:t>
      </w:r>
      <w:r>
        <w:br/>
      </w:r>
      <w:r>
        <w:rPr>
          <w:b/>
          <w:bCs/>
        </w:rPr>
        <w:t xml:space="preserve">记得毁灭与死亡，忠于诫命。</w:t>
      </w:r>
      <w:r>
        <w:br/>
      </w:r>
      <w:r>
        <w:rPr>
          <w:b/>
          <w:bCs/>
          <w:vertAlign w:val="superscript"/>
        </w:rPr>
        <w:t xml:space="preserve">7</w:t>
      </w:r>
      <w:r>
        <w:rPr>
          <w:b/>
          <w:bCs/>
        </w:rPr>
        <w:t xml:space="preserve">你要记得诫命，不要向邻人发怒；</w:t>
      </w:r>
      <w:r>
        <w:br/>
      </w:r>
      <w:r>
        <w:rPr>
          <w:b/>
          <w:bCs/>
        </w:rPr>
        <w:t xml:space="preserve">记得至高者的约，宽容无知之过。</w:t>
      </w:r>
    </w:p>
    <w:p>
      <w:pPr>
        <w:pStyle w:val="BodyText"/>
      </w:pPr>
      <w:r>
        <w:rPr>
          <w:b/>
          <w:bCs/>
        </w:rPr>
        <w:t xml:space="preserve">旧约：</w:t>
      </w:r>
      <w:r>
        <w:t xml:space="preserve">申 32:35；箴 6:16–19；德 22:19–22</w:t>
      </w:r>
      <w:r>
        <w:t xml:space="preserve"> </w:t>
      </w:r>
      <w:r>
        <w:rPr>
          <w:b/>
          <w:bCs/>
        </w:rPr>
        <w:t xml:space="preserve">新约：</w:t>
      </w:r>
      <w:r>
        <w:t xml:space="preserve">太 5:21–26；6:12–15；18:23–35；可 11:25；雅 2:13</w:t>
      </w:r>
      <w:r>
        <w:t xml:space="preserve"> </w:t>
      </w:r>
      <w:r>
        <w:rPr>
          <w:b/>
          <w:bCs/>
        </w:rPr>
        <w:t xml:space="preserve">天主教教理：</w:t>
      </w:r>
      <w:r>
        <w:t xml:space="preserve">宽恕他人，1425、2842–45；愤怒与报复，2259–62、2302；尊重真理，2489</w:t>
      </w:r>
      <w:r>
        <w:t xml:space="preserve"> </w:t>
      </w:r>
      <w:r>
        <w:rPr>
          <w:b/>
          <w:bCs/>
        </w:rPr>
        <w:t xml:space="preserve">读经集：</w:t>
      </w:r>
      <w:r>
        <w:t xml:space="preserve">27:30–28:7：常年期第二十四主日（甲年）</w:t>
      </w:r>
    </w:p>
    <w:p>
      <w:pPr>
        <w:pStyle w:val="BodyText"/>
      </w:pPr>
      <w:r>
        <w:rPr>
          <w:b/>
          <w:bCs/>
        </w:rPr>
        <w:t xml:space="preserve">[27:16–18]</w:t>
      </w:r>
    </w:p>
    <w:p>
      <w:pPr>
        <w:pStyle w:val="BodyText"/>
      </w:pPr>
      <w:r>
        <w:t xml:space="preserve">本·西拉现在论述损害友谊的过错。第一种是辜负信任（27:16–21）。彼此信任的朋友通常会互诉心事，因此必须谨慎守密（天主教教理2489）。</w:t>
      </w:r>
      <w:r>
        <w:rPr>
          <w:b/>
          <w:bCs/>
        </w:rPr>
        <w:t xml:space="preserve">泄露秘密的人</w:t>
      </w:r>
      <w:r>
        <w:t xml:space="preserve">辜负朋友的信任，</w:t>
      </w:r>
      <w:r>
        <w:rPr>
          <w:b/>
          <w:bCs/>
        </w:rPr>
        <w:t xml:space="preserve">破坏</w:t>
      </w:r>
      <w:r>
        <w:t xml:space="preserve">彼此的</w:t>
      </w:r>
      <w:r>
        <w:rPr>
          <w:b/>
          <w:bCs/>
        </w:rPr>
        <w:t xml:space="preserve">信任</w:t>
      </w:r>
      <w:r>
        <w:t xml:space="preserve">；他既已损害自己的可信度，便</w:t>
      </w:r>
      <w:r>
        <w:rPr>
          <w:b/>
          <w:bCs/>
        </w:rPr>
        <w:t xml:space="preserve">再也找不到知心的朋友</w:t>
      </w:r>
      <w:r>
        <w:t xml:space="preserve">，直译为「与他的心灵相契的朋友」，愿意再次向他吐露心事（22:22）。所以，要</w:t>
      </w:r>
      <w:r>
        <w:rPr>
          <w:b/>
          <w:bCs/>
        </w:rPr>
        <w:t xml:space="preserve">爱</w:t>
      </w:r>
      <w:r>
        <w:t xml:space="preserve">并尊重</w:t>
      </w:r>
      <w:r>
        <w:rPr>
          <w:b/>
          <w:bCs/>
        </w:rPr>
        <w:t xml:space="preserve">你的朋友，对他守信</w:t>
      </w:r>
      <w:r>
        <w:t xml:space="preserve">，忠于他；你若把他托付给你的秘密告诉别人，就</w:t>
      </w:r>
      <w:r>
        <w:rPr>
          <w:b/>
          <w:bCs/>
        </w:rPr>
        <w:t xml:space="preserve">不要再追赶他</w:t>
      </w:r>
      <w:r>
        <w:t xml:space="preserve">，试图修复</w:t>
      </w:r>
      <w:r>
        <w:rPr>
          <w:b/>
          <w:bCs/>
        </w:rPr>
        <w:t xml:space="preserve">已被你毁灭</w:t>
      </w:r>
      <w:r>
        <w:t xml:space="preserve">的友谊。与其在友谊受到无法挽回的损害后设法补救，不如从一开始就避免辜负朋友的信任。</w:t>
      </w:r>
    </w:p>
    <w:p>
      <w:pPr>
        <w:pStyle w:val="BodyText"/>
      </w:pPr>
      <w:r>
        <w:rPr>
          <w:b/>
          <w:bCs/>
        </w:rPr>
        <w:t xml:space="preserve">[27:19–21]</w:t>
      </w:r>
    </w:p>
    <w:p>
      <w:pPr>
        <w:pStyle w:val="BodyText"/>
      </w:pPr>
      <w:r>
        <w:t xml:space="preserve">正如从</w:t>
      </w:r>
      <w:r>
        <w:rPr>
          <w:b/>
          <w:bCs/>
        </w:rPr>
        <w:t xml:space="preserve">你手中</w:t>
      </w:r>
      <w:r>
        <w:t xml:space="preserve">逃脱的</w:t>
      </w:r>
      <w:r>
        <w:rPr>
          <w:b/>
          <w:bCs/>
        </w:rPr>
        <w:t xml:space="preserve">飞鸟</w:t>
      </w:r>
      <w:r>
        <w:t xml:space="preserve">再也不会回来，你也因辜负邻人的信任而</w:t>
      </w:r>
      <w:r>
        <w:rPr>
          <w:b/>
          <w:bCs/>
        </w:rPr>
        <w:t xml:space="preserve">让他离去</w:t>
      </w:r>
      <w:r>
        <w:t xml:space="preserve">，丧失了他的友谊。不要指望能在朋友圈中</w:t>
      </w:r>
      <w:r>
        <w:rPr>
          <w:b/>
          <w:bCs/>
        </w:rPr>
        <w:t xml:space="preserve">再次捉回他</w:t>
      </w:r>
      <w:r>
        <w:t xml:space="preserve">。</w:t>
      </w:r>
      <w:r>
        <w:rPr>
          <w:b/>
          <w:bCs/>
        </w:rPr>
        <w:t xml:space="preserve">不要追赶他</w:t>
      </w:r>
      <w:r>
        <w:t xml:space="preserve">寻求和好，</w:t>
      </w:r>
      <w:r>
        <w:rPr>
          <w:b/>
          <w:bCs/>
        </w:rPr>
        <w:t xml:space="preserve">因为他</w:t>
      </w:r>
      <w:r>
        <w:t xml:space="preserve">的心灵已经与你相隔</w:t>
      </w:r>
      <w:r>
        <w:rPr>
          <w:b/>
          <w:bCs/>
        </w:rPr>
        <w:t xml:space="preserve">太远</w:t>
      </w:r>
      <w:r>
        <w:t xml:space="preserve">，如同敏捷的</w:t>
      </w:r>
      <w:r>
        <w:rPr>
          <w:b/>
          <w:bCs/>
        </w:rPr>
        <w:t xml:space="preserve">羚羊逃脱罗网</w:t>
      </w:r>
      <w:r>
        <w:t xml:space="preserve">。</w:t>
      </w:r>
      <w:r>
        <w:rPr>
          <w:b/>
          <w:bCs/>
        </w:rPr>
        <w:t xml:space="preserve">创伤</w:t>
      </w:r>
      <w:r>
        <w:t xml:space="preserve">经过</w:t>
      </w:r>
      <w:r>
        <w:rPr>
          <w:b/>
          <w:bCs/>
        </w:rPr>
        <w:t xml:space="preserve">包扎</w:t>
      </w:r>
      <w:r>
        <w:t xml:space="preserve">仍可痊愈，彼此以责备的话相伤以后仍可</w:t>
      </w:r>
      <w:r>
        <w:rPr>
          <w:b/>
          <w:bCs/>
        </w:rPr>
        <w:t xml:space="preserve">和好</w:t>
      </w:r>
      <w:r>
        <w:t xml:space="preserve">；然而，</w:t>
      </w:r>
      <w:r>
        <w:rPr>
          <w:b/>
          <w:bCs/>
        </w:rPr>
        <w:t xml:space="preserve">泄露秘密的人已毫无希望</w:t>
      </w:r>
      <w:r>
        <w:t xml:space="preserve">恢复这段友谊（22:19–22）。</w:t>
      </w:r>
    </w:p>
    <w:p>
      <w:pPr>
        <w:pStyle w:val="BodyText"/>
      </w:pPr>
      <w:r>
        <w:rPr>
          <w:b/>
          <w:bCs/>
        </w:rPr>
        <w:t xml:space="preserve">[27:22–24]</w:t>
      </w:r>
    </w:p>
    <w:p>
      <w:pPr>
        <w:pStyle w:val="BodyText"/>
      </w:pPr>
      <w:r>
        <w:t xml:space="preserve">另一种破坏信任的过错是虚伪与欺骗（27:22–29）。误导他人的人终将承担自己行为的后果。</w:t>
      </w:r>
      <w:r>
        <w:rPr>
          <w:b/>
          <w:bCs/>
        </w:rPr>
        <w:t xml:space="preserve">以目示意的人</w:t>
      </w:r>
      <w:r>
        <w:t xml:space="preserve">以此表现自己的奸诈（箴 6:12–13；10:10；16:30），是在</w:t>
      </w:r>
      <w:r>
        <w:rPr>
          <w:b/>
          <w:bCs/>
        </w:rPr>
        <w:t xml:space="preserve">图谋恶事</w:t>
      </w:r>
      <w:r>
        <w:t xml:space="preserve">。他一心作恶，以致</w:t>
      </w:r>
      <w:r>
        <w:rPr>
          <w:b/>
          <w:bCs/>
        </w:rPr>
        <w:t xml:space="preserve">无人能</w:t>
      </w:r>
      <w:r>
        <w:t xml:space="preserve">劝阻他或说服他改变行事方向。欺骗人的人</w:t>
      </w:r>
      <w:r>
        <w:rPr>
          <w:b/>
          <w:bCs/>
        </w:rPr>
        <w:t xml:space="preserve">在你面前满口甜言蜜语</w:t>
      </w:r>
      <w:r>
        <w:t xml:space="preserve">，对你显得友善亲切（德 12:16），又</w:t>
      </w:r>
      <w:r>
        <w:rPr>
          <w:b/>
          <w:bCs/>
        </w:rPr>
        <w:t xml:space="preserve">赞赏你的话</w:t>
      </w:r>
      <w:r>
        <w:t xml:space="preserve">，假装赞同你。然而，</w:t>
      </w:r>
      <w:r>
        <w:rPr>
          <w:b/>
          <w:bCs/>
        </w:rPr>
        <w:t xml:space="preserve">后来</w:t>
      </w:r>
      <w:r>
        <w:t xml:space="preserve">你不在场时，</w:t>
      </w:r>
      <w:r>
        <w:rPr>
          <w:b/>
          <w:bCs/>
        </w:rPr>
        <w:t xml:space="preserve">他却改变口风</w:t>
      </w:r>
      <w:r>
        <w:t xml:space="preserve">，在你背后说出截然不同的话，</w:t>
      </w:r>
      <w:r>
        <w:rPr>
          <w:b/>
          <w:bCs/>
        </w:rPr>
        <w:t xml:space="preserve">用你自己的话冒犯你</w:t>
      </w:r>
      <w:r>
        <w:t xml:space="preserve">，直译为「用你的话设置绊脚石」，以你的话攻击你。在一切可憎之事中，</w:t>
      </w:r>
      <w:r>
        <w:rPr>
          <w:b/>
          <w:bCs/>
        </w:rPr>
        <w:t xml:space="preserve">没有一件</w:t>
      </w:r>
      <w:r>
        <w:t xml:space="preserve">能与奸诈虚伪的人相比，以致</w:t>
      </w:r>
      <w:r>
        <w:rPr>
          <w:b/>
          <w:bCs/>
        </w:rPr>
        <w:t xml:space="preserve">连上主也要憎恨他</w:t>
      </w:r>
      <w:r>
        <w:t xml:space="preserve">。圣经说神憎恨恶事或作恶的人时（诗 5:5；箴 6:16–19；8:13），所指的不是个人仇恨，而是坚决拒绝与神的本性不相容之事；神的本性就是圣洁与爱（约壹 4:8）。同样，我们也应当爱善恨恶（诗 97:10；摩 5:15；罗 12:9）。</w:t>
      </w:r>
    </w:p>
    <w:p>
      <w:pPr>
        <w:pStyle w:val="BodyText"/>
      </w:pPr>
      <w:r>
        <w:rPr>
          <w:b/>
          <w:bCs/>
        </w:rPr>
        <w:t xml:space="preserve">[27:25–27]</w:t>
      </w:r>
    </w:p>
    <w:p>
      <w:pPr>
        <w:pStyle w:val="BodyText"/>
      </w:pPr>
      <w:r>
        <w:t xml:space="preserve">恶事最终必回到作恶者身上，正如</w:t>
      </w:r>
      <w:r>
        <w:rPr>
          <w:b/>
          <w:bCs/>
        </w:rPr>
        <w:t xml:space="preserve">向上</w:t>
      </w:r>
      <w:r>
        <w:t xml:space="preserve">直抛的</w:t>
      </w:r>
      <w:r>
        <w:rPr>
          <w:b/>
          <w:bCs/>
        </w:rPr>
        <w:t xml:space="preserve">石头</w:t>
      </w:r>
      <w:r>
        <w:t xml:space="preserve">会落回抛石之人的</w:t>
      </w:r>
      <w:r>
        <w:rPr>
          <w:b/>
          <w:bCs/>
        </w:rPr>
        <w:t xml:space="preserve">头上</w:t>
      </w:r>
      <w:r>
        <w:t xml:space="preserve">。同样，</w:t>
      </w:r>
      <w:r>
        <w:rPr>
          <w:b/>
          <w:bCs/>
        </w:rPr>
        <w:t xml:space="preserve">阴险的一击使人受创</w:t>
      </w:r>
      <w:r>
        <w:t xml:space="preserve">，拉丁文本补充</w:t>
      </w:r>
      <w:r>
        <w:rPr>
          <w:i/>
          <w:iCs/>
        </w:rPr>
        <w:t xml:space="preserve">使欺骗人的人受创</w:t>
      </w:r>
      <w:r>
        <w:t xml:space="preserve">，也就是说，行阴险攻击的人伤害的是自己。同样，</w:t>
      </w:r>
      <w:r>
        <w:rPr>
          <w:b/>
          <w:bCs/>
        </w:rPr>
        <w:t xml:space="preserve">挖掘陷阱的，自己必跌入其中；设置罗网的，自己必被捕获</w:t>
      </w:r>
      <w:r>
        <w:t xml:space="preserve">，这些都是旧约常见的意象（诗 9:15–16；箴 26:27；传 10:8）。这些比喻说明，</w:t>
      </w:r>
      <w:r>
        <w:rPr>
          <w:b/>
          <w:bCs/>
        </w:rPr>
        <w:t xml:space="preserve">作恶</w:t>
      </w:r>
      <w:r>
        <w:t xml:space="preserve">的人必看见同样的恶事</w:t>
      </w:r>
      <w:r>
        <w:rPr>
          <w:b/>
          <w:bCs/>
        </w:rPr>
        <w:t xml:space="preserve">回到他身上</w:t>
      </w:r>
      <w:r>
        <w:t xml:space="preserve">，伤害自己；然而，</w:t>
      </w:r>
      <w:r>
        <w:rPr>
          <w:b/>
          <w:bCs/>
        </w:rPr>
        <w:t xml:space="preserve">他却不知道</w:t>
      </w:r>
      <w:r>
        <w:t xml:space="preserve">恶事的来由。恶事临到时，他不会意识到这是自己行为所结的果实。</w:t>
      </w:r>
    </w:p>
    <w:p>
      <w:pPr>
        <w:pStyle w:val="BodyText"/>
      </w:pPr>
      <w:r>
        <w:rPr>
          <w:b/>
          <w:bCs/>
        </w:rPr>
        <w:t xml:space="preserve">[27:28–29]</w:t>
      </w:r>
    </w:p>
    <w:p>
      <w:pPr>
        <w:pStyle w:val="BodyText"/>
      </w:pPr>
      <w:r>
        <w:rPr>
          <w:b/>
          <w:bCs/>
        </w:rPr>
        <w:t xml:space="preserve">讥笑和辱骂出自骄傲的人</w:t>
      </w:r>
      <w:r>
        <w:t xml:space="preserve">，直译为「属于骄傲的人」，所以也必临到他身上（比较NABRE）。他所冒犯之人的</w:t>
      </w:r>
      <w:r>
        <w:rPr>
          <w:b/>
          <w:bCs/>
        </w:rPr>
        <w:t xml:space="preserve">报复埋伏等候</w:t>
      </w:r>
      <w:r>
        <w:t xml:space="preserve">他，并被拟人化为准备吞噬他的</w:t>
      </w:r>
      <w:r>
        <w:rPr>
          <w:b/>
          <w:bCs/>
        </w:rPr>
        <w:t xml:space="preserve">狮子</w:t>
      </w:r>
      <w:r>
        <w:t xml:space="preserve">。</w:t>
      </w:r>
      <w:r>
        <w:rPr>
          <w:b/>
          <w:bCs/>
        </w:rPr>
        <w:t xml:space="preserve">因敬虔人跌倒而欢喜的</w:t>
      </w:r>
      <w:r>
        <w:t xml:space="preserve">格外恶毒，</w:t>
      </w:r>
      <w:r>
        <w:rPr>
          <w:b/>
          <w:bCs/>
        </w:rPr>
        <w:t xml:space="preserve">必陷入罗网</w:t>
      </w:r>
      <w:r>
        <w:t xml:space="preserve">，而且往往正是陷入自己设置的罗网，就像哈曼一样（斯 5:14；7:9–10；9:24–25）。他们不但会早逝，而且</w:t>
      </w:r>
      <w:r>
        <w:rPr>
          <w:b/>
          <w:bCs/>
        </w:rPr>
        <w:t xml:space="preserve">还未死，痛苦就要把他们吞噬</w:t>
      </w:r>
      <w:r>
        <w:t xml:space="preserve">（比较伯 21:19–20）。</w:t>
      </w:r>
    </w:p>
    <w:p>
      <w:pPr>
        <w:pStyle w:val="BodyText"/>
      </w:pPr>
      <w:r>
        <w:rPr>
          <w:b/>
          <w:bCs/>
        </w:rPr>
        <w:t xml:space="preserve">[27:30–28:1]</w:t>
      </w:r>
    </w:p>
    <w:p>
      <w:pPr>
        <w:pStyle w:val="BodyText"/>
      </w:pPr>
      <w:r>
        <w:rPr>
          <w:b/>
          <w:bCs/>
        </w:rPr>
        <w:t xml:space="preserve">愤怒与烈怒也是可憎之事</w:t>
      </w:r>
      <w:r>
        <w:t xml:space="preserve">，如同泄露秘密、奸诈和讥笑一样破坏人际关系。</w:t>
      </w:r>
      <w:r>
        <w:rPr>
          <w:b/>
          <w:bCs/>
        </w:rPr>
        <w:t xml:space="preserve">罪人</w:t>
      </w:r>
      <w:r>
        <w:t xml:space="preserve">紧抓愤怒不放，拒绝释怀，直到愤怒控制了他。愤怒往往源于错置的正义感，企图因别人所行的不义而惩罚他们。然而，报复不属于人，而属于惟一施行完美正义的神（申 32:35；罗 12:19；来 10:30）。人若试图承担这个角色，</w:t>
      </w:r>
      <w:r>
        <w:rPr>
          <w:b/>
          <w:bCs/>
        </w:rPr>
        <w:t xml:space="preserve">向</w:t>
      </w:r>
      <w:r>
        <w:t xml:space="preserve">别人</w:t>
      </w:r>
      <w:r>
        <w:rPr>
          <w:b/>
          <w:bCs/>
        </w:rPr>
        <w:t xml:space="preserve">报仇</w:t>
      </w:r>
      <w:r>
        <w:t xml:space="preserve">，而</w:t>
      </w:r>
      <w:r>
        <w:rPr>
          <w:i/>
          <w:iCs/>
        </w:rPr>
        <w:t xml:space="preserve">妥拉</w:t>
      </w:r>
      <w:r>
        <w:t xml:space="preserve">严禁这样做（利 19:18），就</w:t>
      </w:r>
      <w:r>
        <w:rPr>
          <w:b/>
          <w:bCs/>
        </w:rPr>
        <w:t xml:space="preserve">必遭受上主的报复</w:t>
      </w:r>
      <w:r>
        <w:t xml:space="preserve">；上主</w:t>
      </w:r>
      <w:r>
        <w:rPr>
          <w:b/>
          <w:bCs/>
        </w:rPr>
        <w:t xml:space="preserve">必牢牢记下</w:t>
      </w:r>
      <w:r>
        <w:t xml:space="preserve">，或作「严格记账」（NRSV），</w:t>
      </w:r>
      <w:r>
        <w:rPr>
          <w:b/>
          <w:bCs/>
        </w:rPr>
        <w:t xml:space="preserve">他的罪</w:t>
      </w:r>
      <w:r>
        <w:t xml:space="preserve">。</w:t>
      </w:r>
    </w:p>
    <w:p>
      <w:pPr>
        <w:pStyle w:val="BodyText"/>
      </w:pPr>
      <w:r>
        <w:rPr>
          <w:b/>
          <w:bCs/>
        </w:rPr>
        <w:t xml:space="preserve">[28:2]</w:t>
      </w:r>
    </w:p>
    <w:p>
      <w:pPr>
        <w:pStyle w:val="BodyText"/>
      </w:pPr>
      <w:r>
        <w:t xml:space="preserve">人必须宽恕他人，才能得到神的宽恕；这个观念常被视为基督教思想（太 6:12–15；18:23–35；雅 2:13）。然而，本·西拉已在这里预示了这项教导，劝勉读者说：</w:t>
      </w:r>
      <w:r>
        <w:rPr>
          <w:b/>
          <w:bCs/>
        </w:rPr>
        <w:t xml:space="preserve">你要宽恕邻人对你所行的不义；这样，你祷告时，你的罪也必蒙</w:t>
      </w:r>
      <w:r>
        <w:t xml:space="preserve">神</w:t>
      </w:r>
      <w:r>
        <w:rPr>
          <w:b/>
          <w:bCs/>
        </w:rPr>
        <w:t xml:space="preserve">赦免。</w:t>
      </w:r>
      <w:r>
        <w:t xml:space="preserve">这个观念也保存在圣经成书后的犹太传统中：「[神]宽恕谁的不义呢？宽恕[别人]过犯的人。」</w:t>
      </w:r>
      <w:r>
        <w:rPr>
          <w:rStyle w:val="FootnoteReference"/>
        </w:rPr>
        <w:footnoteReference w:id="309"/>
      </w:r>
    </w:p>
    <w:p>
      <w:pPr>
        <w:pStyle w:val="BodyText"/>
      </w:pPr>
      <w:r>
        <w:rPr>
          <w:b/>
          <w:bCs/>
        </w:rPr>
        <w:t xml:space="preserve">[28:3–5]</w:t>
      </w:r>
    </w:p>
    <w:p>
      <w:pPr>
        <w:pStyle w:val="BodyText"/>
      </w:pPr>
      <w:r>
        <w:t xml:space="preserve">本·西拉用四个反问句强调避免怨恨、宽恕他人的重要性。</w:t>
      </w:r>
      <w:r>
        <w:rPr>
          <w:b/>
          <w:bCs/>
        </w:rPr>
        <w:t xml:space="preserve">人</w:t>
      </w:r>
      <w:r>
        <w:t xml:space="preserve">不能一面</w:t>
      </w:r>
      <w:r>
        <w:rPr>
          <w:b/>
          <w:bCs/>
        </w:rPr>
        <w:t xml:space="preserve">对别人怀怒</w:t>
      </w:r>
      <w:r>
        <w:t xml:space="preserve">、心存怨恨、拒绝宽恕，一面又</w:t>
      </w:r>
      <w:r>
        <w:rPr>
          <w:b/>
          <w:bCs/>
        </w:rPr>
        <w:t xml:space="preserve">向上主求医治</w:t>
      </w:r>
      <w:r>
        <w:t xml:space="preserve">，无论所求的是疾病得医治、内心创伤得医治，还是自己的罪得医治（出 15:26；何 6:1）。对别人</w:t>
      </w:r>
      <w:r>
        <w:rPr>
          <w:b/>
          <w:bCs/>
        </w:rPr>
        <w:t xml:space="preserve">毫无怜悯，却为自己的罪祷告</w:t>
      </w:r>
      <w:r>
        <w:t xml:space="preserve">求赦免，是虚伪的行为。一个</w:t>
      </w:r>
      <w:r>
        <w:rPr>
          <w:b/>
          <w:bCs/>
        </w:rPr>
        <w:t xml:space="preserve">血肉</w:t>
      </w:r>
      <w:r>
        <w:t xml:space="preserve">之人，也就是容易犯罪的必死之人（德 17:31；林前 15:50；加 5:19），若对别人</w:t>
      </w:r>
      <w:r>
        <w:rPr>
          <w:b/>
          <w:bCs/>
        </w:rPr>
        <w:t xml:space="preserve">仍心怀烈怒</w:t>
      </w:r>
      <w:r>
        <w:t xml:space="preserve">，就不应指望</w:t>
      </w:r>
      <w:r>
        <w:rPr>
          <w:b/>
          <w:bCs/>
        </w:rPr>
        <w:t xml:space="preserve">神赦免</w:t>
      </w:r>
      <w:r>
        <w:t xml:space="preserve">他。他既失去了神的宽恕，又有谁能像旧约时代借着献祭所行的那样（利 4:27–35），为</w:t>
      </w:r>
      <w:r>
        <w:rPr>
          <w:b/>
          <w:bCs/>
        </w:rPr>
        <w:t xml:space="preserve">他的罪赎罪</w:t>
      </w:r>
      <w:r>
        <w:t xml:space="preserve">呢？耶稣证实，惟有怜悯人的人必蒙怜悯（太 5:7），惟有宽恕别人的人必蒙宽恕（6:12、14–15）；他又借不饶恕人的仆人这一比喻生动阐明这项教导（18:23–35）。</w:t>
      </w:r>
    </w:p>
    <w:p>
      <w:pPr>
        <w:pStyle w:val="BodyText"/>
      </w:pPr>
      <w:r>
        <w:t xml:space="preserve">[28:6–7]</w:t>
      </w:r>
    </w:p>
    <w:p>
      <w:pPr>
        <w:pStyle w:val="BodyText"/>
      </w:pPr>
      <w:r>
        <w:t xml:space="preserve">善度人生的一个关键是要</w:t>
      </w:r>
      <w:r>
        <w:rPr>
          <w:b/>
          <w:bCs/>
        </w:rPr>
        <w:t xml:space="preserve">记得</w:t>
      </w:r>
      <w:r>
        <w:t xml:space="preserve">：第一，记得</w:t>
      </w:r>
      <w:r>
        <w:rPr>
          <w:b/>
          <w:bCs/>
        </w:rPr>
        <w:t xml:space="preserve">自己生命的终结</w:t>
      </w:r>
      <w:r>
        <w:t xml:space="preserve">，直译为「末后的事」；人生既然短暂，就不要继续发怒，而要今天就</w:t>
      </w:r>
      <w:r>
        <w:rPr>
          <w:b/>
          <w:bCs/>
        </w:rPr>
        <w:t xml:space="preserve">停止仇恨</w:t>
      </w:r>
      <w:r>
        <w:t xml:space="preserve">。第二，</w:t>
      </w:r>
      <w:r>
        <w:rPr>
          <w:b/>
          <w:bCs/>
        </w:rPr>
        <w:t xml:space="preserve">记得</w:t>
      </w:r>
      <w:r>
        <w:t xml:space="preserve">上主按照各人的行为施行报应时，必然临到的</w:t>
      </w:r>
      <w:r>
        <w:rPr>
          <w:b/>
          <w:bCs/>
        </w:rPr>
        <w:t xml:space="preserve">毁灭与死亡</w:t>
      </w:r>
      <w:r>
        <w:t xml:space="preserve">（7:36；11:26–28；38:20），并且</w:t>
      </w:r>
      <w:r>
        <w:rPr>
          <w:b/>
          <w:bCs/>
        </w:rPr>
        <w:t xml:space="preserve">忠于</w:t>
      </w:r>
      <w:r>
        <w:t xml:space="preserve">他的</w:t>
      </w:r>
      <w:r>
        <w:rPr>
          <w:b/>
          <w:bCs/>
        </w:rPr>
        <w:t xml:space="preserve">诫命</w:t>
      </w:r>
      <w:r>
        <w:t xml:space="preserve">，因为遵守诫命才是具有永恒价值的事（传 12:13；太 19:17）。第三，本·西拉再次说：</w:t>
      </w:r>
      <w:r>
        <w:rPr>
          <w:b/>
          <w:bCs/>
        </w:rPr>
        <w:t xml:space="preserve">要记得诫命</w:t>
      </w:r>
      <w:r>
        <w:t xml:space="preserve">，特别是吩咐你</w:t>
      </w:r>
      <w:r>
        <w:rPr>
          <w:b/>
          <w:bCs/>
        </w:rPr>
        <w:t xml:space="preserve">不可</w:t>
      </w:r>
      <w:r>
        <w:t xml:space="preserve">恨</w:t>
      </w:r>
      <w:r>
        <w:rPr>
          <w:b/>
          <w:bCs/>
        </w:rPr>
        <w:t xml:space="preserve">邻人</w:t>
      </w:r>
      <w:r>
        <w:t xml:space="preserve">、报仇或</w:t>
      </w:r>
      <w:r>
        <w:rPr>
          <w:b/>
          <w:bCs/>
        </w:rPr>
        <w:t xml:space="preserve">发怒</w:t>
      </w:r>
      <w:r>
        <w:t xml:space="preserve">，却要「爱邻如己」的诫命（利 19:17–18）。第四，</w:t>
      </w:r>
      <w:r>
        <w:rPr>
          <w:b/>
          <w:bCs/>
        </w:rPr>
        <w:t xml:space="preserve">记得至高者</w:t>
      </w:r>
      <w:r>
        <w:t xml:space="preserve">神在西奈山与以色列所立的</w:t>
      </w:r>
      <w:r>
        <w:rPr>
          <w:b/>
          <w:bCs/>
        </w:rPr>
        <w:t xml:space="preserve">约</w:t>
      </w:r>
      <w:r>
        <w:t xml:space="preserve">（德 17:12；24:23；39:8；出 24:7–8），并</w:t>
      </w:r>
      <w:r>
        <w:rPr>
          <w:b/>
          <w:bCs/>
        </w:rPr>
        <w:t xml:space="preserve">宽容</w:t>
      </w:r>
      <w:r>
        <w:t xml:space="preserve">别人因</w:t>
      </w:r>
      <w:r>
        <w:rPr>
          <w:b/>
          <w:bCs/>
        </w:rPr>
        <w:t xml:space="preserve">无知</w:t>
      </w:r>
      <w:r>
        <w:t xml:space="preserve">而无意犯下的过错。</w:t>
      </w:r>
    </w:p>
    <w:bookmarkEnd w:id="310"/>
    <w:bookmarkStart w:id="316" w:name="v.e.ii损害友谊的罪争端与诽谤28826"/>
    <w:p>
      <w:pPr>
        <w:pStyle w:val="Heading4"/>
      </w:pPr>
      <w:r>
        <w:t xml:space="preserve">V.E.（ii）损害友谊的罪：争端与诽谤（28:8–26）</w:t>
      </w:r>
    </w:p>
    <w:p>
      <w:pPr>
        <w:pStyle w:val="FirstParagraph"/>
      </w:pPr>
      <w:r>
        <w:rPr>
          <w:vertAlign w:val="superscript"/>
        </w:rPr>
        <w:t xml:space="preserve">8</w:t>
      </w:r>
      <w:r>
        <w:t xml:space="preserve">你要避免争端，这样就会减少罪恶；</w:t>
      </w:r>
      <w:r>
        <w:br/>
      </w:r>
      <w:r>
        <w:t xml:space="preserve">因为容易发怒的人会挑起争端，</w:t>
      </w:r>
      <w:r>
        <w:br/>
      </w:r>
      <w:r>
        <w:rPr>
          <w:vertAlign w:val="superscript"/>
        </w:rPr>
        <w:t xml:space="preserve">9</w:t>
      </w:r>
      <w:r>
        <w:t xml:space="preserve">罪人会扰乱朋友，</w:t>
      </w:r>
      <w:r>
        <w:br/>
      </w:r>
      <w:r>
        <w:t xml:space="preserve">在安享和平的人中散布仇恨。</w:t>
      </w:r>
      <w:r>
        <w:br/>
      </w:r>
      <w:r>
        <w:rPr>
          <w:vertAlign w:val="superscript"/>
        </w:rPr>
        <w:t xml:space="preserve">10</w:t>
      </w:r>
      <w:r>
        <w:t xml:space="preserve">燃料有多少，火势就有多大；</w:t>
      </w:r>
      <w:r>
        <w:br/>
      </w:r>
      <w:r>
        <w:t xml:space="preserve">争端有多顽固，火势就有多猛烈；</w:t>
      </w:r>
      <w:r>
        <w:br/>
      </w:r>
      <w:r>
        <w:t xml:space="preserve">人的势力有多强，怒气就有多大；</w:t>
      </w:r>
      <w:r>
        <w:br/>
      </w:r>
      <w:r>
        <w:t xml:space="preserve">他的财富有多少，烈怒就会升高多少。</w:t>
      </w:r>
      <w:r>
        <w:br/>
      </w:r>
      <w:r>
        <w:rPr>
          <w:vertAlign w:val="superscript"/>
        </w:rPr>
        <w:t xml:space="preserve">11</w:t>
      </w:r>
      <w:r>
        <w:rPr>
          <w:b/>
          <w:bCs/>
        </w:rPr>
        <w:t xml:space="preserve">激烈的口角点燃怒火，</w:t>
      </w:r>
      <w:r>
        <w:br/>
      </w:r>
      <w:r>
        <w:rPr>
          <w:b/>
          <w:bCs/>
        </w:rPr>
        <w:t xml:space="preserve">紧迫的争端导致流血。</w:t>
      </w:r>
      <w:r>
        <w:br/>
      </w:r>
      <w:r>
        <w:rPr>
          <w:vertAlign w:val="superscript"/>
        </w:rPr>
        <w:t xml:space="preserve">12</w:t>
      </w:r>
      <w:r>
        <w:rPr>
          <w:b/>
          <w:bCs/>
        </w:rPr>
        <w:t xml:space="preserve">你若在火星上吹气，火就燃起；</w:t>
      </w:r>
      <w:r>
        <w:br/>
      </w:r>
      <w:r>
        <w:rPr>
          <w:b/>
          <w:bCs/>
        </w:rPr>
        <w:t xml:space="preserve">你若向它吐唾沫，火就熄灭；</w:t>
      </w:r>
      <w:r>
        <w:br/>
      </w:r>
      <w:r>
        <w:rPr>
          <w:b/>
          <w:bCs/>
        </w:rPr>
        <w:t xml:space="preserve">二者都出自你的口。</w:t>
      </w:r>
    </w:p>
    <w:p>
      <w:pPr>
        <w:pStyle w:val="BodyText"/>
      </w:pPr>
      <w:r>
        <w:rPr>
          <w:vertAlign w:val="superscript"/>
        </w:rPr>
        <w:t xml:space="preserve">13</w:t>
      </w:r>
      <w:r>
        <w:rPr>
          <w:b/>
          <w:bCs/>
        </w:rPr>
        <w:t xml:space="preserve">搬弄是非、欺骗他人的人是可咒诅的，</w:t>
      </w:r>
      <w:r>
        <w:br/>
      </w:r>
      <w:r>
        <w:rPr>
          <w:b/>
          <w:bCs/>
        </w:rPr>
        <w:t xml:space="preserve">因为他使许多安享和平的人丧亡。</w:t>
      </w:r>
      <w:r>
        <w:br/>
      </w:r>
      <w:r>
        <w:rPr>
          <w:vertAlign w:val="superscript"/>
        </w:rPr>
        <w:t xml:space="preserve">14</w:t>
      </w:r>
      <w:r>
        <w:rPr>
          <w:b/>
          <w:bCs/>
        </w:rPr>
        <w:t xml:space="preserve">谗言扰乱了许多人，</w:t>
      </w:r>
      <w:r>
        <w:br/>
      </w:r>
      <w:r>
        <w:rPr>
          <w:b/>
          <w:bCs/>
        </w:rPr>
        <w:t xml:space="preserve">使他们从一国流亡到另一国；</w:t>
      </w:r>
      <w:r>
        <w:br/>
      </w:r>
      <w:r>
        <w:rPr>
          <w:b/>
          <w:bCs/>
        </w:rPr>
        <w:t xml:space="preserve">它摧毁坚固的城池，</w:t>
      </w:r>
      <w:r>
        <w:br/>
      </w:r>
      <w:r>
        <w:rPr>
          <w:b/>
          <w:bCs/>
        </w:rPr>
        <w:t xml:space="preserve">推翻权贵的家庭。</w:t>
      </w:r>
      <w:r>
        <w:br/>
      </w:r>
      <w:r>
        <w:rPr>
          <w:vertAlign w:val="superscript"/>
        </w:rPr>
        <w:t xml:space="preserve">15</w:t>
      </w:r>
      <w:r>
        <w:rPr>
          <w:b/>
          <w:bCs/>
        </w:rPr>
        <w:t xml:space="preserve">谗言赶走了英勇的妇女，</w:t>
      </w:r>
      <w:r>
        <w:br/>
      </w:r>
      <w:r>
        <w:rPr>
          <w:b/>
          <w:bCs/>
        </w:rPr>
        <w:t xml:space="preserve">夺去了她们劳作的成果。</w:t>
      </w:r>
      <w:r>
        <w:br/>
      </w:r>
      <w:r>
        <w:rPr>
          <w:vertAlign w:val="superscript"/>
        </w:rPr>
        <w:t xml:space="preserve">16</w:t>
      </w:r>
      <w:r>
        <w:rPr>
          <w:b/>
          <w:bCs/>
        </w:rPr>
        <w:t xml:space="preserve">听从谗言的人不得安息，</w:t>
      </w:r>
      <w:r>
        <w:br/>
      </w:r>
      <w:r>
        <w:rPr>
          <w:b/>
          <w:bCs/>
        </w:rPr>
        <w:t xml:space="preserve">也不能安居于平安之中。</w:t>
      </w:r>
      <w:r>
        <w:br/>
      </w:r>
      <w:r>
        <w:rPr>
          <w:vertAlign w:val="superscript"/>
        </w:rPr>
        <w:t xml:space="preserve">17</w:t>
      </w:r>
      <w:r>
        <w:rPr>
          <w:b/>
          <w:bCs/>
        </w:rPr>
        <w:t xml:space="preserve">鞭打使人留下肿痕，</w:t>
      </w:r>
      <w:r>
        <w:br/>
      </w:r>
      <w:r>
        <w:rPr>
          <w:b/>
          <w:bCs/>
        </w:rPr>
        <w:t xml:space="preserve">舌头的打击却能粉碎骨头。</w:t>
      </w:r>
      <w:r>
        <w:br/>
      </w:r>
      <w:r>
        <w:rPr>
          <w:vertAlign w:val="superscript"/>
        </w:rPr>
        <w:t xml:space="preserve">18</w:t>
      </w:r>
      <w:r>
        <w:rPr>
          <w:b/>
          <w:bCs/>
        </w:rPr>
        <w:t xml:space="preserve">倒在刀剑之下的人很多，</w:t>
      </w:r>
      <w:r>
        <w:br/>
      </w:r>
      <w:r>
        <w:rPr>
          <w:b/>
          <w:bCs/>
        </w:rPr>
        <w:t xml:space="preserve">但还不如倒在舌头之下的人多。</w:t>
      </w:r>
      <w:r>
        <w:br/>
      </w:r>
      <w:r>
        <w:rPr>
          <w:vertAlign w:val="superscript"/>
        </w:rPr>
        <w:t xml:space="preserve">19</w:t>
      </w:r>
      <w:r>
        <w:rPr>
          <w:b/>
          <w:bCs/>
        </w:rPr>
        <w:t xml:space="preserve">得蒙保护、免受舌害的人有福了！</w:t>
      </w:r>
      <w:r>
        <w:br/>
      </w:r>
      <w:r>
        <w:rPr>
          <w:b/>
          <w:bCs/>
        </w:rPr>
        <w:t xml:space="preserve">他没有遭受舌头的怒气，</w:t>
      </w:r>
      <w:r>
        <w:br/>
      </w:r>
      <w:r>
        <w:rPr>
          <w:b/>
          <w:bCs/>
        </w:rPr>
        <w:t xml:space="preserve">没有负过它的轭，</w:t>
      </w:r>
      <w:r>
        <w:br/>
      </w:r>
      <w:r>
        <w:rPr>
          <w:b/>
          <w:bCs/>
        </w:rPr>
        <w:t xml:space="preserve">也没有被它的锁链捆绑；</w:t>
      </w:r>
      <w:r>
        <w:br/>
      </w:r>
      <w:r>
        <w:rPr>
          <w:vertAlign w:val="superscript"/>
        </w:rPr>
        <w:t xml:space="preserve">20</w:t>
      </w:r>
      <w:r>
        <w:rPr>
          <w:b/>
          <w:bCs/>
        </w:rPr>
        <w:t xml:space="preserve">因为它的轭是铁轭，</w:t>
      </w:r>
      <w:r>
        <w:br/>
      </w:r>
      <w:r>
        <w:rPr>
          <w:b/>
          <w:bCs/>
        </w:rPr>
        <w:t xml:space="preserve">它的锁链是铜链；</w:t>
      </w:r>
      <w:r>
        <w:br/>
      </w:r>
      <w:r>
        <w:rPr>
          <w:vertAlign w:val="superscript"/>
        </w:rPr>
        <w:t xml:space="preserve">21</w:t>
      </w:r>
      <w:r>
        <w:rPr>
          <w:b/>
          <w:bCs/>
        </w:rPr>
        <w:t xml:space="preserve">它造成的死亡是悲惨的死亡，</w:t>
      </w:r>
      <w:r>
        <w:br/>
      </w:r>
      <w:r>
        <w:rPr>
          <w:b/>
          <w:bCs/>
        </w:rPr>
        <w:t xml:space="preserve">阴间也比它好受。</w:t>
      </w:r>
      <w:r>
        <w:br/>
      </w:r>
      <w:r>
        <w:rPr>
          <w:vertAlign w:val="superscript"/>
        </w:rPr>
        <w:t xml:space="preserve">22</w:t>
      </w:r>
      <w:r>
        <w:rPr>
          <w:b/>
          <w:bCs/>
        </w:rPr>
        <w:t xml:space="preserve">它不能控制敬虔的人，</w:t>
      </w:r>
      <w:r>
        <w:br/>
      </w:r>
      <w:r>
        <w:rPr>
          <w:b/>
          <w:bCs/>
        </w:rPr>
        <w:t xml:space="preserve">他们也不会被它的火焰焚烧。</w:t>
      </w:r>
      <w:r>
        <w:br/>
      </w:r>
      <w:r>
        <w:rPr>
          <w:vertAlign w:val="superscript"/>
        </w:rPr>
        <w:t xml:space="preserve">23</w:t>
      </w:r>
      <w:r>
        <w:rPr>
          <w:b/>
          <w:bCs/>
        </w:rPr>
        <w:t xml:space="preserve">离弃上主的人必落入它的权势之下；</w:t>
      </w:r>
      <w:r>
        <w:br/>
      </w:r>
      <w:r>
        <w:rPr>
          <w:b/>
          <w:bCs/>
        </w:rPr>
        <w:t xml:space="preserve">它必在他们中间燃烧，永不熄灭。</w:t>
      </w:r>
      <w:r>
        <w:br/>
      </w:r>
      <w:r>
        <w:rPr>
          <w:b/>
          <w:bCs/>
        </w:rPr>
        <w:t xml:space="preserve">它必如狮子一般被放出来攻击他们；</w:t>
      </w:r>
    </w:p>
    <w:p>
      <w:pPr>
        <w:pStyle w:val="BodyText"/>
      </w:pPr>
      <w:r>
        <w:t xml:space="preserve">又如豹子一般撕裂他们。</w:t>
      </w:r>
      <w:r>
        <w:br/>
      </w:r>
      <w:r>
        <w:rPr>
          <w:vertAlign w:val="superscript"/>
        </w:rPr>
        <w:t xml:space="preserve">24</w:t>
      </w:r>
      <w:r>
        <w:rPr>
          <w:b/>
          <w:bCs/>
        </w:rPr>
        <w:t xml:space="preserve">你务要用荆棘围住自己的产业，</w:t>
      </w:r>
      <w:r>
        <w:br/>
      </w:r>
      <w:r>
        <w:rPr>
          <w:b/>
          <w:bCs/>
        </w:rPr>
        <w:t xml:space="preserve">把自己的金银锁好；</w:t>
      </w:r>
      <w:r>
        <w:br/>
      </w:r>
      <w:r>
        <w:rPr>
          <w:vertAlign w:val="superscript"/>
        </w:rPr>
        <w:t xml:space="preserve">25</w:t>
      </w:r>
      <w:r>
        <w:rPr>
          <w:b/>
          <w:bCs/>
        </w:rPr>
        <w:t xml:space="preserve">要用天平和秤衡量自己的言语，</w:t>
      </w:r>
      <w:r>
        <w:br/>
      </w:r>
      <w:r>
        <w:rPr>
          <w:b/>
          <w:bCs/>
        </w:rPr>
        <w:t xml:space="preserve">为自己的口安上门和门闩。</w:t>
      </w:r>
      <w:r>
        <w:br/>
      </w:r>
      <w:r>
        <w:rPr>
          <w:vertAlign w:val="superscript"/>
        </w:rPr>
        <w:t xml:space="preserve">26</w:t>
      </w:r>
      <w:r>
        <w:rPr>
          <w:b/>
          <w:bCs/>
        </w:rPr>
        <w:t xml:space="preserve">你要小心，不要因口舌失足，</w:t>
      </w:r>
      <w:r>
        <w:br/>
      </w:r>
      <w:r>
        <w:rPr>
          <w:b/>
          <w:bCs/>
        </w:rPr>
        <w:t xml:space="preserve">免得跌倒在暗中埋伏的人面前。</w:t>
      </w:r>
    </w:p>
    <w:p>
      <w:pPr>
        <w:pStyle w:val="BodyText"/>
      </w:pPr>
      <w:r>
        <w:rPr>
          <w:b/>
          <w:bCs/>
        </w:rPr>
        <w:t xml:space="preserve">旧约：</w:t>
      </w:r>
      <w:r>
        <w:t xml:space="preserve">诗 101:5；箴 15:18；26:20–21；29:22；德 19:4–17；22:19–22</w:t>
      </w:r>
      <w:r>
        <w:t xml:space="preserve"> </w:t>
      </w:r>
      <w:r>
        <w:rPr>
          <w:b/>
          <w:bCs/>
        </w:rPr>
        <w:t xml:space="preserve">新约：</w:t>
      </w:r>
      <w:r>
        <w:t xml:space="preserve">太 5:21–26；7:1–5；林后 12:20；雅 3:1–10；4:11–12</w:t>
      </w:r>
      <w:r>
        <w:t xml:space="preserve"> </w:t>
      </w:r>
      <w:r>
        <w:rPr>
          <w:b/>
          <w:bCs/>
        </w:rPr>
        <w:t xml:space="preserve">天主教教理：</w:t>
      </w:r>
      <w:r>
        <w:t xml:space="preserve">诽谤，2475–79</w:t>
      </w:r>
    </w:p>
    <w:p>
      <w:pPr>
        <w:pStyle w:val="BodyText"/>
      </w:pPr>
      <w:r>
        <w:rPr>
          <w:b/>
          <w:bCs/>
        </w:rPr>
        <w:t xml:space="preserve">[28:8–10]</w:t>
      </w:r>
    </w:p>
    <w:p>
      <w:pPr>
        <w:pStyle w:val="BodyText"/>
      </w:pPr>
      <w:r>
        <w:t xml:space="preserve">本·西拉现在警告人不可争吵（28:8–12）。</w:t>
      </w:r>
      <w:r>
        <w:rPr>
          <w:b/>
          <w:bCs/>
        </w:rPr>
        <w:t xml:space="preserve">要避免争端</w:t>
      </w:r>
      <w:r>
        <w:t xml:space="preserve">，也就是争论与争吵，因为这些事会增加犯罪的机会。性情暴躁的人挑起无谓的争论，就像点火一样</w:t>
      </w:r>
      <w:r>
        <w:rPr>
          <w:b/>
          <w:bCs/>
        </w:rPr>
        <w:t xml:space="preserve">挑起争端</w:t>
      </w:r>
      <w:r>
        <w:t xml:space="preserve">（箴 15:18；26:21；29:22）。无论是否出于故意，</w:t>
      </w:r>
      <w:r>
        <w:rPr>
          <w:b/>
          <w:bCs/>
        </w:rPr>
        <w:t xml:space="preserve">罪人</w:t>
      </w:r>
      <w:r>
        <w:t xml:space="preserve">仅仅在场就会破坏友谊、引起纷争，在</w:t>
      </w:r>
      <w:r>
        <w:rPr>
          <w:b/>
          <w:bCs/>
        </w:rPr>
        <w:t xml:space="preserve">安享和平的人中</w:t>
      </w:r>
      <w:r>
        <w:t xml:space="preserve">播下不和。正如</w:t>
      </w:r>
      <w:r>
        <w:rPr>
          <w:b/>
          <w:bCs/>
        </w:rPr>
        <w:t xml:space="preserve">火</w:t>
      </w:r>
      <w:r>
        <w:t xml:space="preserve">在添加</w:t>
      </w:r>
      <w:r>
        <w:rPr>
          <w:b/>
          <w:bCs/>
        </w:rPr>
        <w:t xml:space="preserve">燃料</w:t>
      </w:r>
      <w:r>
        <w:t xml:space="preserve">后越烧越旺，争吵的双方若固执己见、顽梗不化，争端也会愈演愈烈。同样，一个人的</w:t>
      </w:r>
      <w:r>
        <w:rPr>
          <w:b/>
          <w:bCs/>
        </w:rPr>
        <w:t xml:space="preserve">势力</w:t>
      </w:r>
      <w:r>
        <w:t xml:space="preserve">和</w:t>
      </w:r>
      <w:r>
        <w:rPr>
          <w:b/>
          <w:bCs/>
        </w:rPr>
        <w:t xml:space="preserve">财富</w:t>
      </w:r>
      <w:r>
        <w:t xml:space="preserve">越大，越习惯随心所欲，他的权势地位就越容易使他陷入</w:t>
      </w:r>
      <w:r>
        <w:rPr>
          <w:b/>
          <w:bCs/>
        </w:rPr>
        <w:t xml:space="preserve">怒气</w:t>
      </w:r>
      <w:r>
        <w:t xml:space="preserve">和</w:t>
      </w:r>
      <w:r>
        <w:rPr>
          <w:b/>
          <w:bCs/>
        </w:rPr>
        <w:t xml:space="preserve">烈怒</w:t>
      </w:r>
      <w:r>
        <w:t xml:space="preserve">。</w:t>
      </w:r>
    </w:p>
    <w:p>
      <w:pPr>
        <w:pStyle w:val="BodyText"/>
      </w:pPr>
      <w:r>
        <w:rPr>
          <w:b/>
          <w:bCs/>
        </w:rPr>
        <w:t xml:space="preserve">[28:11–12]</w:t>
      </w:r>
    </w:p>
    <w:p>
      <w:pPr>
        <w:pStyle w:val="BodyText"/>
      </w:pPr>
      <w:r>
        <w:t xml:space="preserve">突如其来的</w:t>
      </w:r>
      <w:r>
        <w:rPr>
          <w:b/>
          <w:bCs/>
        </w:rPr>
        <w:t xml:space="preserve">口角会点燃怒火</w:t>
      </w:r>
      <w:r>
        <w:t xml:space="preserve">；火势起初或许很小，却可能迅速失控，造成毁灭性损害（雅 3:5–6）。同样，仓促引起的</w:t>
      </w:r>
      <w:r>
        <w:rPr>
          <w:b/>
          <w:bCs/>
        </w:rPr>
        <w:t xml:space="preserve">争端</w:t>
      </w:r>
      <w:r>
        <w:t xml:space="preserve">可能从言语争论迅速升级为肢体暴力和流血事件。冲突最好及早处理，免得发展到无法控制的地步。正如向</w:t>
      </w:r>
      <w:r>
        <w:rPr>
          <w:b/>
          <w:bCs/>
        </w:rPr>
        <w:t xml:space="preserve">火星</w:t>
      </w:r>
      <w:r>
        <w:t xml:space="preserve">吹气会使它</w:t>
      </w:r>
      <w:r>
        <w:rPr>
          <w:b/>
          <w:bCs/>
        </w:rPr>
        <w:t xml:space="preserve">燃起</w:t>
      </w:r>
      <w:r>
        <w:t xml:space="preserve">成为火焰，挑衅的话语也能使小冲突演变成大争端。然而，还有更好的做法：正如向火星吐唾沫能将它熄灭，温柔而忍耐的话也能平息冲突（箴 15:1；雅 3:9–10）。</w:t>
      </w:r>
      <w:r>
        <w:rPr>
          <w:b/>
          <w:bCs/>
        </w:rPr>
        <w:t xml:space="preserve">你的口</w:t>
      </w:r>
      <w:r>
        <w:t xml:space="preserve">既能引起冲突，也能促成和平；既能带来死亡，也能带来生命（箴 18:21）。</w:t>
      </w:r>
    </w:p>
    <w:p>
      <w:pPr>
        <w:pStyle w:val="BodyText"/>
      </w:pPr>
      <w:r>
        <w:rPr>
          <w:b/>
          <w:bCs/>
        </w:rPr>
        <w:t xml:space="preserve">[28:13]</w:t>
      </w:r>
    </w:p>
    <w:p>
      <w:pPr>
        <w:pStyle w:val="BodyText"/>
      </w:pPr>
      <w:r>
        <w:t xml:space="preserve">本·西拉再次论述诽谤与恶毒言语的罪恶（28:13–26；比较5:14；22:19–22；雅 3:1–12）。</w:t>
      </w:r>
      <w:r>
        <w:rPr>
          <w:b/>
          <w:bCs/>
        </w:rPr>
        <w:t xml:space="preserve">搬弄是非、欺骗他人的人</w:t>
      </w:r>
      <w:r>
        <w:t xml:space="preserve">，也可译作「散布流言、口是心非的人」，借着诽谤挑起争端，因此本·西拉劝读者</w:t>
      </w:r>
      <w:r>
        <w:rPr>
          <w:b/>
          <w:bCs/>
        </w:rPr>
        <w:t xml:space="preserve">咒诅</w:t>
      </w:r>
      <w:r>
        <w:t xml:space="preserve">这样的人（德 5:14–6:1；19:4–17），</w:t>
      </w:r>
      <w:r>
        <w:rPr>
          <w:b/>
          <w:bCs/>
        </w:rPr>
        <w:t xml:space="preserve">因为他使许多安享和平的人丧亡</w:t>
      </w:r>
      <w:r>
        <w:t xml:space="preserve">。本·西拉接受一项圣经原则：必须从团体中清除邪恶，因为邪恶会像毒瘤一样扩散（申 19:16–19；27:26）。不过，这种逐出团体的处分往往旨在促使罪人悔改并与人和好（林前 5:5–7）。</w:t>
      </w:r>
    </w:p>
    <w:p>
      <w:pPr>
        <w:pStyle w:val="BodyText"/>
      </w:pPr>
      <w:r>
        <w:rPr>
          <w:b/>
          <w:bCs/>
        </w:rPr>
        <w:t xml:space="preserve">[28:14–16]</w:t>
      </w:r>
    </w:p>
    <w:p>
      <w:pPr>
        <w:pStyle w:val="BodyText"/>
      </w:pPr>
      <w:r>
        <w:rPr>
          <w:b/>
          <w:bCs/>
        </w:rPr>
        <w:t xml:space="preserve">谗言</w:t>
      </w:r>
      <w:r>
        <w:t xml:space="preserve">在希腊文中直译为「第三条舌头」，意指多管闲事、插手另外两人事务者的舌头。本·西拉以夸张的语言强调流言与诽谤的毁灭性力量，描述这些言语之罪如何</w:t>
      </w:r>
      <w:r>
        <w:rPr>
          <w:b/>
          <w:bCs/>
        </w:rPr>
        <w:t xml:space="preserve">扰乱许多</w:t>
      </w:r>
      <w:r>
        <w:t xml:space="preserve">个人、社会乃至国家，使人</w:t>
      </w:r>
      <w:r>
        <w:rPr>
          <w:b/>
          <w:bCs/>
        </w:rPr>
        <w:t xml:space="preserve">从一国流亡到另一国</w:t>
      </w:r>
      <w:r>
        <w:t xml:space="preserve">，摧毁</w:t>
      </w:r>
      <w:r>
        <w:rPr>
          <w:b/>
          <w:bCs/>
        </w:rPr>
        <w:t xml:space="preserve">坚固的城池</w:t>
      </w:r>
      <w:r>
        <w:t xml:space="preserve">，推翻</w:t>
      </w:r>
      <w:r>
        <w:rPr>
          <w:b/>
          <w:bCs/>
        </w:rPr>
        <w:t xml:space="preserve">权贵的家庭</w:t>
      </w:r>
      <w:r>
        <w:t xml:space="preserve">。</w:t>
      </w:r>
      <w:r>
        <w:rPr>
          <w:b/>
          <w:bCs/>
        </w:rPr>
        <w:t xml:space="preserve">谗言</w:t>
      </w:r>
      <w:r>
        <w:t xml:space="preserve">甚至</w:t>
      </w:r>
      <w:r>
        <w:rPr>
          <w:b/>
          <w:bCs/>
        </w:rPr>
        <w:t xml:space="preserve">赶走英勇</w:t>
      </w:r>
      <w:r>
        <w:t xml:space="preserve">或贤良的</w:t>
      </w:r>
      <w:r>
        <w:rPr>
          <w:b/>
          <w:bCs/>
        </w:rPr>
        <w:t xml:space="preserve">妇女</w:t>
      </w:r>
      <w:r>
        <w:t xml:space="preserve">，使她们</w:t>
      </w:r>
      <w:r>
        <w:rPr>
          <w:b/>
          <w:bCs/>
        </w:rPr>
        <w:t xml:space="preserve">失去劳作的成果</w:t>
      </w:r>
      <w:r>
        <w:t xml:space="preserve">；这可能是因为虚假指控败坏了她们的名誉，导致丈夫休弃她们（7:26）。因此，</w:t>
      </w:r>
      <w:r>
        <w:rPr>
          <w:b/>
          <w:bCs/>
        </w:rPr>
        <w:t xml:space="preserve">听从</w:t>
      </w:r>
      <w:r>
        <w:t xml:space="preserve">流言或</w:t>
      </w:r>
      <w:r>
        <w:rPr>
          <w:b/>
          <w:bCs/>
        </w:rPr>
        <w:t xml:space="preserve">谗言的人</w:t>
      </w:r>
      <w:r>
        <w:t xml:space="preserve">并非无辜，因为听取这些话在一定程度上就是参与这种罪。正因如此，听信流言或诽谤的人不能指望</w:t>
      </w:r>
      <w:r>
        <w:rPr>
          <w:b/>
          <w:bCs/>
        </w:rPr>
        <w:t xml:space="preserve">得到安息</w:t>
      </w:r>
      <w:r>
        <w:t xml:space="preserve">或内心的</w:t>
      </w:r>
      <w:r>
        <w:rPr>
          <w:b/>
          <w:bCs/>
        </w:rPr>
        <w:t xml:space="preserve">平安</w:t>
      </w:r>
      <w:r>
        <w:t xml:space="preserve">。</w:t>
      </w:r>
    </w:p>
    <w:p>
      <w:pPr>
        <w:pStyle w:val="BodyText"/>
      </w:pPr>
      <w:r>
        <w:rPr>
          <w:b/>
          <w:bCs/>
        </w:rPr>
        <w:t xml:space="preserve">[28:17–18]</w:t>
      </w:r>
    </w:p>
    <w:p>
      <w:pPr>
        <w:pStyle w:val="BodyText"/>
      </w:pPr>
      <w:r>
        <w:t xml:space="preserve">鞭子痛苦的</w:t>
      </w:r>
      <w:r>
        <w:rPr>
          <w:b/>
          <w:bCs/>
        </w:rPr>
        <w:t xml:space="preserve">抽打会使人留下肿痕</w:t>
      </w:r>
      <w:r>
        <w:t xml:space="preserve">，也就是鞭打在身体上留下的可见伤痕。然而，与</w:t>
      </w:r>
      <w:r>
        <w:rPr>
          <w:b/>
          <w:bCs/>
        </w:rPr>
        <w:t xml:space="preserve">舌头的打击</w:t>
      </w:r>
      <w:r>
        <w:t xml:space="preserve">相比，就连这种伤害也算轻微，因为恶毒的话语能以比喻的方式</w:t>
      </w:r>
      <w:r>
        <w:rPr>
          <w:b/>
          <w:bCs/>
        </w:rPr>
        <w:t xml:space="preserve">粉碎骨头</w:t>
      </w:r>
      <w:r>
        <w:t xml:space="preserve">，给心灵造成比鞭打身体更深的创伤（箴 15:4；25:15）。虽然</w:t>
      </w:r>
      <w:r>
        <w:rPr>
          <w:b/>
          <w:bCs/>
        </w:rPr>
        <w:t xml:space="preserve">许多</w:t>
      </w:r>
      <w:r>
        <w:t xml:space="preserve">人在战场上</w:t>
      </w:r>
      <w:r>
        <w:rPr>
          <w:b/>
          <w:bCs/>
        </w:rPr>
        <w:t xml:space="preserve">倒在刀剑之下</w:t>
      </w:r>
      <w:r>
        <w:t xml:space="preserve">，但因</w:t>
      </w:r>
      <w:r>
        <w:rPr>
          <w:b/>
          <w:bCs/>
        </w:rPr>
        <w:t xml:space="preserve">舌头</w:t>
      </w:r>
      <w:r>
        <w:t xml:space="preserve">恶语伤人而败亡的更多。</w:t>
      </w:r>
    </w:p>
    <w:p>
      <w:pPr>
        <w:pStyle w:val="BodyText"/>
      </w:pPr>
      <w:r>
        <w:rPr>
          <w:b/>
          <w:bCs/>
        </w:rPr>
        <w:t xml:space="preserve">[28:19–21]</w:t>
      </w:r>
    </w:p>
    <w:p>
      <w:pPr>
        <w:pStyle w:val="BodyText"/>
      </w:pPr>
      <w:r>
        <w:t xml:space="preserve">蒙神</w:t>
      </w:r>
      <w:r>
        <w:rPr>
          <w:b/>
          <w:bCs/>
        </w:rPr>
        <w:t xml:space="preserve">保护</w:t>
      </w:r>
      <w:r>
        <w:t xml:space="preserve">、免受诽谤伤害的人是</w:t>
      </w:r>
      <w:r>
        <w:rPr>
          <w:b/>
          <w:bCs/>
        </w:rPr>
        <w:t xml:space="preserve">有福的</w:t>
      </w:r>
      <w:r>
        <w:t xml:space="preserve">；他既免受诽谤恶果必然引起的</w:t>
      </w:r>
      <w:r>
        <w:rPr>
          <w:b/>
          <w:bCs/>
        </w:rPr>
        <w:t xml:space="preserve">愤怒</w:t>
      </w:r>
      <w:r>
        <w:t xml:space="preserve">，也没有参与诽谤。诽谤不仅奴役诽谤者，也奴役受诽谤者和相信诽谤的人。它被比作沉重的</w:t>
      </w:r>
      <w:r>
        <w:rPr>
          <w:b/>
          <w:bCs/>
        </w:rPr>
        <w:t xml:space="preserve">轭</w:t>
      </w:r>
      <w:r>
        <w:t xml:space="preserve">与束缚人的</w:t>
      </w:r>
      <w:r>
        <w:rPr>
          <w:b/>
          <w:bCs/>
        </w:rPr>
        <w:t xml:space="preserve">锁链</w:t>
      </w:r>
      <w:r>
        <w:t xml:space="preserve">，与智慧使人得自由的「轭」和「锁链」形成鲜明对比（6:24–25、29–30；21:19）。诽谤带来</w:t>
      </w:r>
      <w:r>
        <w:rPr>
          <w:b/>
          <w:bCs/>
        </w:rPr>
        <w:t xml:space="preserve">悲惨的死亡</w:t>
      </w:r>
      <w:r>
        <w:t xml:space="preserve">，不仅使人的名誉「死亡」，还带来随之而来的羞耻和社会污名；这些似乎甚至比死者的领域</w:t>
      </w:r>
      <w:r>
        <w:rPr>
          <w:vertAlign w:val="superscript"/>
        </w:rPr>
        <w:t xml:space="preserve">†</w:t>
      </w:r>
      <w:r>
        <w:rPr>
          <w:b/>
          <w:bCs/>
        </w:rPr>
        <w:t xml:space="preserve">阴间</w:t>
      </w:r>
      <w:r>
        <w:t xml:space="preserve">更可怕（14:16）。</w:t>
      </w:r>
    </w:p>
    <w:p>
      <w:pPr>
        <w:pStyle w:val="BodyText"/>
      </w:pPr>
      <w:r>
        <w:rPr>
          <w:b/>
          <w:bCs/>
        </w:rPr>
        <w:t xml:space="preserve">[28:22–23]</w:t>
      </w:r>
    </w:p>
    <w:p>
      <w:pPr>
        <w:pStyle w:val="BodyText"/>
      </w:pPr>
      <w:r>
        <w:t xml:space="preserve">虽然几乎无人能完全避免成为诽谤的目标（28:13–15），诽谤却不能辖制</w:t>
      </w:r>
      <w:r>
        <w:rPr>
          <w:b/>
          <w:bCs/>
        </w:rPr>
        <w:t xml:space="preserve">敬虔的人</w:t>
      </w:r>
      <w:r>
        <w:t xml:space="preserve">；这或许是因为他们会获救脱离其伤害，也可能是因为他们拒绝参与其中，正如本·西拉严正劝勉的那样（28:24–26），所以他们不会</w:t>
      </w:r>
      <w:r>
        <w:rPr>
          <w:b/>
          <w:bCs/>
        </w:rPr>
        <w:t xml:space="preserve">被它</w:t>
      </w:r>
      <w:r>
        <w:t xml:space="preserve">毁灭性的</w:t>
      </w:r>
      <w:r>
        <w:rPr>
          <w:b/>
          <w:bCs/>
        </w:rPr>
        <w:t xml:space="preserve">火焰焚烧</w:t>
      </w:r>
      <w:r>
        <w:t xml:space="preserve">。然而，</w:t>
      </w:r>
      <w:r>
        <w:rPr>
          <w:b/>
          <w:bCs/>
        </w:rPr>
        <w:t xml:space="preserve">离弃上主的人必落入它的权势之下</w:t>
      </w:r>
      <w:r>
        <w:t xml:space="preserve">，承受其后果。他们既抛弃德行，以恶毒言语伤害别人和自己，他们的流言就会像无法控制的火一样</w:t>
      </w:r>
      <w:r>
        <w:rPr>
          <w:b/>
          <w:bCs/>
        </w:rPr>
        <w:t xml:space="preserve">在他们中间燃烧</w:t>
      </w:r>
      <w:r>
        <w:t xml:space="preserve">；他们的诬蔑所引发的愤怒，也会像凶猛的</w:t>
      </w:r>
      <w:r>
        <w:rPr>
          <w:b/>
          <w:bCs/>
        </w:rPr>
        <w:t xml:space="preserve">狮子</w:t>
      </w:r>
      <w:r>
        <w:t xml:space="preserve">或</w:t>
      </w:r>
      <w:r>
        <w:rPr>
          <w:b/>
          <w:bCs/>
        </w:rPr>
        <w:t xml:space="preserve">豹子</w:t>
      </w:r>
      <w:r>
        <w:t xml:space="preserve">一样</w:t>
      </w:r>
      <w:r>
        <w:rPr>
          <w:b/>
          <w:bCs/>
        </w:rPr>
        <w:t xml:space="preserve">撕裂他们</w:t>
      </w:r>
      <w:r>
        <w:t xml:space="preserve">，将他们扯成碎片。</w:t>
      </w:r>
    </w:p>
    <w:p>
      <w:pPr>
        <w:pStyle w:val="BlockText"/>
      </w:pPr>
      <w:r>
        <w:rPr>
          <w:b/>
          <w:bCs/>
        </w:rPr>
        <w:t xml:space="preserve">「恶舌」</w:t>
      </w:r>
      <w:r>
        <w:t xml:space="preserve"> </w:t>
      </w:r>
      <w:r>
        <w:t xml:space="preserve">犹太传统把流言和诽谤视为严重的罪，希伯来文称之为</w:t>
      </w:r>
      <w:r>
        <w:t xml:space="preserve"> </w:t>
      </w:r>
      <w:r>
        <w:rPr>
          <w:i/>
          <w:iCs/>
        </w:rPr>
        <w:t xml:space="preserve">lashon hara’</w:t>
      </w:r>
      <w:r>
        <w:t xml:space="preserve">，即「恶舌」。这种观点以</w:t>
      </w:r>
      <w:r>
        <w:rPr>
          <w:vertAlign w:val="superscript"/>
        </w:rPr>
        <w:t xml:space="preserve">†</w:t>
      </w:r>
      <w:r>
        <w:t xml:space="preserve">妥拉的两条诫命为基础：「不可在百姓中到处搬弄是非」（利 19:16），以及「你们彼此不可亏负」（25:17）。犹太传统与天主教传统都认为，这两条诫命禁止人以言语伤害别人，</w:t>
      </w:r>
      <w:r>
        <w:rPr>
          <w:i/>
          <w:iCs/>
        </w:rPr>
        <w:t xml:space="preserve">即使所说的是真话</w:t>
      </w:r>
      <w:r>
        <w:t xml:space="preserve">。有人把伤人的话比作箭：话一说出口，就像箭射出去一样无法收回；它所造成的伤害既无法阻止，也无法预料，因为话语像箭一样经常偏离目标。按照†《塔木德》，说</w:t>
      </w:r>
      <w:r>
        <w:t xml:space="preserve"> </w:t>
      </w:r>
      <w:r>
        <w:rPr>
          <w:i/>
          <w:iCs/>
        </w:rPr>
        <w:t xml:space="preserve">lashon hara’</w:t>
      </w:r>
      <w:r>
        <w:t xml:space="preserve"> </w:t>
      </w:r>
      <w:r>
        <w:t xml:space="preserve">的人被视为否认对神的基本信仰。†贤哲甚至认为，诽谤与犹太教的三大重罪一样严重：拜偶像、非法性关系和杀人流血。这是因为</w:t>
      </w:r>
      <w:r>
        <w:t xml:space="preserve"> </w:t>
      </w:r>
      <w:r>
        <w:rPr>
          <w:i/>
          <w:iCs/>
        </w:rPr>
        <w:t xml:space="preserve">lashon hara’</w:t>
      </w:r>
      <w:r>
        <w:t xml:space="preserve"> </w:t>
      </w:r>
      <w:r>
        <w:t xml:space="preserve">会杀死三个人：说这话的人、听这话的人，以及话中所谈论的人。</w:t>
      </w:r>
      <w:r>
        <w:rPr>
          <w:rStyle w:val="FootnoteReference"/>
        </w:rPr>
        <w:footnoteReference w:id="311"/>
      </w:r>
      <w:r>
        <w:t xml:space="preserve"> </w:t>
      </w:r>
      <w:r>
        <w:t xml:space="preserve">基督教传统同样强调言语之罪的严重性。耶稣警告人不可辱骂弟兄（太 5:22），也不可错误地评断弟兄（7:1–2）；使徒也经常谴责流言与诽谤（罗 1:29–31；林后 12:20；彼前 2:1）。这些禁令以第八条诫命为基础：「不可作假见证陷害你的邻舍」（出 20:16）。这条诫命要求人尊重他人的名誉，并禁止「任何可能造成不义伤害的态度或言语」，例如</w:t>
      </w:r>
      <w:r>
        <w:rPr>
          <w:i/>
          <w:iCs/>
        </w:rPr>
        <w:t xml:space="preserve">轻率判断</w:t>
      </w:r>
      <w:r>
        <w:t xml:space="preserve">，即毫无根据地认定邻人的道德过失；</w:t>
      </w:r>
      <w:r>
        <w:rPr>
          <w:i/>
          <w:iCs/>
        </w:rPr>
        <w:t xml:space="preserve">揭人之短</w:t>
      </w:r>
      <w:r>
        <w:t xml:space="preserve">，即向他人披露某人的过失；以及</w:t>
      </w:r>
      <w:r>
        <w:rPr>
          <w:i/>
          <w:iCs/>
        </w:rPr>
        <w:t xml:space="preserve">诬蔑</w:t>
      </w:r>
      <w:r>
        <w:t xml:space="preserve">或诽谤，即损害他人名誉，使人有机会对他们作出错误判断。</w:t>
      </w:r>
      <w:r>
        <w:rPr>
          <w:rStyle w:val="FootnoteReference"/>
        </w:rPr>
        <w:footnoteReference w:id="312"/>
      </w:r>
    </w:p>
    <w:p>
      <w:pPr>
        <w:pStyle w:val="FirstParagraph"/>
      </w:pPr>
      <w:r>
        <w:rPr>
          <w:b/>
          <w:bCs/>
        </w:rPr>
        <w:t xml:space="preserve">[28:24–26]</w:t>
      </w:r>
    </w:p>
    <w:p>
      <w:pPr>
        <w:pStyle w:val="BodyText"/>
      </w:pPr>
      <w:r>
        <w:t xml:space="preserve">有些手抄本以及沿用这些文本的叙利亚文与拉丁文，按以下次序排列第24–25节：24a、25b、24b、25a（NRSV、ESV-CE、NABRE），从而使意思更加清楚：正如你</w:t>
      </w:r>
      <w:r>
        <w:rPr>
          <w:b/>
          <w:bCs/>
        </w:rPr>
        <w:t xml:space="preserve">用荆棘围住自己的产业</w:t>
      </w:r>
      <w:r>
        <w:t xml:space="preserve">（第24节上），保护它免受外人侵扰，你也应当</w:t>
      </w:r>
      <w:r>
        <w:rPr>
          <w:b/>
          <w:bCs/>
        </w:rPr>
        <w:t xml:space="preserve">为自己的口安上门和门闩</w:t>
      </w:r>
      <w:r>
        <w:t xml:space="preserve">（第25节下），防止自己说出诽谤的话（22:27；诗 141:3）。正如你</w:t>
      </w:r>
      <w:r>
        <w:rPr>
          <w:b/>
          <w:bCs/>
        </w:rPr>
        <w:t xml:space="preserve">把自己的金银锁好</w:t>
      </w:r>
      <w:r>
        <w:t xml:space="preserve">（第24节下），免得被人偷走，你也应当</w:t>
      </w:r>
      <w:r>
        <w:rPr>
          <w:b/>
          <w:bCs/>
        </w:rPr>
        <w:t xml:space="preserve">用天平和秤衡量自己的言语</w:t>
      </w:r>
      <w:r>
        <w:t xml:space="preserve">（第25节上），在话语脱口而出以前仔细权衡（16:25；21:25）。总而言之，你要小心，不可</w:t>
      </w:r>
      <w:r>
        <w:rPr>
          <w:b/>
          <w:bCs/>
        </w:rPr>
        <w:t xml:space="preserve">因口舌失足</w:t>
      </w:r>
      <w:r>
        <w:t xml:space="preserve">，免得说出轻率的话，</w:t>
      </w:r>
      <w:r>
        <w:rPr>
          <w:b/>
          <w:bCs/>
        </w:rPr>
        <w:t xml:space="preserve">跌倒在暗中埋伏的人面前</w:t>
      </w:r>
      <w:r>
        <w:t xml:space="preserve">，让他利用你自己的话来攻击你（14:1；21:7；雅 3:2；4:11）。</w:t>
      </w:r>
    </w:p>
    <w:p>
      <w:pPr>
        <w:pStyle w:val="BlockText"/>
      </w:pPr>
      <w:r>
        <w:rPr>
          <w:b/>
          <w:bCs/>
        </w:rPr>
        <w:t xml:space="preserve">舌头造成的创伤</w:t>
      </w:r>
      <w:r>
        <w:t xml:space="preserve"> </w:t>
      </w:r>
      <w:r>
        <w:t xml:space="preserve">俄利根在《民数记讲道集》中强调言语之罪会给心灵造成深重伤害，并指出信徒抵挡这些罪何等重要：</w:t>
      </w:r>
      <w:r>
        <w:t xml:space="preserve"> </w:t>
      </w:r>
      <w:r>
        <w:t xml:space="preserve">身体若受了创伤……这类创伤……即使经历长时间的剧痛和苦楚，也几乎不能痊愈……现在，要从身体的例子转向心灵的创伤。心灵每犯罪一次，就受伤一次……唉，但愿我们能看见，每一次犯罪如何使我们里面的人受伤，恶言又如何造成创伤！你们岂没有读过这话吗？他们说：「刀剑使人受伤，却不及舌头所造成的伤害。」因此，舌头也会使心灵受伤；邪恶的思想和欲望也会使它受伤；犯罪的行为则使它断裂破碎。我们若能看见这一切，并感受到受创心灵留下的伤疤，就必抵挡罪恶，直到死去。</w:t>
      </w:r>
      <w:r>
        <w:rPr>
          <w:rStyle w:val="FootnoteReference"/>
        </w:rPr>
        <w:footnoteReference w:id="313"/>
      </w:r>
    </w:p>
    <w:bookmarkStart w:id="315" w:name="反思与应用27162826"/>
    <w:p>
      <w:pPr>
        <w:pStyle w:val="Heading5"/>
      </w:pPr>
      <w:r>
        <w:t xml:space="preserve">反思与应用（27:16–28:26）</w:t>
      </w:r>
    </w:p>
    <w:p>
      <w:pPr>
        <w:pStyle w:val="FirstParagraph"/>
      </w:pPr>
      <w:r>
        <w:t xml:space="preserve">怎样才能对付恶毒的言语？按照犹太传统，</w:t>
      </w:r>
      <w:r>
        <w:rPr>
          <w:vertAlign w:val="superscript"/>
        </w:rPr>
        <w:t xml:space="preserve">+</w:t>
      </w:r>
      <w:r>
        <w:t xml:space="preserve">贤哲的门徒应专心研习</w:t>
      </w:r>
      <w:r>
        <w:rPr>
          <w:vertAlign w:val="superscript"/>
        </w:rPr>
        <w:t xml:space="preserve">+</w:t>
      </w:r>
      <w:r>
        <w:t xml:space="preserve">妥拉，普通人则应当谦卑自己，因为谦卑的人不会妄论别人（箴 15:4）。</w:t>
      </w:r>
      <w:r>
        <w:rPr>
          <w:rStyle w:val="FootnoteReference"/>
        </w:rPr>
        <w:footnoteReference w:id="314"/>
      </w:r>
      <w:r>
        <w:t xml:space="preserve">基督徒能从这些原则中获益良多：研读圣经和培养谦卑，确实都是使人更加留意自己如何谈论他人的有效方法。</w:t>
      </w:r>
    </w:p>
    <w:p>
      <w:pPr>
        <w:pStyle w:val="BodyText"/>
      </w:pPr>
      <w:r>
        <w:t xml:space="preserve">此外，控制舌头至少需要操练三项枢德：</w:t>
      </w:r>
      <w:r>
        <w:rPr>
          <w:i/>
          <w:iCs/>
        </w:rPr>
        <w:t xml:space="preserve">明智</w:t>
      </w:r>
      <w:r>
        <w:t xml:space="preserve">引导我们辨明并明智地选择何时说、说什么以及如何说；</w:t>
      </w:r>
      <w:r>
        <w:rPr>
          <w:i/>
          <w:iCs/>
        </w:rPr>
        <w:t xml:space="preserve">正义</w:t>
      </w:r>
      <w:r>
        <w:t xml:space="preserve">关注我们对神和邻人所负的责任，例如尊重他人的名誉；</w:t>
      </w:r>
      <w:r>
        <w:rPr>
          <w:i/>
          <w:iCs/>
        </w:rPr>
        <w:t xml:space="preserve">节制</w:t>
      </w:r>
      <w:r>
        <w:t xml:space="preserve">则是意志对本能的掌控，约束人不凭一时冲动或漫不经心地说话。</w:t>
      </w:r>
      <w:r>
        <w:t xml:space="preserve"> </w:t>
      </w:r>
      <w:r>
        <w:t xml:space="preserve">在这些德行上不断长进至关重要，因为按照诗人的话，能够寄居在上主帐幕中、住在他面前的人，就是「行为正直、做事公义、心里说实话的人。他不以舌头谗害人，不恶待朋友，也不随伙毁谤邻舍」（诗 15:1–3）。</w:t>
      </w:r>
    </w:p>
    <w:bookmarkEnd w:id="315"/>
    <w:bookmarkEnd w:id="316"/>
    <w:bookmarkStart w:id="323" w:name="v.f.-借贷施舍与贷款担保29120"/>
    <w:p>
      <w:pPr>
        <w:pStyle w:val="Heading4"/>
      </w:pPr>
      <w:r>
        <w:t xml:space="preserve">V.F. 借贷、施舍与贷款担保（29:1–20）</w:t>
      </w:r>
    </w:p>
    <w:p>
      <w:pPr>
        <w:pStyle w:val="FirstParagraph"/>
      </w:pPr>
      <w:r>
        <w:rPr>
          <w:b/>
          <w:bCs/>
          <w:vertAlign w:val="superscript"/>
        </w:rPr>
        <w:t xml:space="preserve">1</w:t>
      </w:r>
      <w:r>
        <w:rPr>
          <w:b/>
          <w:bCs/>
        </w:rPr>
        <w:t xml:space="preserve">行慈善的人，必贷款与邻人；</w:t>
      </w:r>
      <w:r>
        <w:br/>
      </w:r>
      <w:r>
        <w:rPr>
          <w:b/>
          <w:bCs/>
        </w:rPr>
        <w:t xml:space="preserve"> </w:t>
      </w:r>
      <w:r>
        <w:rPr>
          <w:b/>
          <w:bCs/>
        </w:rPr>
        <w:t xml:space="preserve">以手扶助人的，必遵守诫命。</w:t>
      </w:r>
      <w:r>
        <w:br/>
      </w:r>
      <w:r>
        <w:rPr>
          <w:b/>
          <w:bCs/>
          <w:vertAlign w:val="superscript"/>
        </w:rPr>
        <w:t xml:space="preserve">2</w:t>
      </w:r>
      <w:r>
        <w:rPr>
          <w:b/>
          <w:bCs/>
        </w:rPr>
        <w:t xml:space="preserve">邻人在急难中，你应借钱给他；</w:t>
      </w:r>
      <w:r>
        <w:br/>
      </w:r>
      <w:r>
        <w:rPr>
          <w:b/>
          <w:bCs/>
        </w:rPr>
        <w:t xml:space="preserve"> </w:t>
      </w:r>
      <w:r>
        <w:rPr>
          <w:b/>
          <w:bCs/>
        </w:rPr>
        <w:t xml:space="preserve">期限一到，你应把所欠的钱及时还给邻人。</w:t>
      </w:r>
      <w:r>
        <w:br/>
      </w:r>
      <w:r>
        <w:rPr>
          <w:b/>
          <w:bCs/>
          <w:vertAlign w:val="superscript"/>
        </w:rPr>
        <w:t xml:space="preserve">3</w:t>
      </w:r>
      <w:r>
        <w:rPr>
          <w:b/>
          <w:bCs/>
        </w:rPr>
        <w:t xml:space="preserve">你要坚守所言，对他忠实；</w:t>
      </w:r>
      <w:r>
        <w:br/>
      </w:r>
      <w:r>
        <w:rPr>
          <w:b/>
          <w:bCs/>
        </w:rPr>
        <w:t xml:space="preserve"> </w:t>
      </w:r>
      <w:r>
        <w:rPr>
          <w:b/>
          <w:bCs/>
        </w:rPr>
        <w:t xml:space="preserve">这样，你需要的，必常能得到。</w:t>
      </w:r>
      <w:r>
        <w:br/>
      </w:r>
      <w:r>
        <w:rPr>
          <w:b/>
          <w:bCs/>
          <w:vertAlign w:val="superscript"/>
        </w:rPr>
        <w:t xml:space="preserve">4</w:t>
      </w:r>
      <w:r>
        <w:rPr>
          <w:b/>
          <w:bCs/>
        </w:rPr>
        <w:t xml:space="preserve">许多人将借款当作拾来的钱，</w:t>
      </w:r>
      <w:r>
        <w:br/>
      </w:r>
      <w:r>
        <w:rPr>
          <w:b/>
          <w:bCs/>
        </w:rPr>
        <w:t xml:space="preserve"> </w:t>
      </w:r>
      <w:r>
        <w:rPr>
          <w:b/>
          <w:bCs/>
        </w:rPr>
        <w:t xml:space="preserve">使帮助他们的人感到为难。</w:t>
      </w:r>
      <w:r>
        <w:br/>
      </w:r>
      <w:r>
        <w:rPr>
          <w:b/>
          <w:bCs/>
          <w:vertAlign w:val="superscript"/>
        </w:rPr>
        <w:t xml:space="preserve">5</w:t>
      </w:r>
      <w:r>
        <w:rPr>
          <w:b/>
          <w:bCs/>
        </w:rPr>
        <w:t xml:space="preserve">人在借到钱以前，不断亲吻对方的手，</w:t>
      </w:r>
      <w:r>
        <w:br/>
      </w:r>
      <w:r>
        <w:rPr>
          <w:b/>
          <w:bCs/>
        </w:rPr>
        <w:t xml:space="preserve"> </w:t>
      </w:r>
      <w:r>
        <w:rPr>
          <w:b/>
          <w:bCs/>
        </w:rPr>
        <w:t xml:space="preserve">谈到邻人的钱财时低声下气；</w:t>
      </w:r>
      <w:r>
        <w:br/>
      </w:r>
      <w:r>
        <w:rPr>
          <w:b/>
          <w:bCs/>
        </w:rPr>
        <w:t xml:space="preserve">但到了还债的时候，他却一再拖延，</w:t>
      </w:r>
      <w:r>
        <w:br/>
      </w:r>
      <w:r>
        <w:rPr>
          <w:b/>
          <w:bCs/>
        </w:rPr>
        <w:t xml:space="preserve"> </w:t>
      </w:r>
      <w:r>
        <w:rPr>
          <w:b/>
          <w:bCs/>
        </w:rPr>
        <w:t xml:space="preserve">用满不在乎的话敷衍，</w:t>
      </w:r>
      <w:r>
        <w:br/>
      </w:r>
      <w:r>
        <w:rPr>
          <w:b/>
          <w:bCs/>
        </w:rPr>
        <w:t xml:space="preserve"> </w:t>
      </w:r>
      <w:r>
        <w:rPr>
          <w:b/>
          <w:bCs/>
        </w:rPr>
        <w:t xml:space="preserve">还抱怨还款期限。</w:t>
      </w:r>
      <w:r>
        <w:br/>
      </w:r>
      <w:r>
        <w:rPr>
          <w:b/>
          <w:bCs/>
          <w:vertAlign w:val="superscript"/>
        </w:rPr>
        <w:t xml:space="preserve">6</w:t>
      </w:r>
      <w:r>
        <w:rPr>
          <w:b/>
          <w:bCs/>
        </w:rPr>
        <w:t xml:space="preserve">债主若施加压力，也只能勉强收回一半，</w:t>
      </w:r>
      <w:r>
        <w:br/>
      </w:r>
      <w:r>
        <w:rPr>
          <w:b/>
          <w:bCs/>
        </w:rPr>
        <w:t xml:space="preserve"> </w:t>
      </w:r>
      <w:r>
        <w:rPr>
          <w:b/>
          <w:bCs/>
        </w:rPr>
        <w:t xml:space="preserve">还得把这当作拾来的钱。</w:t>
      </w:r>
      <w:r>
        <w:br/>
      </w:r>
      <w:r>
        <w:rPr>
          <w:b/>
          <w:bCs/>
        </w:rPr>
        <w:t xml:space="preserve">若不施压，借款人就诈取了他的钱，</w:t>
      </w:r>
      <w:r>
        <w:br/>
      </w:r>
      <w:r>
        <w:rPr>
          <w:b/>
          <w:bCs/>
        </w:rPr>
        <w:t xml:space="preserve"> </w:t>
      </w:r>
      <w:r>
        <w:rPr>
          <w:b/>
          <w:bCs/>
        </w:rPr>
        <w:t xml:space="preserve">无缘无故与他成了仇人；</w:t>
      </w:r>
      <w:r>
        <w:br/>
      </w:r>
      <w:r>
        <w:rPr>
          <w:b/>
          <w:bCs/>
        </w:rPr>
        <w:t xml:space="preserve">他以咒骂和责斥回报债主，</w:t>
      </w:r>
      <w:r>
        <w:br/>
      </w:r>
      <w:r>
        <w:rPr>
          <w:b/>
          <w:bCs/>
        </w:rPr>
        <w:t xml:space="preserve"> </w:t>
      </w:r>
      <w:r>
        <w:rPr>
          <w:b/>
          <w:bCs/>
        </w:rPr>
        <w:t xml:space="preserve">不以尊荣回报，反以羞辱相报。</w:t>
      </w:r>
      <w:r>
        <w:br/>
      </w:r>
      <w:r>
        <w:rPr>
          <w:b/>
          <w:bCs/>
          <w:vertAlign w:val="superscript"/>
        </w:rPr>
        <w:t xml:space="preserve">7</w:t>
      </w:r>
      <w:r>
        <w:rPr>
          <w:b/>
          <w:bCs/>
        </w:rPr>
        <w:t xml:space="preserve">许多人因这种恶行而拒绝借钱给人；</w:t>
      </w:r>
      <w:r>
        <w:br/>
      </w:r>
      <w:r>
        <w:rPr>
          <w:b/>
          <w:bCs/>
        </w:rPr>
        <w:t xml:space="preserve"> </w:t>
      </w:r>
      <w:r>
        <w:rPr>
          <w:b/>
          <w:bCs/>
        </w:rPr>
        <w:t xml:space="preserve">他们害怕无缘无故受骗。</w:t>
      </w:r>
    </w:p>
    <w:p>
      <w:pPr>
        <w:pStyle w:val="BodyText"/>
      </w:pPr>
      <w:r>
        <w:rPr>
          <w:b/>
          <w:bCs/>
          <w:vertAlign w:val="superscript"/>
        </w:rPr>
        <w:t xml:space="preserve">8</w:t>
      </w:r>
      <w:r>
        <w:rPr>
          <w:b/>
          <w:bCs/>
        </w:rPr>
        <w:t xml:space="preserve">但是，对于处境卑微的人，你当有耐心，</w:t>
      </w:r>
      <w:r>
        <w:br/>
      </w:r>
      <w:r>
        <w:rPr>
          <w:b/>
          <w:bCs/>
        </w:rPr>
        <w:t xml:space="preserve"> </w:t>
      </w:r>
      <w:r>
        <w:rPr>
          <w:b/>
          <w:bCs/>
        </w:rPr>
        <w:t xml:space="preserve">不可叫他久等你的施舍。</w:t>
      </w:r>
      <w:r>
        <w:br/>
      </w:r>
      <w:r>
        <w:rPr>
          <w:b/>
          <w:bCs/>
          <w:vertAlign w:val="superscript"/>
        </w:rPr>
        <w:t xml:space="preserve">9</w:t>
      </w:r>
      <w:r>
        <w:rPr>
          <w:b/>
          <w:bCs/>
        </w:rPr>
        <w:t xml:space="preserve">为守诫命，你应援助穷人；</w:t>
      </w:r>
      <w:r>
        <w:br/>
      </w:r>
      <w:r>
        <w:t xml:space="preserve">为了他的需要，不可让他空手而归。</w:t>
      </w:r>
      <w:r>
        <w:br/>
      </w:r>
      <w:r>
        <w:rPr>
          <w:vertAlign w:val="superscript"/>
        </w:rPr>
        <w:t xml:space="preserve">10</w:t>
      </w:r>
      <w:r>
        <w:t xml:space="preserve">你宁可为兄弟或朋友耗费银钱，</w:t>
      </w:r>
      <w:r>
        <w:br/>
      </w:r>
      <w:r>
        <w:t xml:space="preserve">也不要让它在石头底下生锈损失。</w:t>
      </w:r>
      <w:r>
        <w:br/>
      </w:r>
      <w:r>
        <w:rPr>
          <w:vertAlign w:val="superscript"/>
        </w:rPr>
        <w:t xml:space="preserve">11</w:t>
      </w:r>
      <w:r>
        <w:t xml:space="preserve">要按照至高者的诫命积蓄财宝；</w:t>
      </w:r>
      <w:r>
        <w:br/>
      </w:r>
      <w:r>
        <w:t xml:space="preserve">这比黄金更能使你获益。</w:t>
      </w:r>
      <w:r>
        <w:br/>
      </w:r>
      <w:r>
        <w:rPr>
          <w:vertAlign w:val="superscript"/>
        </w:rPr>
        <w:t xml:space="preserve">12</w:t>
      </w:r>
      <w:r>
        <w:t xml:space="preserve">应将施舍存在你的宝库里，</w:t>
      </w:r>
      <w:r>
        <w:br/>
      </w:r>
      <w:r>
        <w:t xml:space="preserve">它必能救你脱离一切灾难；</w:t>
      </w:r>
      <w:r>
        <w:br/>
      </w:r>
      <w:r>
        <w:rPr>
          <w:vertAlign w:val="superscript"/>
        </w:rPr>
        <w:t xml:space="preserve">13</w:t>
      </w:r>
      <w:r>
        <w:t xml:space="preserve">它胜过坚固的盾牌和沉重的长矛，</w:t>
      </w:r>
      <w:r>
        <w:br/>
      </w:r>
      <w:r>
        <w:t xml:space="preserve">必替你攻打仇敌。</w:t>
      </w:r>
    </w:p>
    <w:p>
      <w:pPr>
        <w:pStyle w:val="BodyText"/>
      </w:pPr>
      <w:r>
        <w:rPr>
          <w:vertAlign w:val="superscript"/>
        </w:rPr>
        <w:t xml:space="preserve">14</w:t>
      </w:r>
      <w:r>
        <w:t xml:space="preserve">善人为邻人作保，</w:t>
      </w:r>
      <w:r>
        <w:br/>
      </w:r>
      <w:r>
        <w:t xml:space="preserve">失去廉耻的人却弃他不顾。</w:t>
      </w:r>
      <w:r>
        <w:br/>
      </w:r>
      <w:r>
        <w:rPr>
          <w:vertAlign w:val="superscript"/>
        </w:rPr>
        <w:t xml:space="preserve">15</w:t>
      </w:r>
      <w:r>
        <w:t xml:space="preserve">不要忘掉保人的一切恩义，</w:t>
      </w:r>
      <w:r>
        <w:br/>
      </w:r>
      <w:r>
        <w:t xml:space="preserve">因为他为你交出了自己的性命。</w:t>
      </w:r>
      <w:r>
        <w:br/>
      </w:r>
      <w:r>
        <w:rPr>
          <w:vertAlign w:val="superscript"/>
        </w:rPr>
        <w:t xml:space="preserve">16</w:t>
      </w:r>
      <w:r>
        <w:t xml:space="preserve">罪人必荡尽保人的财产，</w:t>
      </w:r>
      <w:r>
        <w:br/>
      </w:r>
      <w:r>
        <w:rPr>
          <w:vertAlign w:val="superscript"/>
        </w:rPr>
        <w:t xml:space="preserve">17</w:t>
      </w:r>
      <w:r>
        <w:t xml:space="preserve">毫不知恩的人必背弃救助自己的人。</w:t>
      </w:r>
      <w:r>
        <w:br/>
      </w:r>
      <w:r>
        <w:rPr>
          <w:vertAlign w:val="superscript"/>
        </w:rPr>
        <w:t xml:space="preserve">18</w:t>
      </w:r>
      <w:r>
        <w:t xml:space="preserve">担保使许多生活富足的人败亡，</w:t>
      </w:r>
      <w:r>
        <w:br/>
      </w:r>
      <w:r>
        <w:t xml:space="preserve">颠簸他们，有如海涛；</w:t>
      </w:r>
      <w:r>
        <w:br/>
      </w:r>
      <w:r>
        <w:t xml:space="preserve">它使有权势的人流离失所，</w:t>
      </w:r>
      <w:r>
        <w:br/>
      </w:r>
      <w:r>
        <w:t xml:space="preserve">漂泊异乡。</w:t>
      </w:r>
      <w:r>
        <w:br/>
      </w:r>
      <w:r>
        <w:rPr>
          <w:vertAlign w:val="superscript"/>
        </w:rPr>
        <w:t xml:space="preserve">19</w:t>
      </w:r>
      <w:r>
        <w:t xml:space="preserve">陷入担保而又图谋获利的罪人，</w:t>
      </w:r>
      <w:r>
        <w:br/>
      </w:r>
      <w:r>
        <w:t xml:space="preserve">必陷入诉讼。</w:t>
      </w:r>
      <w:r>
        <w:br/>
      </w:r>
      <w:r>
        <w:rPr>
          <w:vertAlign w:val="superscript"/>
        </w:rPr>
        <w:t xml:space="preserve">20</w:t>
      </w:r>
      <w:r>
        <w:t xml:space="preserve">你当按自己的能力扶助邻人，</w:t>
      </w:r>
      <w:r>
        <w:br/>
      </w:r>
      <w:r>
        <w:t xml:space="preserve">但要谨慎，免得自己跌倒。</w:t>
      </w:r>
    </w:p>
    <w:p>
      <w:pPr>
        <w:pStyle w:val="BodyText"/>
      </w:pPr>
      <w:r>
        <w:rPr>
          <w:b/>
          <w:bCs/>
        </w:rPr>
        <w:t xml:space="preserve">旧约：</w:t>
      </w:r>
      <w:r>
        <w:t xml:space="preserve">出 22:25–27；利 25:35–37；申 15:7–11；箴 6:1–5；11:15；14:21；17:18</w:t>
      </w:r>
    </w:p>
    <w:p>
      <w:pPr>
        <w:pStyle w:val="BodyText"/>
      </w:pPr>
      <w:r>
        <w:rPr>
          <w:b/>
          <w:bCs/>
        </w:rPr>
        <w:t xml:space="preserve">新约：</w:t>
      </w:r>
      <w:r>
        <w:t xml:space="preserve">太 6:19–20；19:21；25:18、29；雅 5:3</w:t>
      </w:r>
    </w:p>
    <w:p>
      <w:pPr>
        <w:pStyle w:val="BodyText"/>
      </w:pPr>
      <w:r>
        <w:rPr>
          <w:b/>
          <w:bCs/>
        </w:rPr>
        <w:t xml:space="preserve">天主教教理：</w:t>
      </w:r>
      <w:r>
        <w:t xml:space="preserve">施舍与爱护穷人，2443–49</w:t>
      </w:r>
    </w:p>
    <w:p>
      <w:pPr>
        <w:pStyle w:val="BodyText"/>
      </w:pPr>
      <w:r>
        <w:rPr>
          <w:b/>
          <w:bCs/>
        </w:rPr>
        <w:t xml:space="preserve">[29:1–2]</w:t>
      </w:r>
    </w:p>
    <w:p>
      <w:pPr>
        <w:pStyle w:val="BodyText"/>
      </w:pPr>
      <w:r>
        <w:t xml:space="preserve">本·西拉转而论述家庭经济或个人财务，重点讨论古代以色列社会常见的借贷。</w:t>
      </w:r>
      <w:r>
        <w:rPr>
          <w:b/>
          <w:bCs/>
        </w:rPr>
        <w:t xml:space="preserve">行慈善的人</w:t>
      </w:r>
      <w:r>
        <w:t xml:space="preserve">会乐意借钱给</w:t>
      </w:r>
      <w:r>
        <w:rPr>
          <w:b/>
          <w:bCs/>
        </w:rPr>
        <w:t xml:space="preserve">邻人</w:t>
      </w:r>
      <w:r>
        <w:t xml:space="preserve">；这里指他的犹太同胞（利 19:18）。借钱给邻人、</w:t>
      </w:r>
      <w:r>
        <w:rPr>
          <w:b/>
          <w:bCs/>
        </w:rPr>
        <w:t xml:space="preserve">以手扶助</w:t>
      </w:r>
      <w:r>
        <w:t xml:space="preserve">他的人</w:t>
      </w:r>
      <w:r>
        <w:rPr>
          <w:b/>
          <w:bCs/>
        </w:rPr>
        <w:t xml:space="preserve">必遵守诫命</w:t>
      </w:r>
      <w:r>
        <w:t xml:space="preserve">，因为</w:t>
      </w:r>
      <w:r>
        <w:rPr>
          <w:vertAlign w:val="superscript"/>
        </w:rPr>
        <w:t xml:space="preserve">+</w:t>
      </w:r>
      <w:r>
        <w:t xml:space="preserve">妥拉吩咐以色列人借钱给同胞时不可收取利息（出 22:25；利 25:35–37；申 15:7–11）。本·西拉呼应这些诫命：邻人有</w:t>
      </w:r>
      <w:r>
        <w:rPr>
          <w:b/>
          <w:bCs/>
        </w:rPr>
        <w:t xml:space="preserve">需要</w:t>
      </w:r>
      <w:r>
        <w:t xml:space="preserve">时，你应</w:t>
      </w:r>
      <w:r>
        <w:rPr>
          <w:b/>
          <w:bCs/>
        </w:rPr>
        <w:t xml:space="preserve">借钱给他</w:t>
      </w:r>
      <w:r>
        <w:t xml:space="preserve">，因为这是仁爱之举；轮到你借钱时，则应在借款到期时</w:t>
      </w:r>
      <w:r>
        <w:rPr>
          <w:b/>
          <w:bCs/>
        </w:rPr>
        <w:t xml:space="preserve">及时偿还邻人</w:t>
      </w:r>
      <w:r>
        <w:t xml:space="preserve">，直译为「按时偿还」（德 4:31；诗 37:21）。</w:t>
      </w:r>
    </w:p>
    <w:p>
      <w:pPr>
        <w:pStyle w:val="BodyText"/>
      </w:pPr>
      <w:r>
        <w:t xml:space="preserve">[29:3–4]</w:t>
      </w:r>
    </w:p>
    <w:p>
      <w:pPr>
        <w:pStyle w:val="BodyText"/>
      </w:pPr>
      <w:r>
        <w:t xml:space="preserve">你要履行按时还款的承诺，以此</w:t>
      </w:r>
      <w:r>
        <w:rPr>
          <w:b/>
          <w:bCs/>
        </w:rPr>
        <w:t xml:space="preserve">坚守所言；对他忠实</w:t>
      </w:r>
      <w:r>
        <w:t xml:space="preserve">，也就是诚实待他（27:17）。你若忠实偿还借款，就会建立良好的信用，将来</w:t>
      </w:r>
      <w:r>
        <w:rPr>
          <w:b/>
          <w:bCs/>
        </w:rPr>
        <w:t xml:space="preserve">每逢</w:t>
      </w:r>
      <w:r>
        <w:t xml:space="preserve">需要时，都能借到</w:t>
      </w:r>
      <w:r>
        <w:rPr>
          <w:b/>
          <w:bCs/>
        </w:rPr>
        <w:t xml:space="preserve">所需</w:t>
      </w:r>
      <w:r>
        <w:t xml:space="preserve">的钱。然而，</w:t>
      </w:r>
      <w:r>
        <w:rPr>
          <w:b/>
          <w:bCs/>
        </w:rPr>
        <w:t xml:space="preserve">许多</w:t>
      </w:r>
      <w:r>
        <w:t xml:space="preserve">不负责任的</w:t>
      </w:r>
      <w:r>
        <w:rPr>
          <w:b/>
          <w:bCs/>
        </w:rPr>
        <w:t xml:space="preserve">人将借款当作拾来的钱</w:t>
      </w:r>
      <w:r>
        <w:t xml:space="preserve">，以为可以据为己有（20:9），就像被风吹落的果实，无须费力便可捡拾。这样的人不偿还借款，</w:t>
      </w:r>
      <w:r>
        <w:rPr>
          <w:b/>
          <w:bCs/>
        </w:rPr>
        <w:t xml:space="preserve">使帮助他们的人感到为难</w:t>
      </w:r>
      <w:r>
        <w:t xml:space="preserve">。</w:t>
      </w:r>
    </w:p>
    <w:p>
      <w:pPr>
        <w:pStyle w:val="BodyText"/>
      </w:pPr>
      <w:r>
        <w:t xml:space="preserve">[29:5]</w:t>
      </w:r>
    </w:p>
    <w:p>
      <w:pPr>
        <w:pStyle w:val="BodyText"/>
      </w:pPr>
      <w:r>
        <w:t xml:space="preserve">不诚实的人缺钱时，会虚伪地</w:t>
      </w:r>
      <w:r>
        <w:rPr>
          <w:b/>
          <w:bCs/>
        </w:rPr>
        <w:t xml:space="preserve">亲吻对方的手</w:t>
      </w:r>
      <w:r>
        <w:t xml:space="preserve">，向潜在的债主假装表达爱与尊敬，直到</w:t>
      </w:r>
      <w:r>
        <w:rPr>
          <w:b/>
          <w:bCs/>
        </w:rPr>
        <w:t xml:space="preserve">借到钱</w:t>
      </w:r>
      <w:r>
        <w:t xml:space="preserve">为止。他也许会虚情假意地</w:t>
      </w:r>
      <w:r>
        <w:rPr>
          <w:b/>
          <w:bCs/>
        </w:rPr>
        <w:t xml:space="preserve">低声</w:t>
      </w:r>
      <w:r>
        <w:t xml:space="preserve">说话，在谈到自己希望借用的</w:t>
      </w:r>
      <w:r>
        <w:rPr>
          <w:b/>
          <w:bCs/>
        </w:rPr>
        <w:t xml:space="preserve">邻人钱财</w:t>
      </w:r>
      <w:r>
        <w:t xml:space="preserve">时显得恭敬。</w:t>
      </w:r>
      <w:r>
        <w:rPr>
          <w:b/>
          <w:bCs/>
        </w:rPr>
        <w:t xml:space="preserve">但到了还债的时候，他却一再拖延</w:t>
      </w:r>
      <w:r>
        <w:t xml:space="preserve">，只用</w:t>
      </w:r>
      <w:r>
        <w:rPr>
          <w:b/>
          <w:bCs/>
        </w:rPr>
        <w:t xml:space="preserve">满不在乎的话</w:t>
      </w:r>
      <w:r>
        <w:t xml:space="preserve">敷衍，也就是提出借口、作出空洞承诺；他还会</w:t>
      </w:r>
      <w:r>
        <w:rPr>
          <w:b/>
          <w:bCs/>
        </w:rPr>
        <w:t xml:space="preserve">抱怨还款期限</w:t>
      </w:r>
      <w:r>
        <w:t xml:space="preserve">，声称还款日期定得太早。</w:t>
      </w:r>
    </w:p>
    <w:p>
      <w:pPr>
        <w:pStyle w:val="BodyText"/>
      </w:pPr>
      <w:r>
        <w:t xml:space="preserve">[29:6–7]</w:t>
      </w:r>
    </w:p>
    <w:p>
      <w:pPr>
        <w:pStyle w:val="BodyText"/>
      </w:pPr>
      <w:r>
        <w:rPr>
          <w:b/>
          <w:bCs/>
        </w:rPr>
        <w:t xml:space="preserve">债主若向</w:t>
      </w:r>
      <w:r>
        <w:t xml:space="preserve">这种借款人</w:t>
      </w:r>
      <w:r>
        <w:rPr>
          <w:b/>
          <w:bCs/>
        </w:rPr>
        <w:t xml:space="preserve">施加压力</w:t>
      </w:r>
      <w:r>
        <w:t xml:space="preserve">，要求还款，能够</w:t>
      </w:r>
      <w:r>
        <w:rPr>
          <w:b/>
          <w:bCs/>
        </w:rPr>
        <w:t xml:space="preserve">收回</w:t>
      </w:r>
      <w:r>
        <w:t xml:space="preserve">哪怕</w:t>
      </w:r>
      <w:r>
        <w:rPr>
          <w:b/>
          <w:bCs/>
        </w:rPr>
        <w:t xml:space="preserve">一半</w:t>
      </w:r>
      <w:r>
        <w:t xml:space="preserve">就算幸运，还得</w:t>
      </w:r>
      <w:r>
        <w:rPr>
          <w:b/>
          <w:bCs/>
        </w:rPr>
        <w:t xml:space="preserve">把</w:t>
      </w:r>
      <w:r>
        <w:t xml:space="preserve">偿还的任何金额</w:t>
      </w:r>
      <w:r>
        <w:rPr>
          <w:b/>
          <w:bCs/>
        </w:rPr>
        <w:t xml:space="preserve">当作拾来的钱</w:t>
      </w:r>
      <w:r>
        <w:t xml:space="preserve">。</w:t>
      </w:r>
      <w:r>
        <w:rPr>
          <w:b/>
          <w:bCs/>
        </w:rPr>
        <w:t xml:space="preserve">若不</w:t>
      </w:r>
      <w:r>
        <w:t xml:space="preserve">坚持追讨，便会一无所获：</w:t>
      </w:r>
      <w:r>
        <w:rPr>
          <w:b/>
          <w:bCs/>
        </w:rPr>
        <w:t xml:space="preserve">借款人诈取了他的钱</w:t>
      </w:r>
      <w:r>
        <w:t xml:space="preserve">，又</w:t>
      </w:r>
      <w:r>
        <w:rPr>
          <w:b/>
          <w:bCs/>
        </w:rPr>
        <w:t xml:space="preserve">无缘无故</w:t>
      </w:r>
      <w:r>
        <w:t xml:space="preserve">与债主</w:t>
      </w:r>
      <w:r>
        <w:rPr>
          <w:b/>
          <w:bCs/>
        </w:rPr>
        <w:t xml:space="preserve">成了仇人</w:t>
      </w:r>
      <w:r>
        <w:t xml:space="preserve">。借款人或许为了压抑羞耻感和罪疚感，甚至以</w:t>
      </w:r>
      <w:r>
        <w:rPr>
          <w:b/>
          <w:bCs/>
        </w:rPr>
        <w:t xml:space="preserve">咒骂和责斥回报</w:t>
      </w:r>
      <w:r>
        <w:t xml:space="preserve">债主；他</w:t>
      </w:r>
      <w:r>
        <w:rPr>
          <w:b/>
          <w:bCs/>
        </w:rPr>
        <w:t xml:space="preserve">不以尊荣</w:t>
      </w:r>
      <w:r>
        <w:t xml:space="preserve">或感激回报，反而</w:t>
      </w:r>
      <w:r>
        <w:rPr>
          <w:b/>
          <w:bCs/>
        </w:rPr>
        <w:t xml:space="preserve">以羞辱相报</w:t>
      </w:r>
      <w:r>
        <w:t xml:space="preserve">。恶劣的借款人滥用债主的慷慨，因此</w:t>
      </w:r>
      <w:r>
        <w:rPr>
          <w:b/>
          <w:bCs/>
        </w:rPr>
        <w:t xml:space="preserve">许多人拒绝借钱</w:t>
      </w:r>
      <w:r>
        <w:t xml:space="preserve">给别人，害怕</w:t>
      </w:r>
      <w:r>
        <w:rPr>
          <w:b/>
          <w:bCs/>
        </w:rPr>
        <w:t xml:space="preserve">无缘无故受骗</w:t>
      </w:r>
      <w:r>
        <w:t xml:space="preserve">，彻底失去自己的财物。</w:t>
      </w:r>
    </w:p>
    <w:p>
      <w:pPr>
        <w:pStyle w:val="BodyText"/>
      </w:pPr>
      <w:r>
        <w:rPr>
          <w:b/>
          <w:bCs/>
        </w:rPr>
        <w:t xml:space="preserve">[29:8–9]</w:t>
      </w:r>
    </w:p>
    <w:p>
      <w:pPr>
        <w:pStyle w:val="BodyText"/>
      </w:pPr>
      <w:r>
        <w:t xml:space="preserve">施舍是帮助有需要者的另一种方式（29:8–13）。对</w:t>
      </w:r>
      <w:r>
        <w:rPr>
          <w:b/>
          <w:bCs/>
        </w:rPr>
        <w:t xml:space="preserve">处境卑微的人要有耐心</w:t>
      </w:r>
      <w:r>
        <w:t xml:space="preserve">和怜悯，迅速援助他；不要拖延，也</w:t>
      </w:r>
      <w:r>
        <w:rPr>
          <w:b/>
          <w:bCs/>
        </w:rPr>
        <w:t xml:space="preserve">不可叫他久等你的施舍</w:t>
      </w:r>
      <w:r>
        <w:t xml:space="preserve">。要</w:t>
      </w:r>
      <w:r>
        <w:rPr>
          <w:b/>
          <w:bCs/>
        </w:rPr>
        <w:t xml:space="preserve">为守诫命</w:t>
      </w:r>
      <w:r>
        <w:t xml:space="preserve">而帮助</w:t>
      </w:r>
      <w:r>
        <w:rPr>
          <w:b/>
          <w:bCs/>
        </w:rPr>
        <w:t xml:space="preserve">穷人</w:t>
      </w:r>
      <w:r>
        <w:t xml:space="preserve">，正如妥拉所规定的那样（申 15:7–11）。帮助有需要的人是神百姓的责任（德 3:30–4:6；箴 14:21、31；19:17），所以不可让穷人</w:t>
      </w:r>
      <w:r>
        <w:rPr>
          <w:b/>
          <w:bCs/>
        </w:rPr>
        <w:t xml:space="preserve">空手而归</w:t>
      </w:r>
      <w:r>
        <w:t xml:space="preserve">（比较雅 2:14–15；约壹 3:16–18）。</w:t>
      </w:r>
    </w:p>
    <w:p>
      <w:pPr>
        <w:pStyle w:val="BodyText"/>
      </w:pPr>
      <w:r>
        <w:rPr>
          <w:b/>
          <w:bCs/>
        </w:rPr>
        <w:t xml:space="preserve">[29:10–13]</w:t>
      </w:r>
    </w:p>
    <w:p>
      <w:pPr>
        <w:pStyle w:val="BodyText"/>
      </w:pPr>
      <w:r>
        <w:rPr>
          <w:b/>
          <w:bCs/>
        </w:rPr>
        <w:t xml:space="preserve">耗费你的银钱</w:t>
      </w:r>
      <w:r>
        <w:t xml:space="preserve">，是指慷慨地把钱给予有需要的</w:t>
      </w:r>
      <w:r>
        <w:rPr>
          <w:b/>
          <w:bCs/>
        </w:rPr>
        <w:t xml:space="preserve">兄弟</w:t>
      </w:r>
      <w:r>
        <w:t xml:space="preserve">或</w:t>
      </w:r>
      <w:r>
        <w:rPr>
          <w:b/>
          <w:bCs/>
        </w:rPr>
        <w:t xml:space="preserve">朋友</w:t>
      </w:r>
      <w:r>
        <w:t xml:space="preserve">；</w:t>
      </w:r>
      <w:r>
        <w:rPr>
          <w:b/>
          <w:bCs/>
        </w:rPr>
        <w:t xml:space="preserve">不要让它在石头底下生锈</w:t>
      </w:r>
      <w:r>
        <w:t xml:space="preserve">或失去光泽，因为囤积钱财只会使它白白浪费、遭受</w:t>
      </w:r>
      <w:r>
        <w:rPr>
          <w:b/>
          <w:bCs/>
        </w:rPr>
        <w:t xml:space="preserve">损失</w:t>
      </w:r>
      <w:r>
        <w:t xml:space="preserve">（太 6:19；25:18；路 12:16–21；雅 5:3）。相反，要按照神的</w:t>
      </w:r>
      <w:r>
        <w:rPr>
          <w:b/>
          <w:bCs/>
        </w:rPr>
        <w:t xml:space="preserve">诫命积蓄财宝</w:t>
      </w:r>
      <w:r>
        <w:t xml:space="preserve">，把财富分给别人；</w:t>
      </w:r>
      <w:r>
        <w:rPr>
          <w:b/>
          <w:bCs/>
        </w:rPr>
        <w:t xml:space="preserve">这比黄金更能使你获益</w:t>
      </w:r>
      <w:r>
        <w:t xml:space="preserve">。这形成一个悖论：囤积的人最终失去财富，慷慨施予的人却为未来作好预备。因此，</w:t>
      </w:r>
      <w:r>
        <w:rPr>
          <w:b/>
          <w:bCs/>
        </w:rPr>
        <w:t xml:space="preserve">应将施舍存在你的宝库里</w:t>
      </w:r>
      <w:r>
        <w:t xml:space="preserve">，因为施舍就是投资在神怜悯的「银行」中。耶稣关于施舍的教导也呼应这一观念（太 6:19–20；19:21；另见提前 6:18–19）。</w:t>
      </w:r>
    </w:p>
    <w:p>
      <w:pPr>
        <w:pStyle w:val="BodyText"/>
      </w:pPr>
      <w:r>
        <w:t xml:space="preserve">「借给」上主能使人蒙神恩待（箴 19:17；太 6:20；19:21），确保他记念你的慷慨，并在你有需要时</w:t>
      </w:r>
      <w:r>
        <w:rPr>
          <w:b/>
          <w:bCs/>
        </w:rPr>
        <w:t xml:space="preserve">救你脱离一切灾难</w:t>
      </w:r>
      <w:r>
        <w:t xml:space="preserve">（德 3:14–15、30–31；12:2；多 4:7–11）。这里的比喻由经济转为军事：施舍具有如此强大的力量，它所提供的保护</w:t>
      </w:r>
      <w:r>
        <w:rPr>
          <w:b/>
          <w:bCs/>
        </w:rPr>
        <w:t xml:space="preserve">胜过坚固的盾牌</w:t>
      </w:r>
      <w:r>
        <w:t xml:space="preserve">，成为比</w:t>
      </w:r>
      <w:r>
        <w:rPr>
          <w:b/>
          <w:bCs/>
        </w:rPr>
        <w:t xml:space="preserve">沉重的长矛</w:t>
      </w:r>
      <w:r>
        <w:t xml:space="preserve">更有威力的武器，因为</w:t>
      </w:r>
      <w:r>
        <w:rPr>
          <w:b/>
          <w:bCs/>
        </w:rPr>
        <w:t xml:space="preserve">它必替</w:t>
      </w:r>
      <w:r>
        <w:t xml:space="preserve">慷慨施予的人</w:t>
      </w:r>
      <w:r>
        <w:rPr>
          <w:b/>
          <w:bCs/>
        </w:rPr>
        <w:t xml:space="preserve">攻打</w:t>
      </w:r>
      <w:r>
        <w:t xml:space="preserve">仇敌。</w:t>
      </w:r>
    </w:p>
    <w:p>
      <w:pPr>
        <w:pStyle w:val="BodyText"/>
      </w:pPr>
      <w:r>
        <w:rPr>
          <w:b/>
          <w:bCs/>
        </w:rPr>
        <w:t xml:space="preserve">[29:14–15]</w:t>
      </w:r>
      <w:r>
        <w:t xml:space="preserve"> </w:t>
      </w:r>
      <w:r>
        <w:t xml:space="preserve">帮助邻人的另一种方式是「作保」，也就是在借款人不履行还款义务时，保证代为偿还借款（29:4–6）。箴言警告人不要这样做，认为这既有风险又不明智（箴 6:1–5；11:15；22:26–27）；本·西拉虽承认其中的风险，却也重视这可能给贫穷邻人带来的益处，并称许愿意如此行的人（德 8:13）。归根结底，是否为贷款作保是明智判断的问题。</w:t>
      </w:r>
      <w:r>
        <w:rPr>
          <w:b/>
          <w:bCs/>
        </w:rPr>
        <w:t xml:space="preserve">善人</w:t>
      </w:r>
      <w:r>
        <w:t xml:space="preserve">愿意为贷款联署，</w:t>
      </w:r>
      <w:r>
        <w:rPr>
          <w:b/>
          <w:bCs/>
        </w:rPr>
        <w:t xml:space="preserve">替邻人作保</w:t>
      </w:r>
      <w:r>
        <w:t xml:space="preserve">；毫无</w:t>
      </w:r>
      <w:r>
        <w:rPr>
          <w:b/>
          <w:bCs/>
        </w:rPr>
        <w:t xml:space="preserve">廉耻</w:t>
      </w:r>
      <w:r>
        <w:t xml:space="preserve">、缺乏荣誉感、体面和怜悯的人，却会</w:t>
      </w:r>
      <w:r>
        <w:rPr>
          <w:b/>
          <w:bCs/>
        </w:rPr>
        <w:t xml:space="preserve">弃</w:t>
      </w:r>
      <w:r>
        <w:t xml:space="preserve">邻人不顾，拒绝替他作保。不过，本·西拉提醒借款人：</w:t>
      </w:r>
      <w:r>
        <w:rPr>
          <w:b/>
          <w:bCs/>
        </w:rPr>
        <w:t xml:space="preserve">不要忘掉保人的一切恩义，因为他为你交出了自己的性命</w:t>
      </w:r>
      <w:r>
        <w:t xml:space="preserve">，冒着危及自身财务稳定的风险来帮助</w:t>
      </w:r>
      <w:r>
        <w:rPr>
          <w:b/>
          <w:bCs/>
        </w:rPr>
        <w:t xml:space="preserve">你</w:t>
      </w:r>
      <w:r>
        <w:t xml:space="preserve">。</w:t>
      </w:r>
    </w:p>
    <w:p>
      <w:pPr>
        <w:pStyle w:val="BlockText"/>
      </w:pPr>
      <w:r>
        <w:rPr>
          <w:b/>
          <w:bCs/>
        </w:rPr>
        <w:t xml:space="preserve">借施舍而获救</w:t>
      </w:r>
      <w:r>
        <w:t xml:space="preserve"> </w:t>
      </w:r>
      <w:r>
        <w:t xml:space="preserve">圣奥古斯丁依据德训篇和圣经其他经文主张，人若要承受神的国，仅仅避免犯罪还不够，还必须积极行善，包括慷慨周济穷人。这些仁爱善行具有赎罪之效，并为审判之日积存功德；这并非出于善行本身的内在价值，而是因为它们是神的恩典在信徒生命中彰显并满溢的结果（弗 2:8–10）。</w:t>
      </w:r>
      <w:r>
        <w:t xml:space="preserve"> </w:t>
      </w:r>
      <w:r>
        <w:t xml:space="preserve">那些将承受国度的人曾救助穷人……他们若没有这样做，原本适于圣洁生活的生命仍会毫无果实，只限于不犯罪：不违背贞洁，不纵情醉酒，不偷窃，也不做任何恶事。他们若没有加上仁爱善行，便仍然毫无果实，只遵守了诫命的前半句「你当离恶」，却没有遵守后半句「行善」（诗 37:27）。所以，经上说「来，承受你们的国」时，这项呼召并不是因为他们过着贞洁的生活、没有偷窃、没有欺压穷人、没有掠夺他人财物，也没有发假誓。经上所说的反而是：「你们要进入国度，因为我饿了，你们给我吃」（太 25:35）……经上记着：「水能消灭烈火，施舍能补赎罪过」（德 3:30）。[这表明]怜悯对于熄灭和补赎罪过何等重要……所以，他们得救，并不是因为他们没有犯罪，而是因为他们以善行补赎了自己的罪。</w:t>
      </w:r>
      <w:r>
        <w:rPr>
          <w:rStyle w:val="FootnoteReference"/>
        </w:rPr>
        <w:footnoteReference w:id="317"/>
      </w:r>
      <w:r>
        <w:t xml:space="preserve"> </w:t>
      </w:r>
      <w:r>
        <w:t xml:space="preserve">a. 奥古斯丁，《讲道集》389.5（Voicu，《旁经》，320）。</w:t>
      </w:r>
    </w:p>
    <w:p>
      <w:pPr>
        <w:pStyle w:val="FirstParagraph"/>
      </w:pPr>
      <w:r>
        <w:rPr>
          <w:b/>
          <w:bCs/>
        </w:rPr>
        <w:t xml:space="preserve">[29:16–18]</w:t>
      </w:r>
    </w:p>
    <w:p>
      <w:pPr>
        <w:pStyle w:val="BodyText"/>
      </w:pPr>
      <w:r>
        <w:t xml:space="preserve">毫无操守又不知感恩的</w:t>
      </w:r>
      <w:r>
        <w:rPr>
          <w:b/>
          <w:bCs/>
        </w:rPr>
        <w:t xml:space="preserve">罪人</w:t>
      </w:r>
      <w:r>
        <w:t xml:space="preserve">，会挥霍替他</w:t>
      </w:r>
      <w:r>
        <w:rPr>
          <w:b/>
          <w:bCs/>
        </w:rPr>
        <w:t xml:space="preserve">作保</w:t>
      </w:r>
      <w:r>
        <w:t xml:space="preserve">的恩人所拥有的</w:t>
      </w:r>
      <w:r>
        <w:rPr>
          <w:b/>
          <w:bCs/>
        </w:rPr>
        <w:t xml:space="preserve">财产</w:t>
      </w:r>
      <w:r>
        <w:t xml:space="preserve">。忽视或抛弃自己对担保人兼</w:t>
      </w:r>
      <w:r>
        <w:rPr>
          <w:b/>
          <w:bCs/>
        </w:rPr>
        <w:t xml:space="preserve">救助者</w:t>
      </w:r>
      <w:r>
        <w:t xml:space="preserve">所负的义务，可能使对方经济破产。因此，为贷款联署只能在明智考虑之后进行，因为</w:t>
      </w:r>
      <w:r>
        <w:rPr>
          <w:b/>
          <w:bCs/>
        </w:rPr>
        <w:t xml:space="preserve">担保已经使许多</w:t>
      </w:r>
      <w:r>
        <w:t xml:space="preserve">富有而有权势的</w:t>
      </w:r>
      <w:r>
        <w:rPr>
          <w:b/>
          <w:bCs/>
        </w:rPr>
        <w:t xml:space="preserve">人败亡</w:t>
      </w:r>
      <w:r>
        <w:t xml:space="preserve">。他们所受的损失使他们</w:t>
      </w:r>
      <w:r>
        <w:rPr>
          <w:b/>
          <w:bCs/>
        </w:rPr>
        <w:t xml:space="preserve">如海涛般</w:t>
      </w:r>
      <w:r>
        <w:t xml:space="preserve">颠簸；他们不但失去家园和财物，还</w:t>
      </w:r>
      <w:r>
        <w:rPr>
          <w:b/>
          <w:bCs/>
        </w:rPr>
        <w:t xml:space="preserve">被迫流亡</w:t>
      </w:r>
      <w:r>
        <w:t xml:space="preserve">，</w:t>
      </w:r>
      <w:r>
        <w:rPr>
          <w:b/>
          <w:bCs/>
        </w:rPr>
        <w:t xml:space="preserve">漂泊在异国</w:t>
      </w:r>
      <w:r>
        <w:t xml:space="preserve">，不得不前往外地谋生。</w:t>
      </w:r>
    </w:p>
    <w:p>
      <w:pPr>
        <w:pStyle w:val="BodyText"/>
      </w:pPr>
      <w:r>
        <w:rPr>
          <w:b/>
          <w:bCs/>
        </w:rPr>
        <w:t xml:space="preserve">[29:19–20]</w:t>
      </w:r>
    </w:p>
    <w:p>
      <w:pPr>
        <w:pStyle w:val="BodyText"/>
      </w:pPr>
      <w:r>
        <w:t xml:space="preserve">反过来说，另一种</w:t>
      </w:r>
      <w:r>
        <w:rPr>
          <w:b/>
          <w:bCs/>
        </w:rPr>
        <w:t xml:space="preserve">罪人</w:t>
      </w:r>
      <w:r>
        <w:t xml:space="preserve">替别人作贷款担保，并非出于善意，而是企图借勒索钱财占借款人的便宜。这个不诚实、</w:t>
      </w:r>
      <w:r>
        <w:rPr>
          <w:b/>
          <w:bCs/>
        </w:rPr>
        <w:t xml:space="preserve">图谋获利</w:t>
      </w:r>
      <w:r>
        <w:t xml:space="preserve">的担保人，可能向借款人收取利息，而这是妥拉所禁止的做法（出 22:25）；他</w:t>
      </w:r>
      <w:r>
        <w:rPr>
          <w:b/>
          <w:bCs/>
        </w:rPr>
        <w:t xml:space="preserve">必陷入诉讼</w:t>
      </w:r>
      <w:r>
        <w:t xml:space="preserve">，并承担勒索他人的后果。总而言之，替人作保虽然有风险，你仍应</w:t>
      </w:r>
      <w:r>
        <w:rPr>
          <w:b/>
          <w:bCs/>
        </w:rPr>
        <w:t xml:space="preserve">按自己的能力</w:t>
      </w:r>
      <w:r>
        <w:t xml:space="preserve">慷慨</w:t>
      </w:r>
      <w:r>
        <w:rPr>
          <w:b/>
          <w:bCs/>
        </w:rPr>
        <w:t xml:space="preserve">扶助邻人</w:t>
      </w:r>
      <w:r>
        <w:t xml:space="preserve">；但也要保持谨慎，提防不诚实的人，</w:t>
      </w:r>
      <w:r>
        <w:rPr>
          <w:b/>
          <w:bCs/>
        </w:rPr>
        <w:t xml:space="preserve">免得自己跌倒</w:t>
      </w:r>
      <w:r>
        <w:t xml:space="preserve">，蒙受重大损失。</w:t>
      </w:r>
    </w:p>
    <w:bookmarkStart w:id="322" w:name="反思与应用29120"/>
    <w:p>
      <w:pPr>
        <w:pStyle w:val="Heading5"/>
      </w:pPr>
      <w:r>
        <w:t xml:space="preserve">反思与应用（29:1–20）</w:t>
      </w:r>
    </w:p>
    <w:p>
      <w:pPr>
        <w:pStyle w:val="FirstParagraph"/>
      </w:pPr>
      <w:r>
        <w:t xml:space="preserve">本·西拉关于借贷、施舍和贷款担保的劝告，指向</w:t>
      </w:r>
      <w:r>
        <w:rPr>
          <w:i/>
          <w:iCs/>
        </w:rPr>
        <w:t xml:space="preserve">慷慨</w:t>
      </w:r>
      <w:r>
        <w:t xml:space="preserve">这种德行；它要求人为了良善的目的妥善运用财富，尤其强调</w:t>
      </w:r>
      <w:r>
        <w:rPr>
          <w:i/>
          <w:iCs/>
        </w:rPr>
        <w:t xml:space="preserve">给予</w:t>
      </w:r>
      <w:r>
        <w:t xml:space="preserve">他人。</w:t>
      </w:r>
      <w:r>
        <w:rPr>
          <w:rStyle w:val="FootnoteReference"/>
        </w:rPr>
        <w:footnoteReference w:id="318"/>
      </w:r>
      <w:r>
        <w:t xml:space="preserve">福音书没有记载、却为人所知的唯一一句耶稣之言——「施比受更为有福」（徒 20:35）——表明慷慨德有助于人的幸福。慷慨的人把金钱从自己的占有中「释放」出来，借此表明自己不依恋物质财富。</w:t>
      </w:r>
      <w:r>
        <w:rPr>
          <w:rStyle w:val="FootnoteReference"/>
        </w:rPr>
        <w:footnoteReference w:id="319"/>
      </w:r>
      <w:r>
        <w:t xml:space="preserve">慷慨德以他人为对象，并促进和谐的人际共融，所以与</w:t>
      </w:r>
      <w:r>
        <w:rPr>
          <w:i/>
          <w:iCs/>
        </w:rPr>
        <w:t xml:space="preserve">正义</w:t>
      </w:r>
      <w:r>
        <w:t xml:space="preserve">这项枢德密切相关；正义关乎把各人应得的归给各人。</w:t>
      </w:r>
      <w:r>
        <w:rPr>
          <w:rStyle w:val="FootnoteReference"/>
        </w:rPr>
        <w:footnoteReference w:id="320"/>
      </w:r>
      <w:r>
        <w:t xml:space="preserve">不过，慷慨甚至比正义更令人喜悦，因为慷慨大方的人自愿给予</w:t>
      </w:r>
      <w:r>
        <w:rPr>
          <w:i/>
          <w:iCs/>
        </w:rPr>
        <w:t xml:space="preserve">超过</w:t>
      </w:r>
      <w:r>
        <w:t xml:space="preserve">自己所欠的，以此效法神的慷慨（雅 1:5）。</w:t>
      </w:r>
      <w:r>
        <w:t xml:space="preserve"> </w:t>
      </w:r>
      <w:r>
        <w:t xml:space="preserve">慷慨是两个极端之间的「中道」：一个极端是贪婪或贪财，也就是过度喜爱占有财富或物质之物（参见第134–35页14:3–19的「反思与应用」）；另一个极端是挥霍，也就是漫不经心、愚昧地浪费财富。</w:t>
      </w:r>
      <w:r>
        <w:rPr>
          <w:rStyle w:val="FootnoteReference"/>
        </w:rPr>
        <w:footnoteReference w:id="321"/>
      </w:r>
      <w:r>
        <w:t xml:space="preserve">智慧而明智的人会同时避开贪婪与挥霍，既愿意慷慨帮助他人，又不会轻率地危及自己的财产。</w:t>
      </w:r>
    </w:p>
    <w:bookmarkEnd w:id="322"/>
    <w:bookmarkEnd w:id="323"/>
    <w:bookmarkStart w:id="329" w:name="v.g.-论独立生活与养育子女29213013"/>
    <w:p>
      <w:pPr>
        <w:pStyle w:val="Heading4"/>
      </w:pPr>
      <w:r>
        <w:t xml:space="preserve">V.G. 论独立生活与养育子女（29:21–30:13）</w:t>
      </w:r>
    </w:p>
    <w:p>
      <w:pPr>
        <w:pStyle w:val="FirstParagraph"/>
      </w:pPr>
      <w:r>
        <w:rPr>
          <w:vertAlign w:val="superscript"/>
        </w:rPr>
        <w:t xml:space="preserve">21</w:t>
      </w:r>
      <w:r>
        <w:rPr>
          <w:b/>
          <w:bCs/>
        </w:rPr>
        <w:t xml:space="preserve">生活的必需品是水、食粮、</w:t>
      </w:r>
      <w:r>
        <w:br/>
      </w:r>
      <w:r>
        <w:rPr>
          <w:b/>
          <w:bCs/>
        </w:rPr>
        <w:t xml:space="preserve">衣服和遮蔽身体的房屋。</w:t>
      </w:r>
      <w:r>
        <w:br/>
      </w:r>
      <w:r>
        <w:rPr>
          <w:vertAlign w:val="superscript"/>
        </w:rPr>
        <w:t xml:space="preserve">22</w:t>
      </w:r>
      <w:r>
        <w:rPr>
          <w:b/>
          <w:bCs/>
        </w:rPr>
        <w:t xml:space="preserve">穷人在自己屋檐下生活，</w:t>
      </w:r>
      <w:r>
        <w:br/>
      </w:r>
      <w:r>
        <w:rPr>
          <w:b/>
          <w:bCs/>
        </w:rPr>
        <w:t xml:space="preserve">胜过在别人家中享用盛宴。</w:t>
      </w:r>
      <w:r>
        <w:br/>
      </w:r>
      <w:r>
        <w:rPr>
          <w:vertAlign w:val="superscript"/>
        </w:rPr>
        <w:t xml:space="preserve">23</w:t>
      </w:r>
      <w:r>
        <w:rPr>
          <w:b/>
          <w:bCs/>
        </w:rPr>
        <w:t xml:space="preserve">东西或多或少，你都要知足。</w:t>
      </w:r>
      <w:r>
        <w:br/>
      </w:r>
      <w:r>
        <w:rPr>
          <w:vertAlign w:val="superscript"/>
        </w:rPr>
        <w:t xml:space="preserve">24</w:t>
      </w:r>
      <w:r>
        <w:rPr>
          <w:b/>
          <w:bCs/>
        </w:rPr>
        <w:t xml:space="preserve">挨家挨户寄居，是悲惨的生活；</w:t>
      </w:r>
      <w:r>
        <w:br/>
      </w:r>
      <w:r>
        <w:rPr>
          <w:b/>
          <w:bCs/>
        </w:rPr>
        <w:t xml:space="preserve">在作客的地方，你不敢开口。</w:t>
      </w:r>
      <w:r>
        <w:br/>
      </w:r>
      <w:r>
        <w:rPr>
          <w:vertAlign w:val="superscript"/>
        </w:rPr>
        <w:t xml:space="preserve">25</w:t>
      </w:r>
      <w:r>
        <w:rPr>
          <w:b/>
          <w:bCs/>
        </w:rPr>
        <w:t xml:space="preserve">你要充当主人，给人酒喝，却得不到感谢；</w:t>
      </w:r>
      <w:r>
        <w:br/>
      </w:r>
      <w:r>
        <w:rPr>
          <w:b/>
          <w:bCs/>
        </w:rPr>
        <w:t xml:space="preserve">除此以外，你还会听到刻薄的话：</w:t>
      </w:r>
      <w:r>
        <w:br/>
      </w:r>
      <w:r>
        <w:rPr>
          <w:vertAlign w:val="superscript"/>
        </w:rPr>
        <w:t xml:space="preserve">26</w:t>
      </w:r>
      <w:r>
        <w:rPr>
          <w:b/>
          <w:bCs/>
        </w:rPr>
        <w:t xml:space="preserve">「客人，过来摆设宴席；</w:t>
      </w:r>
      <w:r>
        <w:br/>
      </w:r>
      <w:r>
        <w:rPr>
          <w:b/>
          <w:bCs/>
        </w:rPr>
        <w:t xml:space="preserve">你手边若有什么，就拿来给我吃。」</w:t>
      </w:r>
      <w:r>
        <w:br/>
      </w:r>
      <w:r>
        <w:rPr>
          <w:vertAlign w:val="superscript"/>
        </w:rPr>
        <w:t xml:space="preserve">27</w:t>
      </w:r>
      <w:r>
        <w:rPr>
          <w:b/>
          <w:bCs/>
        </w:rPr>
        <w:t xml:space="preserve">「客人，给尊贵的人让位；</w:t>
      </w:r>
      <w:r>
        <w:br/>
      </w:r>
      <w:r>
        <w:rPr>
          <w:b/>
          <w:bCs/>
        </w:rPr>
        <w:t xml:space="preserve">我的兄弟来与我同住，我需要用自己的房屋。」</w:t>
      </w:r>
      <w:r>
        <w:br/>
      </w:r>
      <w:r>
        <w:rPr>
          <w:vertAlign w:val="superscript"/>
        </w:rPr>
        <w:t xml:space="preserve">28</w:t>
      </w:r>
      <w:r>
        <w:rPr>
          <w:b/>
          <w:bCs/>
        </w:rPr>
        <w:t xml:space="preserve">有自尊的人难以忍受这些事：</w:t>
      </w:r>
      <w:r>
        <w:br/>
      </w:r>
      <w:r>
        <w:rPr>
          <w:b/>
          <w:bCs/>
        </w:rPr>
        <w:t xml:space="preserve">因住宿而受责斥，因欠债而被债主辱骂。</w:t>
      </w:r>
      <w:r>
        <w:br/>
      </w:r>
      <w:r>
        <w:rPr>
          <w:vertAlign w:val="superscript"/>
        </w:rPr>
        <w:t xml:space="preserve">30:1</w:t>
      </w:r>
      <w:r>
        <w:rPr>
          <w:b/>
          <w:bCs/>
        </w:rPr>
        <w:t xml:space="preserve">疼爱儿子的，应当时常鞭打他，</w:t>
      </w:r>
      <w:r>
        <w:br/>
      </w:r>
      <w:r>
        <w:rPr>
          <w:b/>
          <w:bCs/>
        </w:rPr>
        <w:t xml:space="preserve">好能因他日后的成就而喜悦。</w:t>
      </w:r>
      <w:r>
        <w:br/>
      </w:r>
      <w:r>
        <w:rPr>
          <w:vertAlign w:val="superscript"/>
        </w:rPr>
        <w:t xml:space="preserve">2</w:t>
      </w:r>
      <w:r>
        <w:rPr>
          <w:b/>
          <w:bCs/>
        </w:rPr>
        <w:t xml:space="preserve">管教儿子的，必因他而获益，</w:t>
      </w:r>
      <w:r>
        <w:br/>
      </w:r>
      <w:r>
        <w:rPr>
          <w:b/>
          <w:bCs/>
        </w:rPr>
        <w:t xml:space="preserve">在相识的人中也必因他而自豪。</w:t>
      </w:r>
      <w:r>
        <w:br/>
      </w:r>
      <w:r>
        <w:rPr>
          <w:vertAlign w:val="superscript"/>
        </w:rPr>
        <w:t xml:space="preserve">3</w:t>
      </w:r>
      <w:r>
        <w:rPr>
          <w:b/>
          <w:bCs/>
        </w:rPr>
        <w:t xml:space="preserve">教导儿子的，会激起仇人的嫉妒，</w:t>
      </w:r>
      <w:r>
        <w:br/>
      </w:r>
      <w:r>
        <w:rPr>
          <w:b/>
          <w:bCs/>
        </w:rPr>
        <w:t xml:space="preserve">在朋友面前却必因他而夸耀。</w:t>
      </w:r>
      <w:r>
        <w:br/>
      </w:r>
      <w:r>
        <w:rPr>
          <w:vertAlign w:val="superscript"/>
        </w:rPr>
        <w:t xml:space="preserve">4</w:t>
      </w:r>
      <w:r>
        <w:rPr>
          <w:b/>
          <w:bCs/>
        </w:rPr>
        <w:t xml:space="preserve">父亲虽然死了，却像没有死一样，</w:t>
      </w:r>
      <w:r>
        <w:br/>
      </w:r>
      <w:r>
        <w:rPr>
          <w:b/>
          <w:bCs/>
        </w:rPr>
        <w:t xml:space="preserve">因为他留下了一个与自己相似的人。</w:t>
      </w:r>
      <w:r>
        <w:br/>
      </w:r>
      <w:r>
        <w:rPr>
          <w:vertAlign w:val="superscript"/>
        </w:rPr>
        <w:t xml:space="preserve">5</w:t>
      </w:r>
      <w:r>
        <w:rPr>
          <w:b/>
          <w:bCs/>
        </w:rPr>
        <w:t xml:space="preserve">他在世时看见儿子，心中喜悦；</w:t>
      </w:r>
      <w:r>
        <w:br/>
      </w:r>
      <w:r>
        <w:rPr>
          <w:b/>
          <w:bCs/>
        </w:rPr>
        <w:t xml:space="preserve">临终时也不悲伤。</w:t>
      </w:r>
      <w:r>
        <w:br/>
      </w:r>
      <w:r>
        <w:rPr>
          <w:vertAlign w:val="superscript"/>
        </w:rPr>
        <w:t xml:space="preserve">6</w:t>
      </w:r>
      <w:r>
        <w:rPr>
          <w:b/>
          <w:bCs/>
        </w:rPr>
        <w:t xml:space="preserve">他留下了一个为他抵御仇敌的人，</w:t>
      </w:r>
      <w:r>
        <w:br/>
      </w:r>
      <w:r>
        <w:rPr>
          <w:b/>
          <w:bCs/>
        </w:rPr>
        <w:t xml:space="preserve">也留下了一个向朋友报恩的人。</w:t>
      </w:r>
    </w:p>
    <w:p>
      <w:pPr>
        <w:pStyle w:val="BodyText"/>
      </w:pPr>
      <w:r>
        <w:rPr>
          <w:vertAlign w:val="superscript"/>
        </w:rPr>
        <w:t xml:space="preserve">7</w:t>
      </w:r>
      <w:r>
        <w:rPr>
          <w:b/>
          <w:bCs/>
        </w:rPr>
        <w:t xml:space="preserve">溺爱儿子的，日后必包扎儿子的创伤；</w:t>
      </w:r>
      <w:r>
        <w:br/>
      </w:r>
      <w:r>
        <w:rPr>
          <w:b/>
          <w:bCs/>
        </w:rPr>
        <w:t xml:space="preserve">每听到他的叫声，心里就苦恼。</w:t>
      </w:r>
      <w:r>
        <w:br/>
      </w:r>
      <w:r>
        <w:rPr>
          <w:vertAlign w:val="superscript"/>
        </w:rPr>
        <w:t xml:space="preserve">8</w:t>
      </w:r>
      <w:r>
        <w:rPr>
          <w:b/>
          <w:bCs/>
        </w:rPr>
        <w:t xml:space="preserve">不驯服的马必变得顽梗，</w:t>
      </w:r>
      <w:r>
        <w:br/>
      </w:r>
      <w:r>
        <w:rPr>
          <w:b/>
          <w:bCs/>
        </w:rPr>
        <w:t xml:space="preserve">不受约束的儿子必变得任性。</w:t>
      </w:r>
      <w:r>
        <w:br/>
      </w:r>
      <w:r>
        <w:rPr>
          <w:vertAlign w:val="superscript"/>
        </w:rPr>
        <w:t xml:space="preserve">9</w:t>
      </w:r>
      <w:r>
        <w:rPr>
          <w:b/>
          <w:bCs/>
        </w:rPr>
        <w:t xml:space="preserve">娇惯孩子，他日后必使你惊骇；</w:t>
      </w:r>
      <w:r>
        <w:br/>
      </w:r>
      <w:r>
        <w:rPr>
          <w:b/>
          <w:bCs/>
        </w:rPr>
        <w:t xml:space="preserve">与他嬉戏，他日后必使你悲伤。</w:t>
      </w:r>
      <w:r>
        <w:br/>
      </w:r>
      <w:r>
        <w:rPr>
          <w:vertAlign w:val="superscript"/>
        </w:rPr>
        <w:t xml:space="preserve">10</w:t>
      </w:r>
      <w:r>
        <w:rPr>
          <w:b/>
          <w:bCs/>
        </w:rPr>
        <w:t xml:space="preserve">不要和他嬉笑，免得你因他而悲伤，</w:t>
      </w:r>
      <w:r>
        <w:br/>
      </w:r>
      <w:r>
        <w:rPr>
          <w:b/>
          <w:bCs/>
        </w:rPr>
        <w:t xml:space="preserve">最终咬牙切齿。</w:t>
      </w:r>
      <w:r>
        <w:br/>
      </w:r>
      <w:r>
        <w:rPr>
          <w:vertAlign w:val="superscript"/>
        </w:rPr>
        <w:t xml:space="preserve">11</w:t>
      </w:r>
      <w:r>
        <w:rPr>
          <w:b/>
          <w:bCs/>
        </w:rPr>
        <w:t xml:space="preserve">他年轻时，不要给他权柄；</w:t>
      </w:r>
      <w:r>
        <w:br/>
      </w:r>
      <w:r>
        <w:rPr>
          <w:b/>
          <w:bCs/>
        </w:rPr>
        <w:t xml:space="preserve">也不可忽视他的过错。</w:t>
      </w:r>
      <w:r>
        <w:br/>
      </w:r>
      <w:r>
        <w:rPr>
          <w:vertAlign w:val="superscript"/>
        </w:rPr>
        <w:t xml:space="preserve">12</w:t>
      </w:r>
      <w:r>
        <w:rPr>
          <w:b/>
          <w:bCs/>
        </w:rPr>
        <w:t xml:space="preserve">他年轻时，要压低他的颈项；</w:t>
      </w:r>
      <w:r>
        <w:br/>
      </w:r>
      <w:r>
        <w:rPr>
          <w:b/>
          <w:bCs/>
        </w:rPr>
        <w:t xml:space="preserve">趁他年幼，要责打他的腰背，</w:t>
      </w:r>
      <w:r>
        <w:br/>
      </w:r>
      <w:r>
        <w:rPr>
          <w:b/>
          <w:bCs/>
        </w:rPr>
        <w:t xml:space="preserve">免得他变得顽梗，不服从你，</w:t>
      </w:r>
      <w:r>
        <w:br/>
      </w:r>
      <w:r>
        <w:rPr>
          <w:b/>
          <w:bCs/>
        </w:rPr>
        <w:t xml:space="preserve">使你心里悲伤。</w:t>
      </w:r>
      <w:r>
        <w:br/>
      </w:r>
      <w:r>
        <w:rPr>
          <w:vertAlign w:val="superscript"/>
        </w:rPr>
        <w:t xml:space="preserve">13</w:t>
      </w:r>
      <w:r>
        <w:rPr>
          <w:b/>
          <w:bCs/>
        </w:rPr>
        <w:t xml:space="preserve">你要管教儿子，为他辛劳，</w:t>
      </w:r>
      <w:r>
        <w:br/>
      </w:r>
      <w:r>
        <w:rPr>
          <w:b/>
          <w:bCs/>
        </w:rPr>
        <w:t xml:space="preserve">免得他的无耻使你蒙受冒犯。</w:t>
      </w:r>
    </w:p>
    <w:p>
      <w:pPr>
        <w:pStyle w:val="BodyText"/>
      </w:pPr>
      <w:r>
        <w:rPr>
          <w:b/>
          <w:bCs/>
        </w:rPr>
        <w:t xml:space="preserve">旧约：</w:t>
      </w:r>
      <w:r>
        <w:t xml:space="preserve">箴 13:24；22:6；23:13–14；29:15、17</w:t>
      </w:r>
      <w:r>
        <w:br/>
      </w:r>
      <w:r>
        <w:rPr>
          <w:b/>
          <w:bCs/>
        </w:rPr>
        <w:t xml:space="preserve">新约：</w:t>
      </w:r>
      <w:r>
        <w:t xml:space="preserve">腓 4:11–12；提前 6:6–8；来 13:5</w:t>
      </w:r>
      <w:r>
        <w:br/>
      </w:r>
      <w:r>
        <w:rPr>
          <w:b/>
          <w:bCs/>
        </w:rPr>
        <w:t xml:space="preserve">天主教教理：</w:t>
      </w:r>
      <w:r>
        <w:t xml:space="preserve">子女的教育，1652–58、2201–6、2214–31；心灵贫穷，2544–47</w:t>
      </w:r>
    </w:p>
    <w:p>
      <w:pPr>
        <w:pStyle w:val="BodyText"/>
      </w:pPr>
      <w:r>
        <w:rPr>
          <w:b/>
          <w:bCs/>
        </w:rPr>
        <w:t xml:space="preserve">[29:21–23]</w:t>
      </w:r>
      <w:r>
        <w:t xml:space="preserve"> </w:t>
      </w:r>
      <w:r>
        <w:t xml:space="preserve">在古代希腊罗马世界，男人可以住在富有恩主的家中，享用更好的食物和更舒适的住所，借此改善生活；代价却是失去独立与自尊，因为他把自己置于恩主的服侍之下。本·西拉劝人不要这样依赖别人，反而建议过较为节俭的生活，以必需品为满足，也就是</w:t>
      </w:r>
      <w:r>
        <w:rPr>
          <w:b/>
          <w:bCs/>
        </w:rPr>
        <w:t xml:space="preserve">水、食粮、衣服</w:t>
      </w:r>
      <w:r>
        <w:t xml:space="preserve">和一所能提供私人空间与遮蔽的简朴</w:t>
      </w:r>
      <w:r>
        <w:rPr>
          <w:b/>
          <w:bCs/>
        </w:rPr>
        <w:t xml:space="preserve">房屋</w:t>
      </w:r>
      <w:r>
        <w:t xml:space="preserve">。穷人独立住在</w:t>
      </w:r>
      <w:r>
        <w:rPr>
          <w:b/>
          <w:bCs/>
        </w:rPr>
        <w:t xml:space="preserve">自己的屋檐下</w:t>
      </w:r>
      <w:r>
        <w:t xml:space="preserve">，过着节俭的</w:t>
      </w:r>
      <w:r>
        <w:rPr>
          <w:b/>
          <w:bCs/>
        </w:rPr>
        <w:t xml:space="preserve">生活，胜过在别人家中享用盛宴</w:t>
      </w:r>
      <w:r>
        <w:t xml:space="preserve">，却依赖对方并欠他人情。真正的幸福在于以自己所有的为</w:t>
      </w:r>
      <w:r>
        <w:rPr>
          <w:b/>
          <w:bCs/>
        </w:rPr>
        <w:t xml:space="preserve">满足</w:t>
      </w:r>
      <w:r>
        <w:t xml:space="preserve">，无论是</w:t>
      </w:r>
      <w:r>
        <w:rPr>
          <w:b/>
          <w:bCs/>
        </w:rPr>
        <w:t xml:space="preserve">多是少</w:t>
      </w:r>
      <w:r>
        <w:t xml:space="preserve">（参见腓 4:11–12；提前 6:6–8；来 13:5）。希腊文长本补充说：</w:t>
      </w:r>
      <w:r>
        <w:rPr>
          <w:b/>
          <w:bCs/>
        </w:rPr>
        <w:t xml:space="preserve">你也不会因寄居而听到责斥</w:t>
      </w:r>
      <w:r>
        <w:t xml:space="preserve">；意思是，你若住在自己家中，就不会有人指责你是长期寄居、依赖别人款待的客人。</w:t>
      </w:r>
      <w:r>
        <w:rPr>
          <w:rStyle w:val="FootnoteReference"/>
        </w:rPr>
        <w:footnoteReference w:id="324"/>
      </w:r>
    </w:p>
    <w:p>
      <w:pPr>
        <w:pStyle w:val="BodyText"/>
      </w:pPr>
      <w:r>
        <w:t xml:space="preserve">[29:24–25]</w:t>
      </w:r>
    </w:p>
    <w:p>
      <w:pPr>
        <w:pStyle w:val="BodyText"/>
      </w:pPr>
      <w:r>
        <w:t xml:space="preserve">依赖别人供养的人过着</w:t>
      </w:r>
      <w:r>
        <w:rPr>
          <w:b/>
          <w:bCs/>
        </w:rPr>
        <w:t xml:space="preserve">悲惨的生活</w:t>
      </w:r>
      <w:r>
        <w:t xml:space="preserve">，以客人身份</w:t>
      </w:r>
      <w:r>
        <w:rPr>
          <w:b/>
          <w:bCs/>
        </w:rPr>
        <w:t xml:space="preserve">挨家挨户</w:t>
      </w:r>
      <w:r>
        <w:t xml:space="preserve">寄居在别人家中。他身为</w:t>
      </w:r>
      <w:r>
        <w:rPr>
          <w:b/>
          <w:bCs/>
        </w:rPr>
        <w:t xml:space="preserve">外人</w:t>
      </w:r>
      <w:r>
        <w:t xml:space="preserve">，在不属于自己的地方不敢畅所欲言。他要像家主的仆人一样</w:t>
      </w:r>
      <w:r>
        <w:rPr>
          <w:b/>
          <w:bCs/>
        </w:rPr>
        <w:t xml:space="preserve">充当主人</w:t>
      </w:r>
      <w:r>
        <w:t xml:space="preserve">，接待客人，</w:t>
      </w:r>
      <w:r>
        <w:rPr>
          <w:b/>
          <w:bCs/>
        </w:rPr>
        <w:t xml:space="preserve">给他们酒喝，却得不到感谢</w:t>
      </w:r>
      <w:r>
        <w:t xml:space="preserve">。更糟的是，客人还会用无礼而</w:t>
      </w:r>
      <w:r>
        <w:rPr>
          <w:b/>
          <w:bCs/>
        </w:rPr>
        <w:t xml:space="preserve">刻薄的话</w:t>
      </w:r>
      <w:r>
        <w:t xml:space="preserve">羞辱他。</w:t>
      </w:r>
    </w:p>
    <w:p>
      <w:pPr>
        <w:pStyle w:val="BodyText"/>
      </w:pPr>
      <w:r>
        <w:t xml:space="preserve">[29:26–27]</w:t>
      </w:r>
    </w:p>
    <w:p>
      <w:pPr>
        <w:pStyle w:val="BodyText"/>
      </w:pPr>
      <w:r>
        <w:t xml:space="preserve">客人会以居高临下的口气对寄居者说：「</w:t>
      </w:r>
      <w:r>
        <w:rPr>
          <w:b/>
          <w:bCs/>
        </w:rPr>
        <w:t xml:space="preserve">客人，过来</w:t>
      </w:r>
      <w:r>
        <w:t xml:space="preserve">」，仿佛他是仆人一般；「为这一餐</w:t>
      </w:r>
      <w:r>
        <w:rPr>
          <w:b/>
          <w:bCs/>
        </w:rPr>
        <w:t xml:space="preserve">摆设宴席</w:t>
      </w:r>
      <w:r>
        <w:t xml:space="preserve">，你手边若有什么，就拿来给我</w:t>
      </w:r>
      <w:r>
        <w:rPr>
          <w:b/>
          <w:bCs/>
        </w:rPr>
        <w:t xml:space="preserve">吃</w:t>
      </w:r>
      <w:r>
        <w:t xml:space="preserve">。」主人也会同样无礼地命令他把自己的</w:t>
      </w:r>
      <w:r>
        <w:rPr>
          <w:b/>
          <w:bCs/>
        </w:rPr>
        <w:t xml:space="preserve">位置让给</w:t>
      </w:r>
      <w:r>
        <w:t xml:space="preserve">某位</w:t>
      </w:r>
      <w:r>
        <w:rPr>
          <w:b/>
          <w:bCs/>
        </w:rPr>
        <w:t xml:space="preserve">尊贵的人</w:t>
      </w:r>
      <w:r>
        <w:t xml:space="preserve">，例如主人的</w:t>
      </w:r>
      <w:r>
        <w:rPr>
          <w:b/>
          <w:bCs/>
        </w:rPr>
        <w:t xml:space="preserve">兄弟</w:t>
      </w:r>
      <w:r>
        <w:t xml:space="preserve">或另一位重要客人（参见路 14:7–11）。主人若需要使用</w:t>
      </w:r>
      <w:r>
        <w:rPr>
          <w:b/>
          <w:bCs/>
        </w:rPr>
        <w:t xml:space="preserve">自己的房屋</w:t>
      </w:r>
      <w:r>
        <w:t xml:space="preserve">，也许就再没有地方容纳寄居者，使他成为不受欢迎的人。</w:t>
      </w:r>
    </w:p>
    <w:p>
      <w:pPr>
        <w:pStyle w:val="BodyText"/>
      </w:pPr>
      <w:r>
        <w:t xml:space="preserve">[29:28]</w:t>
      </w:r>
    </w:p>
    <w:p>
      <w:pPr>
        <w:pStyle w:val="BodyText"/>
      </w:pPr>
      <w:r>
        <w:t xml:space="preserve">第1–27节所论的</w:t>
      </w:r>
      <w:r>
        <w:rPr>
          <w:b/>
          <w:bCs/>
        </w:rPr>
        <w:t xml:space="preserve">这些事</w:t>
      </w:r>
      <w:r>
        <w:t xml:space="preserve">，对于明理而有自尊的人而言</w:t>
      </w:r>
      <w:r>
        <w:rPr>
          <w:b/>
          <w:bCs/>
        </w:rPr>
        <w:t xml:space="preserve">难以忍受</w:t>
      </w:r>
      <w:r>
        <w:t xml:space="preserve">，因为他若依赖别人供给住所而</w:t>
      </w:r>
      <w:r>
        <w:rPr>
          <w:b/>
          <w:bCs/>
        </w:rPr>
        <w:t xml:space="preserve">因住宿受责斥</w:t>
      </w:r>
      <w:r>
        <w:t xml:space="preserve">，或因拖欠债务而被</w:t>
      </w:r>
      <w:r>
        <w:rPr>
          <w:b/>
          <w:bCs/>
        </w:rPr>
        <w:t xml:space="preserve">债主</w:t>
      </w:r>
      <w:r>
        <w:t xml:space="preserve">辱骂，便会感到羞耻。因此，智慧明理的人应当留心独立生活，并清偿自己的债务。</w:t>
      </w:r>
    </w:p>
    <w:p>
      <w:pPr>
        <w:pStyle w:val="BodyText"/>
      </w:pPr>
      <w:r>
        <w:rPr>
          <w:b/>
          <w:bCs/>
        </w:rPr>
        <w:t xml:space="preserve">[30:1]</w:t>
      </w:r>
    </w:p>
    <w:p>
      <w:pPr>
        <w:pStyle w:val="BodyText"/>
      </w:pPr>
      <w:r>
        <w:t xml:space="preserve">本·西拉现在转而论述子女的教育与训练（30:1–13）。他的观点反映了当时的文化背景，认为好父亲应当严格管教儿女，而体罚是教育子女的正常部分。这位严厉、重视纪律的父亲，与第7节溺爱、宠坏儿子的父亲形成对比，也反映了智慧本身的做法：她因为爱自己的儿女，便为了他们的益处管教他们（4:17–18；6:18–31）。尽管如此，在现代处境中，我们不应照字面遵行本·西拉的所有劝告，而应按照新约与教会的教导来理解。对本·西拉而言，</w:t>
      </w:r>
      <w:r>
        <w:rPr>
          <w:b/>
          <w:bCs/>
        </w:rPr>
        <w:t xml:space="preserve">疼爱儿子的</w:t>
      </w:r>
      <w:r>
        <w:t xml:space="preserve">父亲应当</w:t>
      </w:r>
      <w:r>
        <w:rPr>
          <w:b/>
          <w:bCs/>
        </w:rPr>
        <w:t xml:space="preserve">时常鞭打他</w:t>
      </w:r>
      <w:r>
        <w:t xml:space="preserve">，</w:t>
      </w:r>
      <w:r>
        <w:rPr>
          <w:rStyle w:val="FootnoteReference"/>
        </w:rPr>
        <w:footnoteReference w:id="325"/>
      </w:r>
      <w:r>
        <w:t xml:space="preserve">以适当的体罚纠正他的错误行为（箴 13:24；23:13–14；29:15），使父亲在孩子长成成熟而负责任的成年人、看见他日后的</w:t>
      </w:r>
      <w:r>
        <w:rPr>
          <w:b/>
          <w:bCs/>
        </w:rPr>
        <w:t xml:space="preserve">成就</w:t>
      </w:r>
      <w:r>
        <w:t xml:space="preserve">时</w:t>
      </w:r>
      <w:r>
        <w:rPr>
          <w:b/>
          <w:bCs/>
        </w:rPr>
        <w:t xml:space="preserve">可以喜悦</w:t>
      </w:r>
      <w:r>
        <w:t xml:space="preserve">。子女虽然需要坚定的纠正，才能培养良好品格，但身体虐待绝不可接受。这段经文的重点不是伤害子女，而是避免宠坏他们。正如圣保罗所写，父母「不要激怒儿女，但要照着主的教导和劝戒养育他们」（弗 6:4；另见西 3:21；天主教教理2223）。</w:t>
      </w:r>
    </w:p>
    <w:p>
      <w:pPr>
        <w:pStyle w:val="BodyText"/>
      </w:pPr>
      <w:r>
        <w:rPr>
          <w:b/>
          <w:bCs/>
        </w:rPr>
        <w:t xml:space="preserve">[30:2–3]</w:t>
      </w:r>
    </w:p>
    <w:p>
      <w:pPr>
        <w:pStyle w:val="BodyText"/>
      </w:pPr>
      <w:r>
        <w:t xml:space="preserve">父亲若借教育和训练</w:t>
      </w:r>
      <w:r>
        <w:rPr>
          <w:b/>
          <w:bCs/>
        </w:rPr>
        <w:t xml:space="preserve">管教儿子</w:t>
      </w:r>
      <w:r>
        <w:t xml:space="preserve">（箴 22:6；29:17），教导他以德行处世，就</w:t>
      </w:r>
      <w:r>
        <w:rPr>
          <w:b/>
          <w:bCs/>
        </w:rPr>
        <w:t xml:space="preserve">必因他而获益</w:t>
      </w:r>
      <w:r>
        <w:t xml:space="preserve">，因为这样的儿子会成为全家的福分。父亲必</w:t>
      </w:r>
      <w:r>
        <w:rPr>
          <w:b/>
          <w:bCs/>
        </w:rPr>
        <w:t xml:space="preserve">在相识的人</w:t>
      </w:r>
      <w:r>
        <w:t xml:space="preserve">和</w:t>
      </w:r>
      <w:r>
        <w:rPr>
          <w:b/>
          <w:bCs/>
        </w:rPr>
        <w:t xml:space="preserve">朋友</w:t>
      </w:r>
      <w:r>
        <w:t xml:space="preserve">中</w:t>
      </w:r>
      <w:r>
        <w:rPr>
          <w:b/>
          <w:bCs/>
        </w:rPr>
        <w:t xml:space="preserve">因他而自豪</w:t>
      </w:r>
      <w:r>
        <w:t xml:space="preserve">，甚至会因自己品行端正的儿子与和睦的家庭而</w:t>
      </w:r>
      <w:r>
        <w:rPr>
          <w:b/>
          <w:bCs/>
        </w:rPr>
        <w:t xml:space="preserve">激起仇人的嫉妒</w:t>
      </w:r>
      <w:r>
        <w:t xml:space="preserve">。</w:t>
      </w:r>
    </w:p>
    <w:p>
      <w:pPr>
        <w:pStyle w:val="BodyText"/>
      </w:pPr>
      <w:r>
        <w:rPr>
          <w:b/>
          <w:bCs/>
        </w:rPr>
        <w:t xml:space="preserve">[30:4–6]</w:t>
      </w:r>
    </w:p>
    <w:p>
      <w:pPr>
        <w:pStyle w:val="BodyText"/>
      </w:pPr>
      <w:r>
        <w:t xml:space="preserve">即使</w:t>
      </w:r>
      <w:r>
        <w:rPr>
          <w:b/>
          <w:bCs/>
        </w:rPr>
        <w:t xml:space="preserve">父亲</w:t>
      </w:r>
      <w:r>
        <w:t xml:space="preserve">死了，也仿佛</w:t>
      </w:r>
      <w:r>
        <w:rPr>
          <w:b/>
          <w:bCs/>
        </w:rPr>
        <w:t xml:space="preserve">他没有死，因为他留下了</w:t>
      </w:r>
      <w:r>
        <w:t xml:space="preserve">一份传承：一个受教养而</w:t>
      </w:r>
      <w:r>
        <w:rPr>
          <w:b/>
          <w:bCs/>
        </w:rPr>
        <w:t xml:space="preserve">与自己相似</w:t>
      </w:r>
      <w:r>
        <w:t xml:space="preserve">的儿子。父亲</w:t>
      </w:r>
      <w:r>
        <w:rPr>
          <w:b/>
          <w:bCs/>
        </w:rPr>
        <w:t xml:space="preserve">在世时</w:t>
      </w:r>
      <w:r>
        <w:t xml:space="preserve">因看见爱子而</w:t>
      </w:r>
      <w:r>
        <w:rPr>
          <w:b/>
          <w:bCs/>
        </w:rPr>
        <w:t xml:space="preserve">喜悦；临终时</w:t>
      </w:r>
      <w:r>
        <w:t xml:space="preserve">，也就是躺在病床上将死之际，</w:t>
      </w:r>
      <w:r>
        <w:rPr>
          <w:b/>
          <w:bCs/>
        </w:rPr>
        <w:t xml:space="preserve">他并不悲伤</w:t>
      </w:r>
      <w:r>
        <w:t xml:space="preserve">，因为他知道儿子已经学会自己的行事方式，会继续完成自己未竟的事。父亲去世时，</w:t>
      </w:r>
      <w:r>
        <w:rPr>
          <w:b/>
          <w:bCs/>
        </w:rPr>
        <w:t xml:space="preserve">留下了一个</w:t>
      </w:r>
      <w:r>
        <w:t xml:space="preserve">维护家族安全与尊荣、</w:t>
      </w:r>
      <w:r>
        <w:rPr>
          <w:b/>
          <w:bCs/>
        </w:rPr>
        <w:t xml:space="preserve">抵御仇敌的人</w:t>
      </w:r>
      <w:r>
        <w:t xml:space="preserve">；在古代以色列，儿子应当支持父亲和家族（诗 127:5）。他也留下一个即使在自己死后仍能</w:t>
      </w:r>
      <w:r>
        <w:rPr>
          <w:b/>
          <w:bCs/>
        </w:rPr>
        <w:t xml:space="preserve">向朋友报恩的人</w:t>
      </w:r>
      <w:r>
        <w:t xml:space="preserve">。</w:t>
      </w:r>
    </w:p>
    <w:p>
      <w:pPr>
        <w:pStyle w:val="BodyText"/>
      </w:pPr>
      <w:r>
        <w:rPr>
          <w:b/>
          <w:bCs/>
        </w:rPr>
        <w:t xml:space="preserve">[30:7–8]</w:t>
      </w:r>
    </w:p>
    <w:p>
      <w:pPr>
        <w:pStyle w:val="BodyText"/>
      </w:pPr>
      <w:r>
        <w:t xml:space="preserve">相反，</w:t>
      </w:r>
      <w:r>
        <w:rPr>
          <w:b/>
          <w:bCs/>
        </w:rPr>
        <w:t xml:space="preserve">溺爱儿子的</w:t>
      </w:r>
      <w:r>
        <w:t xml:space="preserve">父亲任由他行为不端而不加惩罚，便会助长他的恶行。儿子因自己鲁莽的行为而受</w:t>
      </w:r>
      <w:r>
        <w:rPr>
          <w:b/>
          <w:bCs/>
        </w:rPr>
        <w:t xml:space="preserve">创伤</w:t>
      </w:r>
      <w:r>
        <w:t xml:space="preserve">，父亲日后就必须替他</w:t>
      </w:r>
      <w:r>
        <w:rPr>
          <w:b/>
          <w:bCs/>
        </w:rPr>
        <w:t xml:space="preserve">包扎</w:t>
      </w:r>
      <w:r>
        <w:t xml:space="preserve">。父亲若过于软弱或感情用事，每当任性的儿子哭喊时，他的</w:t>
      </w:r>
      <w:r>
        <w:rPr>
          <w:b/>
          <w:bCs/>
        </w:rPr>
        <w:t xml:space="preserve">心里就会苦恼</w:t>
      </w:r>
      <w:r>
        <w:t xml:space="preserve">。正如</w:t>
      </w:r>
      <w:r>
        <w:rPr>
          <w:b/>
          <w:bCs/>
        </w:rPr>
        <w:t xml:space="preserve">不驯服的马</w:t>
      </w:r>
      <w:r>
        <w:t xml:space="preserve">依旧</w:t>
      </w:r>
      <w:r>
        <w:rPr>
          <w:b/>
          <w:bCs/>
        </w:rPr>
        <w:t xml:space="preserve">顽梗</w:t>
      </w:r>
      <w:r>
        <w:t xml:space="preserve">狂野，</w:t>
      </w:r>
      <w:r>
        <w:rPr>
          <w:b/>
          <w:bCs/>
        </w:rPr>
        <w:t xml:space="preserve">不受</w:t>
      </w:r>
      <w:r>
        <w:t xml:space="preserve">管教</w:t>
      </w:r>
      <w:r>
        <w:rPr>
          <w:b/>
          <w:bCs/>
        </w:rPr>
        <w:t xml:space="preserve">约束的儿子</w:t>
      </w:r>
      <w:r>
        <w:t xml:space="preserve">也会变得</w:t>
      </w:r>
      <w:r>
        <w:rPr>
          <w:b/>
          <w:bCs/>
        </w:rPr>
        <w:t xml:space="preserve">任性</w:t>
      </w:r>
      <w:r>
        <w:t xml:space="preserve">鲁莽。</w:t>
      </w:r>
    </w:p>
    <w:p>
      <w:pPr>
        <w:pStyle w:val="BodyText"/>
      </w:pPr>
      <w:r>
        <w:rPr>
          <w:b/>
          <w:bCs/>
        </w:rPr>
        <w:t xml:space="preserve">[30:9–10]</w:t>
      </w:r>
    </w:p>
    <w:p>
      <w:pPr>
        <w:pStyle w:val="BodyText"/>
      </w:pPr>
      <w:r>
        <w:rPr>
          <w:b/>
          <w:bCs/>
        </w:rPr>
        <w:t xml:space="preserve">娇惯孩子，他日后必使你惊骇</w:t>
      </w:r>
      <w:r>
        <w:t xml:space="preserve">，直译为「使你惊讶」，但含贬义；</w:t>
      </w:r>
      <w:r>
        <w:rPr>
          <w:b/>
          <w:bCs/>
        </w:rPr>
        <w:t xml:space="preserve">与他嬉戏</w:t>
      </w:r>
      <w:r>
        <w:t xml:space="preserve">或纵容他，</w:t>
      </w:r>
      <w:r>
        <w:rPr>
          <w:b/>
          <w:bCs/>
        </w:rPr>
        <w:t xml:space="preserve">他日后必使你悲伤</w:t>
      </w:r>
      <w:r>
        <w:t xml:space="preserve">。本·西拉警告说，父亲若与孩子过于随便，可能失去孩子的尊重。他劝父亲不要</w:t>
      </w:r>
      <w:r>
        <w:rPr>
          <w:b/>
          <w:bCs/>
        </w:rPr>
        <w:t xml:space="preserve">和他嬉笑</w:t>
      </w:r>
      <w:r>
        <w:t xml:space="preserve">，或许是为了避免助长轻浮的行为，而要依照古代习俗保持一定程度的情感克制，免得日后因</w:t>
      </w:r>
      <w:r>
        <w:rPr>
          <w:b/>
          <w:bCs/>
        </w:rPr>
        <w:t xml:space="preserve">他</w:t>
      </w:r>
      <w:r>
        <w:t xml:space="preserve">而</w:t>
      </w:r>
      <w:r>
        <w:rPr>
          <w:b/>
          <w:bCs/>
        </w:rPr>
        <w:t xml:space="preserve">悲伤</w:t>
      </w:r>
      <w:r>
        <w:t xml:space="preserve">。孩子若始终不受管教、行事鲁莽，父亲就会因内心痛苦不安而</w:t>
      </w:r>
      <w:r>
        <w:rPr>
          <w:b/>
          <w:bCs/>
        </w:rPr>
        <w:t xml:space="preserve">咬牙切齿</w:t>
      </w:r>
      <w:r>
        <w:t xml:space="preserve">（结 18:2；太 8:12；13:42）。不过，这项劝告不应按字面理解；父亲可以与孩子玩耍，同时仍维持适当的尊重和健康的情感界限（参见下文「反思与应用」）。</w:t>
      </w:r>
    </w:p>
    <w:p>
      <w:pPr>
        <w:pStyle w:val="BodyText"/>
      </w:pPr>
      <w:r>
        <w:rPr>
          <w:b/>
          <w:bCs/>
        </w:rPr>
        <w:t xml:space="preserve">[30:11–13]</w:t>
      </w:r>
    </w:p>
    <w:p>
      <w:pPr>
        <w:pStyle w:val="BodyText"/>
      </w:pPr>
      <w:r>
        <w:t xml:space="preserve">父亲若要好好训练儿子，就</w:t>
      </w:r>
      <w:r>
        <w:rPr>
          <w:b/>
          <w:bCs/>
        </w:rPr>
        <w:t xml:space="preserve">不要给他权柄</w:t>
      </w:r>
      <w:r>
        <w:t xml:space="preserve">，意思是不可任由孩子为所欲为。父亲也</w:t>
      </w:r>
      <w:r>
        <w:rPr>
          <w:b/>
          <w:bCs/>
        </w:rPr>
        <w:t xml:space="preserve">不可忽视他的过错</w:t>
      </w:r>
      <w:r>
        <w:t xml:space="preserve">，而要耐心、坚定地加以纠正。这里再次采用驯马的比喻（30:8）：父亲要在儿子</w:t>
      </w:r>
      <w:r>
        <w:rPr>
          <w:b/>
          <w:bCs/>
        </w:rPr>
        <w:t xml:space="preserve">年轻时压低他的颈项</w:t>
      </w:r>
      <w:r>
        <w:t xml:space="preserve">，也就是训练他顺服；又要像骑手鞭策马匹一样，趁他</w:t>
      </w:r>
      <w:r>
        <w:rPr>
          <w:b/>
          <w:bCs/>
        </w:rPr>
        <w:t xml:space="preserve">年幼责打他的腰背，免得他变得顽梗</w:t>
      </w:r>
      <w:r>
        <w:t xml:space="preserve">悖逆，像申 21:18–21中被</w:t>
      </w:r>
      <w:r>
        <w:rPr>
          <w:vertAlign w:val="superscript"/>
        </w:rPr>
        <w:t xml:space="preserve">†</w:t>
      </w:r>
      <w:r>
        <w:t xml:space="preserve">妥拉判处死刑的悖逆之子，并使父亲</w:t>
      </w:r>
      <w:r>
        <w:rPr>
          <w:b/>
          <w:bCs/>
        </w:rPr>
        <w:t xml:space="preserve">心里悲伤</w:t>
      </w:r>
      <w:r>
        <w:t xml:space="preserve">。</w:t>
      </w:r>
      <w:r>
        <w:rPr>
          <w:rStyle w:val="FootnoteReference"/>
        </w:rPr>
        <w:footnoteReference w:id="326"/>
      </w:r>
      <w:r>
        <w:t xml:space="preserve">这项劝告虽然显得过于严厉，现代读者却应记得，作者是在驯马的语境中以比喻和夸张方式说话：骑手怎样鞭策马的腰腹来训练它，父亲也应以适当的坚定态度管教儿子。耶稣也曾用强烈的夸张手法强调自律的重要性，并不期望人按字面理解他的话（太 5:29–30）。总而言之，父亲应当</w:t>
      </w:r>
      <w:r>
        <w:rPr>
          <w:b/>
          <w:bCs/>
        </w:rPr>
        <w:t xml:space="preserve">管教儿子，为他辛劳</w:t>
      </w:r>
      <w:r>
        <w:t xml:space="preserve">；希伯来文作「加重他的轭」，意思是使他不断承担责任，好让他长成敬畏神的人。这样，儿子若仍顽梗不顺服，父亲也</w:t>
      </w:r>
      <w:r>
        <w:rPr>
          <w:b/>
          <w:bCs/>
        </w:rPr>
        <w:t xml:space="preserve">不会因他的无耻而蒙受冒犯</w:t>
      </w:r>
      <w:r>
        <w:t xml:space="preserve">。古今的父亲都疼爱儿子，往往容易纵容他们。本·西拉强调，父亲的管教对于儿子成长为人格健全的人至关重要。</w:t>
      </w:r>
    </w:p>
    <w:p>
      <w:pPr>
        <w:pStyle w:val="BlockText"/>
      </w:pPr>
      <w:r>
        <w:rPr>
          <w:b/>
          <w:bCs/>
        </w:rPr>
        <w:t xml:space="preserve">训练子女</w:t>
      </w:r>
      <w:r>
        <w:t xml:space="preserve"> </w:t>
      </w:r>
      <w:r>
        <w:t xml:space="preserve">金口约翰受箴言和德训篇启发，劝父母不要宠坏子女，而应为了他们的益处加以管教。正如将军训练军队，预备他们与敌军交战，父母也必须训练子女，使他们准备好投入抵抗罪恶与世俗诱惑的属灵争战。</w:t>
      </w:r>
      <w:r>
        <w:t xml:space="preserve"> </w:t>
      </w:r>
      <w:r>
        <w:t xml:space="preserve">总是帮助孩子的人会毁掉他，不总是帮助孩子的人反而会拯救他。一位智慧人也说过同样的话：「你用杖打他，他必不至于死；你要用杖打他，就可以救他的灵魂免下阴间」（箴 23:13–14）。又说：「溺爱儿子的，日后必包扎儿子的创伤」（德 30:7）。军队中也是如此。将军若出于关心士兵，命令他们始终留在城内，不仅会使士兵丧命，也会使城中其他人丧命。为了不让这样的事也发生在你们身上，[主]说，你们必须随时准备面对死亡（太 16:25–26）。事实上，即使现在也有一场艰苦的战斗爆发。因此，不要留在城内，要出去作战。即使你在战斗中倒下，也算真正活过。在世上的战争中，准备牺牲的人若比别人更受尊重、更不可战胜，也更令敌人畏惧……那么，在这些争战中，既有如此伟大的复活盼望，舍弃生命的人岂不更能得着生命吗？第一，因为他不会轻易被擒；第二，即使他倒下，也会因此进入更高的生命。</w:t>
      </w:r>
      <w:r>
        <w:rPr>
          <w:rStyle w:val="FootnoteReference"/>
        </w:rPr>
        <w:footnoteReference w:id="327"/>
      </w:r>
    </w:p>
    <w:bookmarkStart w:id="328" w:name="反思与应用29213013"/>
    <w:p>
      <w:pPr>
        <w:pStyle w:val="Heading5"/>
      </w:pPr>
      <w:r>
        <w:t xml:space="preserve">反思与应用（29:21–30:13）</w:t>
      </w:r>
    </w:p>
    <w:p>
      <w:pPr>
        <w:pStyle w:val="FirstParagraph"/>
      </w:pPr>
      <w:r>
        <w:t xml:space="preserve">按照今日的标准，本·西拉对父母教育子女的看法虽然显得严厉，却仍为现代父母提供了宝贵教训。古人往往犯管教过度的错误，今日许多父母却走向相反的极端，不肯纠正子女，采取宽松放任的态度；这种态度常表现为：「我不想把自己的价值观强加给他们」「让他们长大以后自己作决定」「他们会从自己的错误中吸取教训」，或「教育他们是学校的责任」。这些态度与圣经和天主教的教育观截然相反；后者认为，父母是子女的</w:t>
      </w:r>
      <w:r>
        <w:rPr>
          <w:i/>
          <w:iCs/>
        </w:rPr>
        <w:t xml:space="preserve">首要教育者</w:t>
      </w:r>
      <w:r>
        <w:t xml:space="preserve">，应当负责他们的道德教育和属灵塑造。家庭生活既是「社会生活的启蒙」，父母的教育职责就是「首要且不可剥夺的」，并且「如此重要，几乎无法由其他事物适当地取代」（天主教教理2207、2221）。这项职责包括营造一个「以温柔、宽恕、尊重、忠信和无私服务为常规」的家庭；教育子女培养德行，而这要求他们「学习自我克制、健全判断和自我掌控」；并以身作则，引导、纠正他们（天主教教理2223）。父母有责任从子女幼年起就向他们传福音、进行教理讲授（天主教教理2225–26）。在文化日益偏离基督教世界观的时代，这项任务虽然艰巨，却崇高而关键。今日父母有幸可以接触大量优良的天主教书籍、网站、播客和其他资源，帮助他们履行作为子女首要教育者的职责。</w:t>
      </w:r>
    </w:p>
    <w:bookmarkEnd w:id="328"/>
    <w:bookmarkEnd w:id="329"/>
    <w:bookmarkStart w:id="333" w:name="v.h.-健康与内心喜乐而非财富使人生活幸福30143111"/>
    <w:p>
      <w:pPr>
        <w:pStyle w:val="Heading4"/>
      </w:pPr>
      <w:r>
        <w:t xml:space="preserve">V.H. 健康与内心喜乐，而非财富，使人生活幸福（30:14–31:11）</w:t>
      </w:r>
    </w:p>
    <w:p>
      <w:pPr>
        <w:pStyle w:val="FirstParagraph"/>
      </w:pPr>
      <w:r>
        <w:rPr>
          <w:vertAlign w:val="superscript"/>
        </w:rPr>
        <w:t xml:space="preserve">14</w:t>
      </w:r>
      <w:r>
        <w:rPr>
          <w:b/>
          <w:bCs/>
        </w:rPr>
        <w:t xml:space="preserve">强健而有力的穷人，</w:t>
      </w:r>
      <w:r>
        <w:br/>
      </w:r>
      <w:r>
        <w:rPr>
          <w:b/>
          <w:bCs/>
        </w:rPr>
        <w:t xml:space="preserve">胜过身体饱受疾病折磨的富人。</w:t>
      </w:r>
      <w:r>
        <w:br/>
      </w:r>
      <w:r>
        <w:rPr>
          <w:vertAlign w:val="superscript"/>
        </w:rPr>
        <w:t xml:space="preserve">15</w:t>
      </w:r>
      <w:r>
        <w:rPr>
          <w:b/>
          <w:bCs/>
        </w:rPr>
        <w:t xml:space="preserve">健康和强壮的体格，比一切黄金更有价值；</w:t>
      </w:r>
      <w:r>
        <w:br/>
      </w:r>
      <w:r>
        <w:rPr>
          <w:b/>
          <w:bCs/>
        </w:rPr>
        <w:t xml:space="preserve">健全的身体胜过无数财富。</w:t>
      </w:r>
      <w:r>
        <w:br/>
      </w:r>
      <w:r>
        <w:rPr>
          <w:vertAlign w:val="superscript"/>
        </w:rPr>
        <w:t xml:space="preserve">16</w:t>
      </w:r>
      <w:r>
        <w:rPr>
          <w:b/>
          <w:bCs/>
        </w:rPr>
        <w:t xml:space="preserve">没有一种财富能胜过身体的健康，</w:t>
      </w:r>
      <w:r>
        <w:br/>
      </w:r>
      <w:r>
        <w:rPr>
          <w:b/>
          <w:bCs/>
        </w:rPr>
        <w:t xml:space="preserve">也没有一种快乐能超过内心的喜悦。</w:t>
      </w:r>
      <w:r>
        <w:br/>
      </w:r>
      <w:r>
        <w:rPr>
          <w:vertAlign w:val="superscript"/>
        </w:rPr>
        <w:t xml:space="preserve">17</w:t>
      </w:r>
      <w:r>
        <w:rPr>
          <w:b/>
          <w:bCs/>
        </w:rPr>
        <w:t xml:space="preserve">死亡胜过悲惨的人生，</w:t>
      </w:r>
      <w:r>
        <w:br/>
      </w:r>
      <w:r>
        <w:rPr>
          <w:b/>
          <w:bCs/>
        </w:rPr>
        <w:t xml:space="preserve">永远的安息胜过久病不愈。</w:t>
      </w:r>
    </w:p>
    <w:p>
      <w:pPr>
        <w:pStyle w:val="BodyText"/>
      </w:pPr>
      <w:r>
        <w:rPr>
          <w:vertAlign w:val="superscript"/>
        </w:rPr>
        <w:t xml:space="preserve">18</w:t>
      </w:r>
      <w:r>
        <w:rPr>
          <w:b/>
          <w:bCs/>
        </w:rPr>
        <w:t xml:space="preserve">为闭口不能进食的人摆上美味，</w:t>
      </w:r>
      <w:r>
        <w:br/>
      </w:r>
      <w:r>
        <w:rPr>
          <w:b/>
          <w:bCs/>
        </w:rPr>
        <w:t xml:space="preserve">有如把食物祭品摆在坟墓上。</w:t>
      </w:r>
      <w:r>
        <w:br/>
      </w:r>
      <w:r>
        <w:rPr>
          <w:vertAlign w:val="superscript"/>
        </w:rPr>
        <w:t xml:space="preserve">19</w:t>
      </w:r>
      <w:r>
        <w:rPr>
          <w:b/>
          <w:bCs/>
        </w:rPr>
        <w:t xml:space="preserve">给偶像献果品有什么用处？</w:t>
      </w:r>
      <w:r>
        <w:br/>
      </w:r>
      <w:r>
        <w:rPr>
          <w:b/>
          <w:bCs/>
        </w:rPr>
        <w:t xml:space="preserve">因为它既不能吃，也不能闻。</w:t>
      </w:r>
      <w:r>
        <w:br/>
      </w:r>
      <w:r>
        <w:rPr>
          <w:b/>
          <w:bCs/>
        </w:rPr>
        <w:t xml:space="preserve">受上主惩治的人也是如此；</w:t>
      </w:r>
      <w:r>
        <w:br/>
      </w:r>
      <w:r>
        <w:rPr>
          <w:vertAlign w:val="superscript"/>
        </w:rPr>
        <w:t xml:space="preserve">20</w:t>
      </w:r>
      <w:r>
        <w:rPr>
          <w:b/>
          <w:bCs/>
        </w:rPr>
        <w:t xml:space="preserve">他亲眼看见，却只能叹息，</w:t>
      </w:r>
      <w:r>
        <w:br/>
      </w:r>
      <w:r>
        <w:rPr>
          <w:b/>
          <w:bCs/>
        </w:rPr>
        <w:t xml:space="preserve">如同太监拥抱少女，却只能叹息。</w:t>
      </w:r>
    </w:p>
    <w:p>
      <w:pPr>
        <w:pStyle w:val="BodyText"/>
      </w:pPr>
      <w:r>
        <w:rPr>
          <w:vertAlign w:val="superscript"/>
        </w:rPr>
        <w:t xml:space="preserve">21</w:t>
      </w:r>
      <w:r>
        <w:rPr>
          <w:b/>
          <w:bCs/>
        </w:rPr>
        <w:t xml:space="preserve">不要让自己沉溺于忧愁，</w:t>
      </w:r>
      <w:r>
        <w:br/>
      </w:r>
      <w:r>
        <w:rPr>
          <w:b/>
          <w:bCs/>
        </w:rPr>
        <w:t xml:space="preserve">也不要故意使自己苦恼。</w:t>
      </w:r>
      <w:r>
        <w:br/>
      </w:r>
      <w:r>
        <w:rPr>
          <w:vertAlign w:val="superscript"/>
        </w:rPr>
        <w:t xml:space="preserve">22</w:t>
      </w:r>
      <w:r>
        <w:rPr>
          <w:b/>
          <w:bCs/>
        </w:rPr>
        <w:t xml:space="preserve">内心喜乐是人的生命，</w:t>
      </w:r>
      <w:r>
        <w:br/>
      </w:r>
      <w:r>
        <w:rPr>
          <w:b/>
          <w:bCs/>
        </w:rPr>
        <w:t xml:space="preserve">人的欢乐使他延年益寿。</w:t>
      </w:r>
      <w:r>
        <w:br/>
      </w:r>
      <w:r>
        <w:rPr>
          <w:vertAlign w:val="superscript"/>
        </w:rPr>
        <w:t xml:space="preserve">23</w:t>
      </w:r>
      <w:r>
        <w:rPr>
          <w:b/>
          <w:bCs/>
        </w:rPr>
        <w:t xml:space="preserve">要使自己的心灵快乐，安慰自己的心，</w:t>
      </w:r>
      <w:r>
        <w:br/>
      </w:r>
      <w:r>
        <w:rPr>
          <w:b/>
          <w:bCs/>
        </w:rPr>
        <w:t xml:space="preserve">使忧愁远离你；</w:t>
      </w:r>
      <w:r>
        <w:br/>
      </w:r>
      <w:r>
        <w:rPr>
          <w:b/>
          <w:bCs/>
        </w:rPr>
        <w:t xml:space="preserve">因为忧愁害死了许多人，</w:t>
      </w:r>
      <w:r>
        <w:br/>
      </w:r>
      <w:r>
        <w:rPr>
          <w:b/>
          <w:bCs/>
        </w:rPr>
        <w:t xml:space="preserve">对人毫无益处。</w:t>
      </w:r>
      <w:r>
        <w:br/>
      </w:r>
      <w:r>
        <w:rPr>
          <w:vertAlign w:val="superscript"/>
        </w:rPr>
        <w:t xml:space="preserve">24</w:t>
      </w:r>
      <w:r>
        <w:rPr>
          <w:b/>
          <w:bCs/>
        </w:rPr>
        <w:t xml:space="preserve">嫉妒和愤怒缩短寿命，</w:t>
      </w:r>
      <w:r>
        <w:br/>
      </w:r>
      <w:r>
        <w:rPr>
          <w:b/>
          <w:bCs/>
        </w:rPr>
        <w:t xml:space="preserve">焦虑使人未老先衰。</w:t>
      </w:r>
      <w:r>
        <w:br/>
      </w:r>
      <w:r>
        <w:rPr>
          <w:vertAlign w:val="superscript"/>
        </w:rPr>
        <w:t xml:space="preserve">25</w:t>
      </w:r>
      <w:r>
        <w:rPr>
          <w:b/>
          <w:bCs/>
        </w:rPr>
        <w:t xml:space="preserve">内心喜乐而善良的人，</w:t>
      </w:r>
      <w:r>
        <w:br/>
      </w:r>
      <w:r>
        <w:rPr>
          <w:b/>
          <w:bCs/>
        </w:rPr>
        <w:t xml:space="preserve">必留意自己所吃的食物。</w:t>
      </w:r>
    </w:p>
    <w:p>
      <w:pPr>
        <w:pStyle w:val="BodyText"/>
      </w:pPr>
      <w:r>
        <w:rPr>
          <w:vertAlign w:val="superscript"/>
        </w:rPr>
        <w:t xml:space="preserve">31:1</w:t>
      </w:r>
      <w:r>
        <w:rPr>
          <w:b/>
          <w:bCs/>
        </w:rPr>
        <w:t xml:space="preserve">为财富而不寐，使人肉身消瘦；</w:t>
      </w:r>
      <w:r>
        <w:br/>
      </w:r>
      <w:r>
        <w:rPr>
          <w:b/>
          <w:bCs/>
        </w:rPr>
        <w:t xml:space="preserve">为财富焦虑，使人失眠。</w:t>
      </w:r>
    </w:p>
    <w:p>
      <w:pPr>
        <w:pStyle w:val="BodyText"/>
      </w:pPr>
      <w:r>
        <w:rPr>
          <w:vertAlign w:val="superscript"/>
        </w:rPr>
        <w:t xml:space="preserve">2</w:t>
      </w:r>
      <w:r>
        <w:rPr>
          <w:b/>
          <w:bCs/>
        </w:rPr>
        <w:t xml:space="preserve">警醒焦虑使人无法入睡，</w:t>
      </w:r>
      <w:r>
        <w:br/>
      </w:r>
      <w:r>
        <w:rPr>
          <w:b/>
          <w:bCs/>
        </w:rPr>
        <w:t xml:space="preserve">重病也会驱散睡意。</w:t>
      </w:r>
      <w:r>
        <w:br/>
      </w:r>
      <w:r>
        <w:rPr>
          <w:vertAlign w:val="superscript"/>
        </w:rPr>
        <w:t xml:space="preserve">3</w:t>
      </w:r>
      <w:r>
        <w:rPr>
          <w:b/>
          <w:bCs/>
        </w:rPr>
        <w:t xml:space="preserve">富人劳苦工作，是为积蓄财富；</w:t>
      </w:r>
      <w:r>
        <w:br/>
      </w:r>
      <w:r>
        <w:rPr>
          <w:b/>
          <w:bCs/>
        </w:rPr>
        <w:t xml:space="preserve">休息时，他便饱享美味。</w:t>
      </w:r>
      <w:r>
        <w:br/>
      </w:r>
      <w:r>
        <w:rPr>
          <w:vertAlign w:val="superscript"/>
        </w:rPr>
        <w:t xml:space="preserve">4</w:t>
      </w:r>
      <w:r>
        <w:rPr>
          <w:b/>
          <w:bCs/>
        </w:rPr>
        <w:t xml:space="preserve">穷人劳苦工作，生计却日益减少；</w:t>
      </w:r>
      <w:r>
        <w:br/>
      </w:r>
      <w:r>
        <w:rPr>
          <w:b/>
          <w:bCs/>
        </w:rPr>
        <w:t xml:space="preserve">休息时，他仍然贫乏。</w:t>
      </w:r>
    </w:p>
    <w:p>
      <w:pPr>
        <w:pStyle w:val="BodyText"/>
      </w:pPr>
      <w:r>
        <w:rPr>
          <w:vertAlign w:val="superscript"/>
        </w:rPr>
        <w:t xml:space="preserve">5</w:t>
      </w:r>
      <w:r>
        <w:rPr>
          <w:b/>
          <w:bCs/>
        </w:rPr>
        <w:t xml:space="preserve">贪爱黄金的，不能被称为义人；</w:t>
      </w:r>
      <w:r>
        <w:br/>
      </w:r>
      <w:r>
        <w:rPr>
          <w:b/>
          <w:bCs/>
        </w:rPr>
        <w:t xml:space="preserve">追求金钱的，必因金钱而走入迷途。</w:t>
      </w:r>
      <w:r>
        <w:br/>
      </w:r>
      <w:r>
        <w:rPr>
          <w:vertAlign w:val="superscript"/>
        </w:rPr>
        <w:t xml:space="preserve">6</w:t>
      </w:r>
      <w:r>
        <w:rPr>
          <w:b/>
          <w:bCs/>
        </w:rPr>
        <w:t xml:space="preserve">许多人因黄金而败亡，</w:t>
      </w:r>
      <w:r>
        <w:br/>
      </w:r>
      <w:r>
        <w:rPr>
          <w:b/>
          <w:bCs/>
        </w:rPr>
        <w:t xml:space="preserve">他们的毁灭迎面临到。</w:t>
      </w:r>
      <w:r>
        <w:br/>
      </w:r>
      <w:r>
        <w:rPr>
          <w:vertAlign w:val="superscript"/>
        </w:rPr>
        <w:t xml:space="preserve">7</w:t>
      </w:r>
      <w:r>
        <w:rPr>
          <w:b/>
          <w:bCs/>
        </w:rPr>
        <w:t xml:space="preserve">黄金是迷恋它之人的绊脚石，</w:t>
      </w:r>
      <w:r>
        <w:br/>
      </w:r>
      <w:r>
        <w:rPr>
          <w:b/>
          <w:bCs/>
        </w:rPr>
        <w:t xml:space="preserve">每个愚人都会成为它的俘虏。</w:t>
      </w:r>
    </w:p>
    <w:p>
      <w:pPr>
        <w:pStyle w:val="BodyText"/>
      </w:pPr>
      <w:r>
        <w:rPr>
          <w:vertAlign w:val="superscript"/>
        </w:rPr>
        <w:t xml:space="preserve">8</w:t>
      </w:r>
      <w:r>
        <w:rPr>
          <w:b/>
          <w:bCs/>
        </w:rPr>
        <w:t xml:space="preserve">被认定无可指责、</w:t>
      </w:r>
      <w:r>
        <w:br/>
      </w:r>
      <w:r>
        <w:rPr>
          <w:b/>
          <w:bCs/>
        </w:rPr>
        <w:t xml:space="preserve">不追求黄金的富人有福了！</w:t>
      </w:r>
      <w:r>
        <w:br/>
      </w:r>
      <w:r>
        <w:rPr>
          <w:vertAlign w:val="superscript"/>
        </w:rPr>
        <w:t xml:space="preserve">9</w:t>
      </w:r>
      <w:r>
        <w:rPr>
          <w:b/>
          <w:bCs/>
        </w:rPr>
        <w:t xml:space="preserve">他是谁？我们要称他有福，</w:t>
      </w:r>
      <w:r>
        <w:br/>
      </w:r>
      <w:r>
        <w:rPr>
          <w:b/>
          <w:bCs/>
        </w:rPr>
        <w:t xml:space="preserve">因为他在自己民族中行了奇事。</w:t>
      </w:r>
      <w:r>
        <w:br/>
      </w:r>
      <w:r>
        <w:rPr>
          <w:vertAlign w:val="superscript"/>
        </w:rPr>
        <w:t xml:space="preserve">10</w:t>
      </w:r>
      <w:r>
        <w:rPr>
          <w:b/>
          <w:bCs/>
        </w:rPr>
        <w:t xml:space="preserve">谁在黄金上受过考验，仍被认定为完全？</w:t>
      </w:r>
      <w:r>
        <w:br/>
      </w:r>
      <w:r>
        <w:rPr>
          <w:b/>
          <w:bCs/>
        </w:rPr>
        <w:t xml:space="preserve">愿这成为他夸耀的理由。</w:t>
      </w:r>
      <w:r>
        <w:br/>
      </w:r>
      <w:r>
        <w:rPr>
          <w:b/>
          <w:bCs/>
        </w:rPr>
        <w:t xml:space="preserve">谁有能力犯法，却没有犯法；</w:t>
      </w:r>
      <w:r>
        <w:br/>
      </w:r>
      <w:r>
        <w:rPr>
          <w:b/>
          <w:bCs/>
        </w:rPr>
        <w:t xml:space="preserve">有能力作恶，却没有作恶？</w:t>
      </w:r>
      <w:r>
        <w:br/>
      </w:r>
      <w:r>
        <w:rPr>
          <w:vertAlign w:val="superscript"/>
        </w:rPr>
        <w:t xml:space="preserve">11</w:t>
      </w:r>
      <w:r>
        <w:rPr>
          <w:b/>
          <w:bCs/>
        </w:rPr>
        <w:t xml:space="preserve">他的富足必然稳固，</w:t>
      </w:r>
      <w:r>
        <w:br/>
      </w:r>
      <w:r>
        <w:rPr>
          <w:b/>
          <w:bCs/>
        </w:rPr>
        <w:t xml:space="preserve">会众必要述说他的慈善行为。</w:t>
      </w:r>
    </w:p>
    <w:p>
      <w:pPr>
        <w:pStyle w:val="BodyText"/>
      </w:pPr>
      <w:r>
        <w:rPr>
          <w:b/>
          <w:bCs/>
        </w:rPr>
        <w:t xml:space="preserve">旧约：</w:t>
      </w:r>
      <w:r>
        <w:t xml:space="preserve">多 3:6、10、13；箴 15:15；17:22；传 5:10–11；11:9–10</w:t>
      </w:r>
      <w:r>
        <w:br/>
      </w:r>
      <w:r>
        <w:rPr>
          <w:b/>
          <w:bCs/>
        </w:rPr>
        <w:t xml:space="preserve">新约：</w:t>
      </w:r>
      <w:r>
        <w:t xml:space="preserve">太 5:3；6:19–21、24；可 10:23；路 12:16–20；16:9–13；提前 6:9–10</w:t>
      </w:r>
      <w:r>
        <w:br/>
      </w:r>
      <w:r>
        <w:rPr>
          <w:b/>
          <w:bCs/>
        </w:rPr>
        <w:t xml:space="preserve">天主教教理：</w:t>
      </w:r>
      <w:r>
        <w:t xml:space="preserve">我们蒙召享有福乐，1716–24；情绪，1762–70；贪财，2536</w:t>
      </w:r>
    </w:p>
    <w:p>
      <w:pPr>
        <w:pStyle w:val="BodyText"/>
      </w:pPr>
      <w:r>
        <w:t xml:space="preserve">[30:14–16]</w:t>
      </w:r>
    </w:p>
    <w:p>
      <w:pPr>
        <w:pStyle w:val="BodyText"/>
      </w:pPr>
      <w:r>
        <w:t xml:space="preserve">本·西拉在这一节主张，健康比财富更能促进幸福（30:14–25）。一个人</w:t>
      </w:r>
      <w:r>
        <w:rPr>
          <w:b/>
          <w:bCs/>
        </w:rPr>
        <w:t xml:space="preserve">即使贫穷</w:t>
      </w:r>
      <w:r>
        <w:t xml:space="preserve">，却健康强壮，也</w:t>
      </w:r>
      <w:r>
        <w:rPr>
          <w:b/>
          <w:bCs/>
        </w:rPr>
        <w:t xml:space="preserve">胜过富有</w:t>
      </w:r>
      <w:r>
        <w:t xml:space="preserve">而</w:t>
      </w:r>
      <w:r>
        <w:rPr>
          <w:b/>
          <w:bCs/>
        </w:rPr>
        <w:t xml:space="preserve">身体饱受疾病折磨</w:t>
      </w:r>
      <w:r>
        <w:t xml:space="preserve">的人（参见太 5:3）。身体</w:t>
      </w:r>
      <w:r>
        <w:rPr>
          <w:b/>
          <w:bCs/>
        </w:rPr>
        <w:t xml:space="preserve">健康强壮，比一切黄金更有价值；健全的身体胜过无数财富</w:t>
      </w:r>
      <w:r>
        <w:t xml:space="preserve">；希伯来文作「良善的灵胜过珍珠」，比较NABRE。第15节的希伯来文本支持第16节所表达的观念：远胜一切物质财富的，不仅是</w:t>
      </w:r>
      <w:r>
        <w:rPr>
          <w:b/>
          <w:bCs/>
        </w:rPr>
        <w:t xml:space="preserve">身体健康</w:t>
      </w:r>
      <w:r>
        <w:t xml:space="preserve">，也包括健全的心智或</w:t>
      </w:r>
      <w:r>
        <w:rPr>
          <w:b/>
          <w:bCs/>
        </w:rPr>
        <w:t xml:space="preserve">内心喜乐</w:t>
      </w:r>
      <w:r>
        <w:t xml:space="preserve">。</w:t>
      </w:r>
    </w:p>
    <w:p>
      <w:pPr>
        <w:pStyle w:val="BodyText"/>
      </w:pPr>
      <w:r>
        <w:rPr>
          <w:b/>
          <w:bCs/>
        </w:rPr>
        <w:t xml:space="preserve">[30:17]</w:t>
      </w:r>
    </w:p>
    <w:p>
      <w:pPr>
        <w:pStyle w:val="BodyText"/>
      </w:pPr>
      <w:r>
        <w:t xml:space="preserve">对于受苦的人而言，</w:t>
      </w:r>
      <w:r>
        <w:rPr>
          <w:b/>
          <w:bCs/>
        </w:rPr>
        <w:t xml:space="preserve">死亡</w:t>
      </w:r>
      <w:r>
        <w:t xml:space="preserve">似乎</w:t>
      </w:r>
      <w:r>
        <w:rPr>
          <w:b/>
          <w:bCs/>
        </w:rPr>
        <w:t xml:space="preserve">胜过</w:t>
      </w:r>
      <w:r>
        <w:t xml:space="preserve">痛苦</w:t>
      </w:r>
      <w:r>
        <w:rPr>
          <w:b/>
          <w:bCs/>
        </w:rPr>
        <w:t xml:space="preserve">悲惨的人生</w:t>
      </w:r>
      <w:r>
        <w:t xml:space="preserve">；</w:t>
      </w:r>
      <w:r>
        <w:rPr>
          <w:b/>
          <w:bCs/>
        </w:rPr>
        <w:t xml:space="preserve">永远的安息</w:t>
      </w:r>
      <w:r>
        <w:t xml:space="preserve">，也就是死亡的睡眠，使人暂时摆脱人生艰难，似乎也</w:t>
      </w:r>
      <w:r>
        <w:rPr>
          <w:b/>
          <w:bCs/>
        </w:rPr>
        <w:t xml:space="preserve">胜过久病不愈</w:t>
      </w:r>
      <w:r>
        <w:t xml:space="preserve">。然而，这并不能成为安乐死的理据。义人遭受剧烈痛苦时，有时也会表达求死的愿望，但最终仍把自己的生命交托给神（多 3:6、10–13；伯 3:11；传 4:1–2）。他们承认生命是神的恩赐，神始终是生命的主宰。他们明白，自己只是生命的管家，并非生命的所有者，无权处置自己的生命（天主教教理2280）。</w:t>
      </w:r>
    </w:p>
    <w:p>
      <w:pPr>
        <w:pStyle w:val="BodyText"/>
      </w:pPr>
      <w:r>
        <w:rPr>
          <w:b/>
          <w:bCs/>
        </w:rPr>
        <w:t xml:space="preserve">[30:18–20]</w:t>
      </w:r>
    </w:p>
    <w:p>
      <w:pPr>
        <w:pStyle w:val="BodyText"/>
      </w:pPr>
      <w:r>
        <w:t xml:space="preserve">这里把病人比作三种无法享受生命的对象：坟墓（第18节）、偶像（第19节）和太监（第20节）。因病</w:t>
      </w:r>
      <w:r>
        <w:rPr>
          <w:b/>
          <w:bCs/>
        </w:rPr>
        <w:t xml:space="preserve">闭口</w:t>
      </w:r>
      <w:r>
        <w:t xml:space="preserve">不能进食的人即使得到</w:t>
      </w:r>
      <w:r>
        <w:rPr>
          <w:b/>
          <w:bCs/>
        </w:rPr>
        <w:t xml:space="preserve">美味</w:t>
      </w:r>
      <w:r>
        <w:t xml:space="preserve">，也</w:t>
      </w:r>
      <w:r>
        <w:rPr>
          <w:b/>
          <w:bCs/>
        </w:rPr>
        <w:t xml:space="preserve">有如把食物祭品摆在坟墓上</w:t>
      </w:r>
      <w:r>
        <w:t xml:space="preserve">献给死人，而申 26:14禁止这样做；希伯来文本则作献给偶像。病重得无法进食的人不能享受美食，就像死人或偶像一样。把</w:t>
      </w:r>
      <w:r>
        <w:rPr>
          <w:b/>
          <w:bCs/>
        </w:rPr>
        <w:t xml:space="preserve">果品</w:t>
      </w:r>
      <w:r>
        <w:t xml:space="preserve">献给</w:t>
      </w:r>
      <w:r>
        <w:rPr>
          <w:b/>
          <w:bCs/>
        </w:rPr>
        <w:t xml:space="preserve">偶像</w:t>
      </w:r>
      <w:r>
        <w:t xml:space="preserve">，是近东宗教的常见做法，却受到以色列人的嘲讽（申 4:28；诗 115:4–7；但 14:1–22），因为偶像</w:t>
      </w:r>
      <w:r>
        <w:rPr>
          <w:b/>
          <w:bCs/>
        </w:rPr>
        <w:t xml:space="preserve">既不能吃，也不能闻</w:t>
      </w:r>
      <w:r>
        <w:t xml:space="preserve">，献祭对它毫无用处。同样，食物对于被</w:t>
      </w:r>
      <w:r>
        <w:rPr>
          <w:b/>
          <w:bCs/>
        </w:rPr>
        <w:t xml:space="preserve">上主</w:t>
      </w:r>
      <w:r>
        <w:t xml:space="preserve">以重病</w:t>
      </w:r>
      <w:r>
        <w:rPr>
          <w:b/>
          <w:bCs/>
        </w:rPr>
        <w:t xml:space="preserve">惩治的人</w:t>
      </w:r>
      <w:r>
        <w:t xml:space="preserve">也毫无用处。他</w:t>
      </w:r>
      <w:r>
        <w:rPr>
          <w:b/>
          <w:bCs/>
        </w:rPr>
        <w:t xml:space="preserve">看见</w:t>
      </w:r>
      <w:r>
        <w:t xml:space="preserve">食物，却只能沮丧</w:t>
      </w:r>
      <w:r>
        <w:rPr>
          <w:b/>
          <w:bCs/>
        </w:rPr>
        <w:t xml:space="preserve">叹息</w:t>
      </w:r>
      <w:r>
        <w:t xml:space="preserve">，如同</w:t>
      </w:r>
      <w:r>
        <w:rPr>
          <w:b/>
          <w:bCs/>
        </w:rPr>
        <w:t xml:space="preserve">太监拥抱少女，却只能叹息</w:t>
      </w:r>
      <w:r>
        <w:t xml:space="preserve">，因为他无法享受性亲密。</w:t>
      </w:r>
    </w:p>
    <w:p>
      <w:pPr>
        <w:pStyle w:val="BodyText"/>
      </w:pPr>
      <w:r>
        <w:rPr>
          <w:b/>
          <w:bCs/>
        </w:rPr>
        <w:t xml:space="preserve">[30:21–22]</w:t>
      </w:r>
    </w:p>
    <w:p>
      <w:pPr>
        <w:pStyle w:val="BodyText"/>
      </w:pPr>
      <w:r>
        <w:t xml:space="preserve">接下来的经文（30:21–31:2）提出有助于身心与情绪健康的态度。本·西拉劝读者</w:t>
      </w:r>
      <w:r>
        <w:rPr>
          <w:b/>
          <w:bCs/>
        </w:rPr>
        <w:t xml:space="preserve">不要让自己沉溺于忧愁</w:t>
      </w:r>
      <w:r>
        <w:t xml:space="preserve">，不要屈从于长期的不快乐；这暗示忧愁并非无法控制的感受，而往往源于人的选择和意志行为。</w:t>
      </w:r>
      <w:r>
        <w:rPr>
          <w:b/>
          <w:bCs/>
        </w:rPr>
        <w:t xml:space="preserve">不要故意使自己苦恼</w:t>
      </w:r>
      <w:r>
        <w:t xml:space="preserve">，是在鼓励读者不要有意折磨自己，因为人在一定程度上可以选择不反复沉溺于忧愁、焦虑和沮丧等负面情绪（传 11:9–10）。喜乐有益健康：</w:t>
      </w:r>
      <w:r>
        <w:rPr>
          <w:b/>
          <w:bCs/>
        </w:rPr>
        <w:t xml:space="preserve">内心喜乐</w:t>
      </w:r>
      <w:r>
        <w:t xml:space="preserve">赋予</w:t>
      </w:r>
      <w:r>
        <w:rPr>
          <w:b/>
          <w:bCs/>
        </w:rPr>
        <w:t xml:space="preserve">生命</w:t>
      </w:r>
      <w:r>
        <w:t xml:space="preserve">意义，使人生值得度过；</w:t>
      </w:r>
      <w:r>
        <w:rPr>
          <w:b/>
          <w:bCs/>
        </w:rPr>
        <w:t xml:space="preserve">人的欢乐使他延年益寿</w:t>
      </w:r>
      <w:r>
        <w:t xml:space="preserve">，也就是延长预期寿命（箴 17:22）。</w:t>
      </w:r>
    </w:p>
    <w:p>
      <w:pPr>
        <w:pStyle w:val="BodyText"/>
      </w:pPr>
      <w:r>
        <w:rPr>
          <w:b/>
          <w:bCs/>
        </w:rPr>
        <w:t xml:space="preserve">[30:23]</w:t>
      </w:r>
    </w:p>
    <w:p>
      <w:pPr>
        <w:pStyle w:val="BodyText"/>
      </w:pPr>
      <w:r>
        <w:rPr>
          <w:b/>
          <w:bCs/>
        </w:rPr>
        <w:t xml:space="preserve">要使自己的心灵快乐</w:t>
      </w:r>
      <w:r>
        <w:t xml:space="preserve">，直译为「欺骗自己的心灵」，比较14:16；并</w:t>
      </w:r>
      <w:r>
        <w:rPr>
          <w:b/>
          <w:bCs/>
        </w:rPr>
        <w:t xml:space="preserve">安慰自己的心</w:t>
      </w:r>
      <w:r>
        <w:t xml:space="preserve">（†《武加大译本》作：</w:t>
      </w:r>
      <w:r>
        <w:rPr>
          <w:i/>
          <w:iCs/>
        </w:rPr>
        <w:t xml:space="preserve">怜悯自己的心灵，取悦神</w:t>
      </w:r>
      <w:r>
        <w:t xml:space="preserve">；参见Douay，30:24）。俗话说，幸福是一种心态。正如你可以选择抵抗负面情绪，也可以「哄骗自己」，无论处境如何都选择拥抱喜乐，使</w:t>
      </w:r>
      <w:r>
        <w:rPr>
          <w:b/>
          <w:bCs/>
        </w:rPr>
        <w:t xml:space="preserve">忧愁</w:t>
      </w:r>
      <w:r>
        <w:t xml:space="preserve">及其主要成因焦虑</w:t>
      </w:r>
      <w:r>
        <w:rPr>
          <w:b/>
          <w:bCs/>
        </w:rPr>
        <w:t xml:space="preserve">远离你</w:t>
      </w:r>
      <w:r>
        <w:t xml:space="preserve">（比较太 6:34）。</w:t>
      </w:r>
      <w:r>
        <w:rPr>
          <w:b/>
          <w:bCs/>
        </w:rPr>
        <w:t xml:space="preserve">因为忧愁害死了许多人</w:t>
      </w:r>
      <w:r>
        <w:t xml:space="preserve">，使他们陷入沮丧与绝望，</w:t>
      </w:r>
      <w:r>
        <w:rPr>
          <w:b/>
          <w:bCs/>
        </w:rPr>
        <w:t xml:space="preserve">对人毫无益处</w:t>
      </w:r>
      <w:r>
        <w:t xml:space="preserve">。犹太传统也强调焦虑毫无用处：「不要为明天的忧愁担心，『因为你不知道每天会发生何事』（箴 27:1）。也许明天你已经不复存在，结果你所担忧的，是一个不属于你的世界。」</w:t>
      </w:r>
      <w:r>
        <w:rPr>
          <w:rStyle w:val="FootnoteReference"/>
        </w:rPr>
        <w:footnoteReference w:id="330"/>
      </w:r>
    </w:p>
    <w:p>
      <w:pPr>
        <w:pStyle w:val="BlockText"/>
      </w:pPr>
      <w:r>
        <w:rPr>
          <w:b/>
          <w:bCs/>
        </w:rPr>
        <w:t xml:space="preserve">财富带来的焦虑</w:t>
      </w:r>
      <w:r>
        <w:t xml:space="preserve"> </w:t>
      </w:r>
      <w:r>
        <w:t xml:space="preserve">金口约翰着重指出一个悖论：追求财富会使人受奴役，甘愿贫穷却会使人得自由：</w:t>
      </w:r>
      <w:r>
        <w:t xml:space="preserve"> </w:t>
      </w:r>
      <w:r>
        <w:t xml:space="preserve">必死的人哪，你为何积聚黄金？为何使自己陷入更加痛苦的奴役、更严酷的囚禁？为何给自己带来更加刺心的焦虑？……你若想让人不敢侵犯，就要消除[别人]可能用来占你便宜、伤害你的机会。你岂没有听过这句谚语吗？即使一百个人联合起来，也绝不可能抢光一个赤身露体的穷人。事实上，他拥有最强大的保护者，就是贫穷；即使君王也不能使它屈服、将它征服。相反，这一切财富却给贪财的人带来痛苦……那么，财富究竟有什么乐趣？……你或许会问，它又有什么令人不快之处？忧虑、阴谋、敌意、仇恨、恐惧、对财富无尽的渴求，以及为财富而焦虑。</w:t>
      </w:r>
      <w:r>
        <w:rPr>
          <w:rStyle w:val="FootnoteReference"/>
        </w:rPr>
        <w:footnoteReference w:id="331"/>
      </w:r>
    </w:p>
    <w:p>
      <w:pPr>
        <w:pStyle w:val="Compact"/>
        <w:numPr>
          <w:ilvl w:val="0"/>
          <w:numId w:val="1022"/>
        </w:numPr>
      </w:pPr>
      <w:r>
        <w:t xml:space="preserve">金口约翰，《马太福音讲道集》83.2–3（Voicu，《旁经》，326）。</w:t>
      </w:r>
    </w:p>
    <w:p>
      <w:pPr>
        <w:pStyle w:val="FirstParagraph"/>
      </w:pPr>
      <w:r>
        <w:rPr>
          <w:b/>
          <w:bCs/>
        </w:rPr>
        <w:t xml:space="preserve">[30:24–25]</w:t>
      </w:r>
    </w:p>
    <w:p>
      <w:pPr>
        <w:pStyle w:val="BodyText"/>
      </w:pPr>
      <w:r>
        <w:rPr>
          <w:b/>
          <w:bCs/>
        </w:rPr>
        <w:t xml:space="preserve">嫉妒和愤怒缩短寿命</w:t>
      </w:r>
      <w:r>
        <w:t xml:space="preserve">，现代医学和心理学也支持这一事实；</w:t>
      </w:r>
      <w:r>
        <w:rPr>
          <w:b/>
          <w:bCs/>
        </w:rPr>
        <w:t xml:space="preserve">焦虑</w:t>
      </w:r>
      <w:r>
        <w:t xml:space="preserve">不但毫无用处，还会加速衰老。</w:t>
      </w:r>
      <w:r>
        <w:rPr>
          <w:b/>
          <w:bCs/>
        </w:rPr>
        <w:t xml:space="preserve">内心喜乐</w:t>
      </w:r>
      <w:r>
        <w:t xml:space="preserve">、不受忧虑重压的人，只要健康状况允许，就能满怀感恩地享用</w:t>
      </w:r>
      <w:r>
        <w:rPr>
          <w:b/>
          <w:bCs/>
        </w:rPr>
        <w:t xml:space="preserve">自己所吃的食物</w:t>
      </w:r>
      <w:r>
        <w:t xml:space="preserve">（箴 15:15）。</w:t>
      </w:r>
    </w:p>
    <w:p>
      <w:pPr>
        <w:pStyle w:val="BodyText"/>
      </w:pPr>
      <w:r>
        <w:rPr>
          <w:b/>
          <w:bCs/>
        </w:rPr>
        <w:t xml:space="preserve">[31:1–2]</w:t>
      </w:r>
    </w:p>
    <w:p>
      <w:pPr>
        <w:pStyle w:val="BodyText"/>
      </w:pPr>
      <w:r>
        <w:t xml:space="preserve">财富虽然是福分，为财富忧虑却会危害健康（31:1–11）。人可能因不义之财带来的良心不安（40:5–8；箴 13:11、22；传 5:11–14），也可能因害怕损失而</w:t>
      </w:r>
      <w:r>
        <w:rPr>
          <w:b/>
          <w:bCs/>
        </w:rPr>
        <w:t xml:space="preserve">为财富不寐</w:t>
      </w:r>
      <w:r>
        <w:t xml:space="preserve">；这种忧虑会</w:t>
      </w:r>
      <w:r>
        <w:rPr>
          <w:b/>
          <w:bCs/>
        </w:rPr>
        <w:t xml:space="preserve">使人肉身消瘦</w:t>
      </w:r>
      <w:r>
        <w:t xml:space="preserve">，导致疲劳，损害健康。此外，为财物</w:t>
      </w:r>
      <w:r>
        <w:rPr>
          <w:b/>
          <w:bCs/>
        </w:rPr>
        <w:t xml:space="preserve">焦虑</w:t>
      </w:r>
      <w:r>
        <w:t xml:space="preserve">也会扰乱</w:t>
      </w:r>
      <w:r>
        <w:rPr>
          <w:b/>
          <w:bCs/>
        </w:rPr>
        <w:t xml:space="preserve">睡眠</w:t>
      </w:r>
      <w:r>
        <w:t xml:space="preserve">。</w:t>
      </w:r>
      <w:r>
        <w:rPr>
          <w:b/>
          <w:bCs/>
        </w:rPr>
        <w:t xml:space="preserve">警醒焦虑</w:t>
      </w:r>
      <w:r>
        <w:t xml:space="preserve">，希伯来文作「为生计焦虑」，可能源于对谋生的担忧；它会</w:t>
      </w:r>
      <w:r>
        <w:rPr>
          <w:b/>
          <w:bCs/>
        </w:rPr>
        <w:t xml:space="preserve">使人无法入睡</w:t>
      </w:r>
      <w:r>
        <w:t xml:space="preserve">，正如</w:t>
      </w:r>
      <w:r>
        <w:rPr>
          <w:b/>
          <w:bCs/>
        </w:rPr>
        <w:t xml:space="preserve">重病</w:t>
      </w:r>
      <w:r>
        <w:t xml:space="preserve">会使人失眠。</w:t>
      </w:r>
    </w:p>
    <w:p>
      <w:pPr>
        <w:pStyle w:val="BodyText"/>
      </w:pPr>
      <w:r>
        <w:rPr>
          <w:b/>
          <w:bCs/>
        </w:rPr>
        <w:t xml:space="preserve">[31:3–4]</w:t>
      </w:r>
    </w:p>
    <w:p>
      <w:pPr>
        <w:pStyle w:val="BodyText"/>
      </w:pPr>
      <w:r>
        <w:t xml:space="preserve">本·西拉在这几节中反思一种常见的社会不平等现象：富者愈富，贫者愈贫。富人与穷人虽然都辛勤</w:t>
      </w:r>
      <w:r>
        <w:rPr>
          <w:b/>
          <w:bCs/>
        </w:rPr>
        <w:t xml:space="preserve">劳苦</w:t>
      </w:r>
      <w:r>
        <w:t xml:space="preserve">，</w:t>
      </w:r>
      <w:r>
        <w:rPr>
          <w:b/>
          <w:bCs/>
        </w:rPr>
        <w:t xml:space="preserve">富人</w:t>
      </w:r>
      <w:r>
        <w:t xml:space="preserve">的</w:t>
      </w:r>
      <w:r>
        <w:rPr>
          <w:b/>
          <w:bCs/>
        </w:rPr>
        <w:t xml:space="preserve">财富</w:t>
      </w:r>
      <w:r>
        <w:t xml:space="preserve">却不断</w:t>
      </w:r>
      <w:r>
        <w:rPr>
          <w:b/>
          <w:bCs/>
        </w:rPr>
        <w:t xml:space="preserve">积累；休息时</w:t>
      </w:r>
      <w:r>
        <w:t xml:space="preserve">，他享受生活的奢华，纵情品尝美味（参见路 12:16–20）。相反，</w:t>
      </w:r>
      <w:r>
        <w:rPr>
          <w:b/>
          <w:bCs/>
        </w:rPr>
        <w:t xml:space="preserve">穷人</w:t>
      </w:r>
      <w:r>
        <w:t xml:space="preserve">无论如何辛勤工作，</w:t>
      </w:r>
      <w:r>
        <w:rPr>
          <w:b/>
          <w:bCs/>
        </w:rPr>
        <w:t xml:space="preserve">生计</w:t>
      </w:r>
      <w:r>
        <w:t xml:space="preserve">仍日益</w:t>
      </w:r>
      <w:r>
        <w:rPr>
          <w:b/>
          <w:bCs/>
        </w:rPr>
        <w:t xml:space="preserve">减少</w:t>
      </w:r>
      <w:r>
        <w:t xml:space="preserve">。即使有机会休息，</w:t>
      </w:r>
      <w:r>
        <w:rPr>
          <w:b/>
          <w:bCs/>
        </w:rPr>
        <w:t xml:space="preserve">他仍然贫乏</w:t>
      </w:r>
      <w:r>
        <w:t xml:space="preserve">，入不敷出。</w:t>
      </w:r>
    </w:p>
    <w:p>
      <w:pPr>
        <w:pStyle w:val="BodyText"/>
      </w:pPr>
      <w:r>
        <w:rPr>
          <w:b/>
          <w:bCs/>
        </w:rPr>
        <w:t xml:space="preserve">[31:5–7]</w:t>
      </w:r>
    </w:p>
    <w:p>
      <w:pPr>
        <w:pStyle w:val="BodyText"/>
      </w:pPr>
      <w:r>
        <w:t xml:space="preserve">然而，本·西拉在第5–7节警告说，财富也有不利的一面。</w:t>
      </w:r>
      <w:r>
        <w:rPr>
          <w:b/>
          <w:bCs/>
        </w:rPr>
        <w:t xml:space="preserve">贪爱黄金的，不能</w:t>
      </w:r>
      <w:r>
        <w:t xml:space="preserve">在神面前</w:t>
      </w:r>
      <w:r>
        <w:rPr>
          <w:b/>
          <w:bCs/>
        </w:rPr>
        <w:t xml:space="preserve">被称为义人</w:t>
      </w:r>
      <w:r>
        <w:t xml:space="preserve">，因为贪婪驱使着他；</w:t>
      </w:r>
      <w:r>
        <w:rPr>
          <w:b/>
          <w:bCs/>
        </w:rPr>
        <w:t xml:space="preserve">追求金钱的</w:t>
      </w:r>
      <w:r>
        <w:t xml:space="preserve">人受自己的贪欲诱惑，必然陷入罪中（箴 28:20；传 5:10）。</w:t>
      </w:r>
      <w:r>
        <w:rPr>
          <w:b/>
          <w:bCs/>
        </w:rPr>
        <w:t xml:space="preserve">许多人因黄金而败亡</w:t>
      </w:r>
      <w:r>
        <w:t xml:space="preserve">，因为贪财不仅导致经济损失，也造成道德和属灵上的</w:t>
      </w:r>
      <w:r>
        <w:rPr>
          <w:b/>
          <w:bCs/>
        </w:rPr>
        <w:t xml:space="preserve">毁灭</w:t>
      </w:r>
      <w:r>
        <w:t xml:space="preserve">（提前 6:9–10）。财富本身在道德上虽是中性的，却常常成为</w:t>
      </w:r>
      <w:r>
        <w:rPr>
          <w:b/>
          <w:bCs/>
        </w:rPr>
        <w:t xml:space="preserve">绊脚石</w:t>
      </w:r>
      <w:r>
        <w:t xml:space="preserve">，使</w:t>
      </w:r>
      <w:r>
        <w:rPr>
          <w:b/>
          <w:bCs/>
        </w:rPr>
        <w:t xml:space="preserve">迷恋它</w:t>
      </w:r>
      <w:r>
        <w:t xml:space="preserve">如同迷恋偶像的人绊跌。</w:t>
      </w:r>
      <w:r>
        <w:rPr>
          <w:b/>
          <w:bCs/>
        </w:rPr>
        <w:t xml:space="preserve">每个愚人都会</w:t>
      </w:r>
      <w:r>
        <w:t xml:space="preserve">被自己的贪婪</w:t>
      </w:r>
      <w:r>
        <w:rPr>
          <w:b/>
          <w:bCs/>
        </w:rPr>
        <w:t xml:space="preserve">俘虏</w:t>
      </w:r>
      <w:r>
        <w:t xml:space="preserve">并奴役（太 6:24；路 16:9–13），因为贪婪无异于拜偶像（西 3:5）。</w:t>
      </w:r>
    </w:p>
    <w:p>
      <w:pPr>
        <w:pStyle w:val="BodyText"/>
      </w:pPr>
      <w:r>
        <w:rPr>
          <w:b/>
          <w:bCs/>
        </w:rPr>
        <w:t xml:space="preserve">[31:8–9]</w:t>
      </w:r>
    </w:p>
    <w:p>
      <w:pPr>
        <w:pStyle w:val="BodyText"/>
      </w:pPr>
      <w:r>
        <w:t xml:space="preserve">富人也可能有更好的结局：</w:t>
      </w:r>
      <w:r>
        <w:rPr>
          <w:b/>
          <w:bCs/>
        </w:rPr>
        <w:t xml:space="preserve">无可指责</w:t>
      </w:r>
      <w:r>
        <w:t xml:space="preserve">、持守正直，</w:t>
      </w:r>
      <w:r>
        <w:rPr>
          <w:b/>
          <w:bCs/>
        </w:rPr>
        <w:t xml:space="preserve">不</w:t>
      </w:r>
      <w:r>
        <w:t xml:space="preserve">屈从于贪婪，也</w:t>
      </w:r>
      <w:r>
        <w:rPr>
          <w:b/>
          <w:bCs/>
        </w:rPr>
        <w:t xml:space="preserve">不追求黄金</w:t>
      </w:r>
      <w:r>
        <w:t xml:space="preserve">的</w:t>
      </w:r>
      <w:r>
        <w:rPr>
          <w:b/>
          <w:bCs/>
        </w:rPr>
        <w:t xml:space="preserve">富人有福了</w:t>
      </w:r>
      <w:r>
        <w:t xml:space="preserve">；希伯来文作「玛门」。</w:t>
      </w:r>
      <w:r>
        <w:rPr>
          <w:b/>
          <w:bCs/>
        </w:rPr>
        <w:t xml:space="preserve">他是谁？</w:t>
      </w:r>
      <w:r>
        <w:t xml:space="preserve">这样公义的富人十分罕见（可 10:23–25）。他被称为</w:t>
      </w:r>
      <w:r>
        <w:rPr>
          <w:b/>
          <w:bCs/>
        </w:rPr>
        <w:t xml:space="preserve">有福，因为他行了奇事</w:t>
      </w:r>
      <w:r>
        <w:t xml:space="preserve">，能够在不犯罪的情况下获得财富。</w:t>
      </w:r>
    </w:p>
    <w:p>
      <w:pPr>
        <w:pStyle w:val="BodyText"/>
      </w:pPr>
      <w:r>
        <w:rPr>
          <w:b/>
          <w:bCs/>
        </w:rPr>
        <w:t xml:space="preserve">[31:10–11]</w:t>
      </w:r>
    </w:p>
    <w:p>
      <w:pPr>
        <w:pStyle w:val="BodyText"/>
      </w:pPr>
      <w:r>
        <w:rPr>
          <w:b/>
          <w:bCs/>
        </w:rPr>
        <w:t xml:space="preserve">谁在</w:t>
      </w:r>
      <w:r>
        <w:t xml:space="preserve">财富上</w:t>
      </w:r>
      <w:r>
        <w:rPr>
          <w:b/>
          <w:bCs/>
        </w:rPr>
        <w:t xml:space="preserve">受过考验，仍被认定为完全？</w:t>
      </w:r>
      <w:r>
        <w:t xml:space="preserve">这个反问句暗含的答案是「极少数人」。公义的富人更有</w:t>
      </w:r>
      <w:r>
        <w:rPr>
          <w:b/>
          <w:bCs/>
        </w:rPr>
        <w:t xml:space="preserve">理由夸耀</w:t>
      </w:r>
      <w:r>
        <w:t xml:space="preserve">，因为拥有</w:t>
      </w:r>
      <w:r>
        <w:rPr>
          <w:b/>
          <w:bCs/>
        </w:rPr>
        <w:t xml:space="preserve">犯法能力</w:t>
      </w:r>
      <w:r>
        <w:t xml:space="preserve">却抵抗诱惑、不去</w:t>
      </w:r>
      <w:r>
        <w:rPr>
          <w:b/>
          <w:bCs/>
        </w:rPr>
        <w:t xml:space="preserve">作恶</w:t>
      </w:r>
      <w:r>
        <w:t xml:space="preserve">的人寥寥无几。这样的人持守正直，所以</w:t>
      </w:r>
      <w:r>
        <w:rPr>
          <w:b/>
          <w:bCs/>
        </w:rPr>
        <w:t xml:space="preserve">他的富足必然稳固</w:t>
      </w:r>
      <w:r>
        <w:t xml:space="preserve">，因为财富归根结底是神所赐的福分（申 30:5、9）。这样的人很可能也慷慨大方，整个团体都会承认</w:t>
      </w:r>
      <w:r>
        <w:rPr>
          <w:b/>
          <w:bCs/>
        </w:rPr>
        <w:t xml:space="preserve">他的慈善行为</w:t>
      </w:r>
      <w:r>
        <w:t xml:space="preserve">。</w:t>
      </w:r>
    </w:p>
    <w:bookmarkStart w:id="332" w:name="反思与应用30143111"/>
    <w:p>
      <w:pPr>
        <w:pStyle w:val="Heading5"/>
      </w:pPr>
      <w:r>
        <w:t xml:space="preserve">反思与应用（30:14–31:11）</w:t>
      </w:r>
    </w:p>
    <w:p>
      <w:pPr>
        <w:pStyle w:val="FirstParagraph"/>
      </w:pPr>
      <w:r>
        <w:t xml:space="preserve">人人都渴望幸福（天主教教理1718）。然而，我们常常认为，幸福在很大程度上取决于自身处境或情绪状态，也就是所谓的「情绪」。当生活没有按照我们的计划、盼望或愿望发展时，我们就会感到失望、悲伤或灰心。这些情绪虽然正常，却不必支配我们的心灵；如果任由它们支配，我们的幸福就会不断受制于永远无法完全控制的外在处境。</w:t>
      </w:r>
    </w:p>
    <w:p>
      <w:pPr>
        <w:pStyle w:val="BodyText"/>
      </w:pPr>
      <w:r>
        <w:t xml:space="preserve">耶稣在八福中为人的幸福提出一条截然不同的道路（太 5:3–12）。这条道路以心灵贫穷、哀恸、谦和、饥渴慕义、怜悯、清心与缔造和平为标志，反映了耶稣自己走向十字架的历程。神呼召每个人踏上这条看似有违直觉的幸福之路；这无非是分享基督自己的喜乐与神的生命（天主教教理1720–21；太 25:21）。</w:t>
      </w:r>
      <w:r>
        <w:t xml:space="preserve"> </w:t>
      </w:r>
      <w:r>
        <w:t xml:space="preserve">这种幸福超越人自然的理解力，所以必须凭信心领受，视为神白白赐下的恩赐（天主教教理1722）。它要求我们作出决定性的选择：选择在神的爱中寻找喜乐，而不是在今世的美物中寻求喜乐。「真正的幸福不在财富或福祉中，也不在人的名望或权力中，更不在任何人的成就中，无论科学、技术和艺术等成就多么有益；其实也不在任何受造物中，而只在神里面，因为神是一切美善与所有爱的源头」（天主教教理1723）。</w:t>
      </w:r>
    </w:p>
    <w:bookmarkEnd w:id="332"/>
    <w:bookmarkEnd w:id="333"/>
    <w:bookmarkStart w:id="341" w:name="v.i.-宴席中饮食交谈的得体礼仪31123213"/>
    <w:p>
      <w:pPr>
        <w:pStyle w:val="Heading4"/>
      </w:pPr>
      <w:r>
        <w:t xml:space="preserve">V.I. 宴席中饮食交谈的得体礼仪（31:12–32:13）</w:t>
      </w:r>
    </w:p>
    <w:p>
      <w:pPr>
        <w:pStyle w:val="FirstParagraph"/>
      </w:pPr>
      <w:r>
        <w:rPr>
          <w:vertAlign w:val="superscript"/>
        </w:rPr>
        <w:t xml:space="preserve">12</w:t>
      </w:r>
      <w:r>
        <w:t xml:space="preserve">你在大人物的席上入座吗？</w:t>
      </w:r>
      <w:r>
        <w:br/>
      </w:r>
      <w:r>
        <w:t xml:space="preserve">不要贪食，</w:t>
      </w:r>
      <w:r>
        <w:br/>
      </w:r>
      <w:r>
        <w:t xml:space="preserve">也不要说：「桌上的东西真多！」</w:t>
      </w:r>
      <w:r>
        <w:br/>
      </w:r>
      <w:r>
        <w:rPr>
          <w:vertAlign w:val="superscript"/>
        </w:rPr>
        <w:t xml:space="preserve">13</w:t>
      </w:r>
      <w:r>
        <w:t xml:space="preserve">你要记得，贪婪的眼睛是恶事。</w:t>
      </w:r>
      <w:r>
        <w:br/>
      </w:r>
      <w:r>
        <w:t xml:space="preserve">受造之物中，有什么比眼睛更贪婪呢？</w:t>
      </w:r>
      <w:r>
        <w:br/>
      </w:r>
      <w:r>
        <w:t xml:space="preserve">因此，它常使人泪流满面。</w:t>
      </w:r>
      <w:r>
        <w:br/>
      </w:r>
      <w:r>
        <w:rPr>
          <w:vertAlign w:val="superscript"/>
        </w:rPr>
        <w:t xml:space="preserve">14</w:t>
      </w:r>
      <w:r>
        <w:t xml:space="preserve">不要一看见什么就伸手去取，</w:t>
      </w:r>
      <w:r>
        <w:br/>
      </w:r>
      <w:r>
        <w:t xml:space="preserve">也不要在盘碟前挤迫邻人。</w:t>
      </w:r>
      <w:r>
        <w:br/>
      </w:r>
      <w:r>
        <w:rPr>
          <w:vertAlign w:val="superscript"/>
        </w:rPr>
        <w:t xml:space="preserve">15</w:t>
      </w:r>
      <w:r>
        <w:t xml:space="preserve">要设身处地体谅邻人的感受，</w:t>
      </w:r>
      <w:r>
        <w:br/>
      </w:r>
      <w:r>
        <w:t xml:space="preserve">凡事都要顾念别人。</w:t>
      </w:r>
      <w:r>
        <w:br/>
      </w:r>
      <w:r>
        <w:rPr>
          <w:vertAlign w:val="superscript"/>
        </w:rPr>
        <w:t xml:space="preserve">16</w:t>
      </w:r>
      <w:r>
        <w:t xml:space="preserve">要像人一样吃摆在你面前的食物，</w:t>
      </w:r>
      <w:r>
        <w:br/>
      </w:r>
      <w:r>
        <w:t xml:space="preserve">不要狼吞虎咽，免得惹人厌恶。</w:t>
      </w:r>
      <w:r>
        <w:br/>
      </w:r>
      <w:r>
        <w:rPr>
          <w:vertAlign w:val="superscript"/>
        </w:rPr>
        <w:t xml:space="preserve">17</w:t>
      </w:r>
      <w:r>
        <w:t xml:space="preserve">为了礼貌，你要首先停止进食；</w:t>
      </w:r>
      <w:r>
        <w:br/>
      </w:r>
      <w:r>
        <w:t xml:space="preserve">不要贪得无厌，免得冒犯别人。</w:t>
      </w:r>
      <w:r>
        <w:br/>
      </w:r>
      <w:r>
        <w:rPr>
          <w:vertAlign w:val="superscript"/>
        </w:rPr>
        <w:t xml:space="preserve">18</w:t>
      </w:r>
      <w:r>
        <w:t xml:space="preserve">你若与许多人同席，</w:t>
      </w:r>
      <w:r>
        <w:br/>
      </w:r>
      <w:r>
        <w:t xml:space="preserve">不要比他们先伸手。</w:t>
      </w:r>
    </w:p>
    <w:p>
      <w:pPr>
        <w:pStyle w:val="BodyText"/>
      </w:pPr>
      <w:r>
        <w:rPr>
          <w:vertAlign w:val="superscript"/>
        </w:rPr>
        <w:t xml:space="preserve">19</w:t>
      </w:r>
      <w:r>
        <w:t xml:space="preserve">有节制的人，少量食物已经何等充足！</w:t>
      </w:r>
      <w:r>
        <w:br/>
      </w:r>
      <w:r>
        <w:t xml:space="preserve">他躺在床上不会呼吸沉重。</w:t>
      </w:r>
      <w:r>
        <w:br/>
      </w:r>
      <w:r>
        <w:rPr>
          <w:vertAlign w:val="superscript"/>
        </w:rPr>
        <w:t xml:space="preserve">20</w:t>
      </w:r>
      <w:r>
        <w:rPr>
          <w:b/>
          <w:bCs/>
        </w:rPr>
        <w:t xml:space="preserve">饮食适度，便能安睡；</w:t>
      </w:r>
      <w:r>
        <w:br/>
      </w:r>
      <w:r>
        <w:rPr>
          <w:b/>
          <w:bCs/>
        </w:rPr>
        <w:t xml:space="preserve">他清早起来，精神健旺。</w:t>
      </w:r>
      <w:r>
        <w:br/>
      </w:r>
      <w:r>
        <w:rPr>
          <w:b/>
          <w:bCs/>
        </w:rPr>
        <w:t xml:space="preserve">贪食的人却遭受失眠、恶心</w:t>
      </w:r>
      <w:r>
        <w:br/>
      </w:r>
      <w:r>
        <w:rPr>
          <w:b/>
          <w:bCs/>
        </w:rPr>
        <w:t xml:space="preserve">和腹痛之苦。</w:t>
      </w:r>
      <w:r>
        <w:br/>
      </w:r>
      <w:r>
        <w:rPr>
          <w:vertAlign w:val="superscript"/>
        </w:rPr>
        <w:t xml:space="preserve">21</w:t>
      </w:r>
      <w:r>
        <w:rPr>
          <w:b/>
          <w:bCs/>
        </w:rPr>
        <w:t xml:space="preserve">你若吃得太饱，</w:t>
      </w:r>
      <w:r>
        <w:br/>
      </w:r>
      <w:r>
        <w:rPr>
          <w:b/>
          <w:bCs/>
        </w:rPr>
        <w:t xml:space="preserve">就要席间起身，这样便会舒畅。</w:t>
      </w:r>
      <w:r>
        <w:br/>
      </w:r>
      <w:r>
        <w:rPr>
          <w:vertAlign w:val="superscript"/>
        </w:rPr>
        <w:t xml:space="preserve">22</w:t>
      </w:r>
      <w:r>
        <w:rPr>
          <w:b/>
          <w:bCs/>
        </w:rPr>
        <w:t xml:space="preserve">我儿，要听我的话，不要轻视我；</w:t>
      </w:r>
      <w:r>
        <w:br/>
      </w:r>
      <w:r>
        <w:rPr>
          <w:b/>
          <w:bCs/>
        </w:rPr>
        <w:t xml:space="preserve">最终你会领会我的话。</w:t>
      </w:r>
      <w:r>
        <w:br/>
      </w:r>
      <w:r>
        <w:rPr>
          <w:b/>
          <w:bCs/>
        </w:rPr>
        <w:t xml:space="preserve">你所做的一切工作，都要勤谨，</w:t>
      </w:r>
      <w:r>
        <w:br/>
      </w:r>
      <w:r>
        <w:rPr>
          <w:b/>
          <w:bCs/>
        </w:rPr>
        <w:t xml:space="preserve">这样，疾病就不会临到你。</w:t>
      </w:r>
      <w:r>
        <w:br/>
      </w:r>
      <w:r>
        <w:rPr>
          <w:vertAlign w:val="superscript"/>
        </w:rPr>
        <w:t xml:space="preserve">23</w:t>
      </w:r>
      <w:r>
        <w:rPr>
          <w:b/>
          <w:bCs/>
        </w:rPr>
        <w:t xml:space="preserve">慷慨供应食物的人，必受众人称赞；</w:t>
      </w:r>
      <w:r>
        <w:br/>
      </w:r>
      <w:r>
        <w:rPr>
          <w:b/>
          <w:bCs/>
        </w:rPr>
        <w:t xml:space="preserve">他们为他的美德所作的见证是可信的。</w:t>
      </w:r>
      <w:r>
        <w:br/>
      </w:r>
      <w:r>
        <w:rPr>
          <w:vertAlign w:val="superscript"/>
        </w:rPr>
        <w:t xml:space="preserve">24</w:t>
      </w:r>
      <w:r>
        <w:rPr>
          <w:b/>
          <w:bCs/>
        </w:rPr>
        <w:t xml:space="preserve">全城都要抱怨吝于供应食物的人；</w:t>
      </w:r>
      <w:r>
        <w:br/>
      </w:r>
      <w:r>
        <w:rPr>
          <w:b/>
          <w:bCs/>
        </w:rPr>
        <w:t xml:space="preserve">他们为他的吝啬所作的见证是准确的。</w:t>
      </w:r>
    </w:p>
    <w:p>
      <w:pPr>
        <w:pStyle w:val="BodyText"/>
      </w:pPr>
      <w:r>
        <w:rPr>
          <w:vertAlign w:val="superscript"/>
        </w:rPr>
        <w:t xml:space="preserve">25</w:t>
      </w:r>
      <w:r>
        <w:rPr>
          <w:b/>
          <w:bCs/>
        </w:rPr>
        <w:t xml:space="preserve">饮酒时，不要逞强；</w:t>
      </w:r>
      <w:r>
        <w:br/>
      </w:r>
      <w:r>
        <w:rPr>
          <w:b/>
          <w:bCs/>
        </w:rPr>
        <w:t xml:space="preserve">因为酒已经使许多人败亡。</w:t>
      </w:r>
      <w:r>
        <w:br/>
      </w:r>
      <w:r>
        <w:rPr>
          <w:vertAlign w:val="superscript"/>
        </w:rPr>
        <w:t xml:space="preserve">26</w:t>
      </w:r>
      <w:r>
        <w:rPr>
          <w:b/>
          <w:bCs/>
        </w:rPr>
        <w:t xml:space="preserve">火与水试验钢铁的韧性；</w:t>
      </w:r>
      <w:r>
        <w:br/>
      </w:r>
      <w:r>
        <w:rPr>
          <w:b/>
          <w:bCs/>
        </w:rPr>
        <w:t xml:space="preserve">骄傲的人争斗时，酒也试验人心。</w:t>
      </w:r>
      <w:r>
        <w:br/>
      </w:r>
      <w:r>
        <w:rPr>
          <w:vertAlign w:val="superscript"/>
        </w:rPr>
        <w:t xml:space="preserve">27</w:t>
      </w:r>
      <w:r>
        <w:rPr>
          <w:b/>
          <w:bCs/>
        </w:rPr>
        <w:t xml:space="preserve">人若饮酒适度，</w:t>
      </w:r>
      <w:r>
        <w:br/>
      </w:r>
      <w:r>
        <w:rPr>
          <w:b/>
          <w:bCs/>
        </w:rPr>
        <w:t xml:space="preserve">酒对于他就如生命。</w:t>
      </w:r>
      <w:r>
        <w:br/>
      </w:r>
      <w:r>
        <w:rPr>
          <w:b/>
          <w:bCs/>
        </w:rPr>
        <w:t xml:space="preserve">没有酒，人的生活还有什么意思？</w:t>
      </w:r>
      <w:r>
        <w:br/>
      </w:r>
      <w:r>
        <w:rPr>
          <w:b/>
          <w:bCs/>
        </w:rPr>
        <w:t xml:space="preserve">酒受造原是为使人喜乐。</w:t>
      </w:r>
      <w:r>
        <w:br/>
      </w:r>
      <w:r>
        <w:rPr>
          <w:vertAlign w:val="superscript"/>
        </w:rPr>
        <w:t xml:space="preserve">28</w:t>
      </w:r>
      <w:r>
        <w:rPr>
          <w:b/>
          <w:bCs/>
        </w:rPr>
        <w:t xml:space="preserve">适时适量饮酒，</w:t>
      </w:r>
      <w:r>
        <w:br/>
      </w:r>
      <w:r>
        <w:rPr>
          <w:b/>
          <w:bCs/>
        </w:rPr>
        <w:t xml:space="preserve">使内心欢喜、心灵快乐。</w:t>
      </w:r>
      <w:r>
        <w:br/>
      </w:r>
      <w:r>
        <w:rPr>
          <w:vertAlign w:val="superscript"/>
        </w:rPr>
        <w:t xml:space="preserve">29</w:t>
      </w:r>
      <w:r>
        <w:rPr>
          <w:b/>
          <w:bCs/>
        </w:rPr>
        <w:t xml:space="preserve">饮酒过量，使心灵苦恼，</w:t>
      </w:r>
      <w:r>
        <w:br/>
      </w:r>
      <w:r>
        <w:rPr>
          <w:b/>
          <w:bCs/>
        </w:rPr>
        <w:t xml:space="preserve">又引起挑衅，使人失足。</w:t>
      </w:r>
      <w:r>
        <w:br/>
      </w:r>
      <w:r>
        <w:rPr>
          <w:vertAlign w:val="superscript"/>
        </w:rPr>
        <w:t xml:space="preserve">30</w:t>
      </w:r>
      <w:r>
        <w:rPr>
          <w:b/>
          <w:bCs/>
        </w:rPr>
        <w:t xml:space="preserve">醉酒加剧愚人的怒气，使他受害，</w:t>
      </w:r>
      <w:r>
        <w:br/>
      </w:r>
      <w:r>
        <w:rPr>
          <w:b/>
          <w:bCs/>
        </w:rPr>
        <w:t xml:space="preserve">削弱他的力量，又使他受创。</w:t>
      </w:r>
    </w:p>
    <w:p>
      <w:pPr>
        <w:pStyle w:val="BodyText"/>
      </w:pPr>
      <w:r>
        <w:rPr>
          <w:vertAlign w:val="superscript"/>
        </w:rPr>
        <w:t xml:space="preserve">31</w:t>
      </w:r>
      <w:r>
        <w:rPr>
          <w:b/>
          <w:bCs/>
        </w:rPr>
        <w:t xml:space="preserve">在酒宴上，不要责备邻人，</w:t>
      </w:r>
      <w:r>
        <w:br/>
      </w:r>
      <w:r>
        <w:rPr>
          <w:b/>
          <w:bCs/>
        </w:rPr>
        <w:t xml:space="preserve">也不要因他欢乐而轻视他；</w:t>
      </w:r>
      <w:r>
        <w:br/>
      </w:r>
      <w:r>
        <w:rPr>
          <w:b/>
          <w:bCs/>
        </w:rPr>
        <w:t xml:space="preserve">不要对他说责斥的话，</w:t>
      </w:r>
      <w:r>
        <w:br/>
      </w:r>
      <w:r>
        <w:rPr>
          <w:b/>
          <w:bCs/>
        </w:rPr>
        <w:t xml:space="preserve">也不要向他提出要求，使他苦恼。</w:t>
      </w:r>
      <w:r>
        <w:br/>
      </w:r>
      <w:r>
        <w:rPr>
          <w:b/>
          <w:bCs/>
          <w:vertAlign w:val="superscript"/>
        </w:rPr>
        <w:t xml:space="preserve">32:1</w:t>
      </w:r>
      <w:r>
        <w:rPr>
          <w:b/>
          <w:bCs/>
        </w:rPr>
        <w:t xml:space="preserve">别人若推选你主持宴席，你不要自高；</w:t>
      </w:r>
      <w:r>
        <w:br/>
      </w:r>
      <w:r>
        <w:rPr>
          <w:b/>
          <w:bCs/>
        </w:rPr>
        <w:t xml:space="preserve">在他们中间，要与他们一样；</w:t>
      </w:r>
      <w:r>
        <w:br/>
      </w:r>
      <w:r>
        <w:rPr>
          <w:b/>
          <w:bCs/>
        </w:rPr>
        <w:t xml:space="preserve">先悉心照料他们，然后才入座。</w:t>
      </w:r>
      <w:r>
        <w:br/>
      </w:r>
      <w:r>
        <w:rPr>
          <w:b/>
          <w:bCs/>
          <w:vertAlign w:val="superscript"/>
        </w:rPr>
        <w:t xml:space="preserve">2</w:t>
      </w:r>
      <w:r>
        <w:rPr>
          <w:b/>
          <w:bCs/>
        </w:rPr>
        <w:t xml:space="preserve">尽完你的职责以后，才可就座，</w:t>
      </w:r>
      <w:r>
        <w:br/>
      </w:r>
      <w:r>
        <w:rPr>
          <w:b/>
          <w:bCs/>
        </w:rPr>
        <w:t xml:space="preserve">好因他们而欢乐，</w:t>
      </w:r>
      <w:r>
        <w:br/>
      </w:r>
      <w:r>
        <w:rPr>
          <w:b/>
          <w:bCs/>
        </w:rPr>
        <w:t xml:space="preserve">并因出色地主持宴席而获得荣冠。</w:t>
      </w:r>
    </w:p>
    <w:p>
      <w:pPr>
        <w:pStyle w:val="BodyText"/>
      </w:pPr>
      <w:r>
        <w:rPr>
          <w:b/>
          <w:bCs/>
          <w:vertAlign w:val="superscript"/>
        </w:rPr>
        <w:t xml:space="preserve">3</w:t>
      </w:r>
      <w:r>
        <w:rPr>
          <w:b/>
          <w:bCs/>
        </w:rPr>
        <w:t xml:space="preserve">年长的人，请你发言，因为这于你相宜；</w:t>
      </w:r>
      <w:r>
        <w:br/>
      </w:r>
      <w:r>
        <w:rPr>
          <w:b/>
          <w:bCs/>
        </w:rPr>
        <w:t xml:space="preserve">但要以准确的知识发言，不要打断音乐。</w:t>
      </w:r>
      <w:r>
        <w:br/>
      </w:r>
      <w:r>
        <w:rPr>
          <w:b/>
          <w:bCs/>
          <w:vertAlign w:val="superscript"/>
        </w:rPr>
        <w:t xml:space="preserve">4</w:t>
      </w:r>
      <w:r>
        <w:rPr>
          <w:b/>
          <w:bCs/>
        </w:rPr>
        <w:t xml:space="preserve">有娱乐表演时，不要滔滔不绝；</w:t>
      </w:r>
      <w:r>
        <w:br/>
      </w:r>
      <w:r>
        <w:rPr>
          <w:b/>
          <w:bCs/>
        </w:rPr>
        <w:t xml:space="preserve">不合时宜时，不要卖弄聪明。</w:t>
      </w:r>
      <w:r>
        <w:br/>
      </w:r>
      <w:r>
        <w:rPr>
          <w:b/>
          <w:bCs/>
          <w:vertAlign w:val="superscript"/>
        </w:rPr>
        <w:t xml:space="preserve">5</w:t>
      </w:r>
      <w:r>
        <w:rPr>
          <w:b/>
          <w:bCs/>
        </w:rPr>
        <w:t xml:space="preserve">酒宴中的音乐合奏，</w:t>
      </w:r>
      <w:r>
        <w:br/>
      </w:r>
      <w:r>
        <w:rPr>
          <w:b/>
          <w:bCs/>
        </w:rPr>
        <w:t xml:space="preserve">有如金饰上的红玉印章。</w:t>
      </w:r>
      <w:r>
        <w:br/>
      </w:r>
      <w:r>
        <w:rPr>
          <w:b/>
          <w:bCs/>
          <w:vertAlign w:val="superscript"/>
        </w:rPr>
        <w:t xml:space="preserve">6</w:t>
      </w:r>
      <w:r>
        <w:rPr>
          <w:b/>
          <w:bCs/>
        </w:rPr>
        <w:t xml:space="preserve">美酒配上悦耳的旋律，</w:t>
      </w:r>
      <w:r>
        <w:br/>
      </w:r>
      <w:r>
        <w:rPr>
          <w:b/>
          <w:bCs/>
        </w:rPr>
        <w:t xml:space="preserve">有如精美金饰上的翡翠印章。</w:t>
      </w:r>
    </w:p>
    <w:p>
      <w:pPr>
        <w:pStyle w:val="BodyText"/>
      </w:pPr>
      <w:r>
        <w:rPr>
          <w:b/>
          <w:bCs/>
          <w:vertAlign w:val="superscript"/>
        </w:rPr>
        <w:t xml:space="preserve">7</w:t>
      </w:r>
      <w:r>
        <w:rPr>
          <w:b/>
          <w:bCs/>
        </w:rPr>
        <w:t xml:space="preserve">青年人，若有人需要你发言，你才说话；</w:t>
      </w:r>
      <w:r>
        <w:br/>
      </w:r>
      <w:r>
        <w:rPr>
          <w:b/>
          <w:bCs/>
        </w:rPr>
        <w:t xml:space="preserve">但至多说两次，而且只在人询问时才说。</w:t>
      </w:r>
      <w:r>
        <w:br/>
      </w:r>
      <w:r>
        <w:rPr>
          <w:b/>
          <w:bCs/>
          <w:vertAlign w:val="superscript"/>
        </w:rPr>
        <w:t xml:space="preserve">8</w:t>
      </w:r>
      <w:r>
        <w:rPr>
          <w:b/>
          <w:bCs/>
        </w:rPr>
        <w:t xml:space="preserve">说话要简洁，寥寥数语便表达丰富内容；</w:t>
      </w:r>
      <w:r>
        <w:br/>
      </w:r>
      <w:r>
        <w:rPr>
          <w:b/>
          <w:bCs/>
        </w:rPr>
        <w:t xml:space="preserve">要像有知识却能保持沉默的人。</w:t>
      </w:r>
      <w:r>
        <w:br/>
      </w:r>
      <w:r>
        <w:rPr>
          <w:b/>
          <w:bCs/>
          <w:vertAlign w:val="superscript"/>
        </w:rPr>
        <w:t xml:space="preserve">9</w:t>
      </w:r>
      <w:r>
        <w:rPr>
          <w:b/>
          <w:bCs/>
        </w:rPr>
        <w:t xml:space="preserve">在大人物中，不要自以为与他们平等；</w:t>
      </w:r>
      <w:r>
        <w:br/>
      </w:r>
      <w:r>
        <w:rPr>
          <w:b/>
          <w:bCs/>
        </w:rPr>
        <w:t xml:space="preserve">别人说话时，不要喋喋不休。</w:t>
      </w:r>
    </w:p>
    <w:p>
      <w:pPr>
        <w:pStyle w:val="BodyText"/>
      </w:pPr>
      <w:r>
        <w:rPr>
          <w:b/>
          <w:bCs/>
          <w:vertAlign w:val="superscript"/>
        </w:rPr>
        <w:t xml:space="preserve">10</w:t>
      </w:r>
      <w:r>
        <w:rPr>
          <w:b/>
          <w:bCs/>
        </w:rPr>
        <w:t xml:space="preserve">闪电快于雷鸣；</w:t>
      </w:r>
      <w:r>
        <w:br/>
      </w:r>
      <w:r>
        <w:rPr>
          <w:b/>
          <w:bCs/>
        </w:rPr>
        <w:t xml:space="preserve">端庄的人尚未开口，已先获得赞许。</w:t>
      </w:r>
      <w:r>
        <w:br/>
      </w:r>
      <w:r>
        <w:rPr>
          <w:b/>
          <w:bCs/>
          <w:vertAlign w:val="superscript"/>
        </w:rPr>
        <w:t xml:space="preserve">11</w:t>
      </w:r>
      <w:r>
        <w:rPr>
          <w:b/>
          <w:bCs/>
        </w:rPr>
        <w:t xml:space="preserve">要及时离席，不要最后才走；</w:t>
      </w:r>
      <w:r>
        <w:br/>
      </w:r>
      <w:r>
        <w:rPr>
          <w:b/>
          <w:bCs/>
        </w:rPr>
        <w:t xml:space="preserve">赶快回家，不要逗留。</w:t>
      </w:r>
      <w:r>
        <w:br/>
      </w:r>
      <w:r>
        <w:rPr>
          <w:b/>
          <w:bCs/>
          <w:vertAlign w:val="superscript"/>
        </w:rPr>
        <w:t xml:space="preserve">12</w:t>
      </w:r>
      <w:r>
        <w:rPr>
          <w:b/>
          <w:bCs/>
        </w:rPr>
        <w:t xml:space="preserve">在那里，你可以消遣，随心行事；</w:t>
      </w:r>
      <w:r>
        <w:br/>
      </w:r>
      <w:r>
        <w:rPr>
          <w:b/>
          <w:bCs/>
        </w:rPr>
        <w:t xml:space="preserve">但不要因言语骄傲而犯罪。</w:t>
      </w:r>
      <w:r>
        <w:br/>
      </w:r>
      <w:r>
        <w:rPr>
          <w:b/>
          <w:bCs/>
          <w:vertAlign w:val="superscript"/>
        </w:rPr>
        <w:t xml:space="preserve">13</w:t>
      </w:r>
      <w:r>
        <w:rPr>
          <w:b/>
          <w:bCs/>
        </w:rPr>
        <w:t xml:space="preserve">你要为这一切称颂那创造你的主；</w:t>
      </w:r>
      <w:r>
        <w:br/>
      </w:r>
      <w:r>
        <w:rPr>
          <w:b/>
          <w:bCs/>
        </w:rPr>
        <w:t xml:space="preserve">他以自己的美物使你饱足。</w:t>
      </w:r>
    </w:p>
    <w:p>
      <w:pPr>
        <w:pStyle w:val="BodyText"/>
      </w:pPr>
      <w:r>
        <w:rPr>
          <w:b/>
          <w:bCs/>
        </w:rPr>
        <w:t xml:space="preserve">旧约：</w:t>
      </w:r>
      <w:r>
        <w:t xml:space="preserve">诗 104:15；箴 20:1；23:1–8、29–35；31:4–5；德 37:29–31</w:t>
      </w:r>
    </w:p>
    <w:p>
      <w:pPr>
        <w:pStyle w:val="BodyText"/>
      </w:pPr>
      <w:r>
        <w:rPr>
          <w:b/>
          <w:bCs/>
        </w:rPr>
        <w:t xml:space="preserve">新约：</w:t>
      </w:r>
      <w:r>
        <w:t xml:space="preserve">路 21:34；加 5:19–21；弗 5:18；彼前 4:3；约壹 2:16</w:t>
      </w:r>
    </w:p>
    <w:p>
      <w:pPr>
        <w:pStyle w:val="BodyText"/>
      </w:pPr>
      <w:r>
        <w:rPr>
          <w:b/>
          <w:bCs/>
        </w:rPr>
        <w:t xml:space="preserve">天主教教理：</w:t>
      </w:r>
      <w:r>
        <w:t xml:space="preserve">贪食作为七罪宗之一，1866；醉酒，1852；饮食方面的节制，2290</w:t>
      </w:r>
      <w:r>
        <w:t xml:space="preserve"> </w:t>
      </w:r>
      <w:r>
        <w:rPr>
          <w:b/>
          <w:bCs/>
        </w:rPr>
        <w:t xml:space="preserve">[31:12–13]</w:t>
      </w:r>
    </w:p>
    <w:p>
      <w:pPr>
        <w:pStyle w:val="BodyText"/>
      </w:pPr>
      <w:r>
        <w:t xml:space="preserve">本·西拉转而提出宴席礼仪的准则，劝人在饮食（31:12–24）、饮酒（31:25–31）和交谈（32:1–13）方面保持适度。你若在宴会或庆典中</w:t>
      </w:r>
      <w:r>
        <w:rPr>
          <w:b/>
          <w:bCs/>
        </w:rPr>
        <w:t xml:space="preserve">坐在大人物的席上，就不要贪食</w:t>
      </w:r>
      <w:r>
        <w:t xml:space="preserve">，直译为「不要为此张开喉咙」，表现出急不可耐想要进食的贪食之态；也不要评论桌上食物的数量，因为在古代东方文化中，称赞主人的食物被视为失礼（箴 23:1–3）。</w:t>
      </w:r>
      <w:r>
        <w:rPr>
          <w:b/>
          <w:bCs/>
        </w:rPr>
        <w:t xml:space="preserve">贪婪的眼睛</w:t>
      </w:r>
      <w:r>
        <w:t xml:space="preserve">，直译为「恶眼」，</w:t>
      </w:r>
      <w:r>
        <w:rPr>
          <w:b/>
          <w:bCs/>
        </w:rPr>
        <w:t xml:space="preserve">是恶事</w:t>
      </w:r>
      <w:r>
        <w:t xml:space="preserve">，因为它同时表现出嫉妒和贪食，而这两项都属于七罪宗。眼睛格外</w:t>
      </w:r>
      <w:r>
        <w:rPr>
          <w:b/>
          <w:bCs/>
        </w:rPr>
        <w:t xml:space="preserve">贪婪</w:t>
      </w:r>
      <w:r>
        <w:t xml:space="preserve">，因为它贪图许多事物（14:9；约壹 2:16）；它又很容易</w:t>
      </w:r>
      <w:r>
        <w:rPr>
          <w:b/>
          <w:bCs/>
        </w:rPr>
        <w:t xml:space="preserve">流泪</w:t>
      </w:r>
      <w:r>
        <w:t xml:space="preserve">，因为无法得到自己想要的一切。</w:t>
      </w:r>
    </w:p>
    <w:p>
      <w:pPr>
        <w:pStyle w:val="BodyText"/>
      </w:pPr>
      <w:r>
        <w:rPr>
          <w:b/>
          <w:bCs/>
        </w:rPr>
        <w:t xml:space="preserve">[31:14–15]</w:t>
      </w:r>
    </w:p>
    <w:p>
      <w:pPr>
        <w:pStyle w:val="BodyText"/>
      </w:pPr>
      <w:r>
        <w:t xml:space="preserve">有礼貌的客人不应贪婪地</w:t>
      </w:r>
      <w:r>
        <w:rPr>
          <w:b/>
          <w:bCs/>
        </w:rPr>
        <w:t xml:space="preserve">伸手</w:t>
      </w:r>
      <w:r>
        <w:t xml:space="preserve">抓取餐桌上看见的</w:t>
      </w:r>
      <w:r>
        <w:rPr>
          <w:b/>
          <w:bCs/>
        </w:rPr>
        <w:t xml:space="preserve">一切</w:t>
      </w:r>
      <w:r>
        <w:t xml:space="preserve">，也不应为了够到</w:t>
      </w:r>
      <w:r>
        <w:rPr>
          <w:b/>
          <w:bCs/>
        </w:rPr>
        <w:t xml:space="preserve">盘碟</w:t>
      </w:r>
      <w:r>
        <w:t xml:space="preserve">、取得最好的食物而</w:t>
      </w:r>
      <w:r>
        <w:rPr>
          <w:b/>
          <w:bCs/>
        </w:rPr>
        <w:t xml:space="preserve">挤迫邻人</w:t>
      </w:r>
      <w:r>
        <w:t xml:space="preserve">。</w:t>
      </w:r>
      <w:r>
        <w:rPr>
          <w:b/>
          <w:bCs/>
        </w:rPr>
        <w:t xml:space="preserve">要设身处地体谅邻人的感受</w:t>
      </w:r>
      <w:r>
        <w:t xml:space="preserve">，希伯来文作「要知道邻人与你一样」；</w:t>
      </w:r>
      <w:r>
        <w:rPr>
          <w:b/>
          <w:bCs/>
        </w:rPr>
        <w:t xml:space="preserve">凡事</w:t>
      </w:r>
      <w:r>
        <w:t xml:space="preserve">都要顾念别人，而不只顾念自己（太 7:12）。</w:t>
      </w:r>
    </w:p>
    <w:p>
      <w:pPr>
        <w:pStyle w:val="BodyText"/>
      </w:pPr>
      <w:r>
        <w:t xml:space="preserve">图9.</w:t>
      </w:r>
      <w:r>
        <w:t xml:space="preserve"> </w:t>
      </w:r>
      <w:r>
        <w:rPr>
          <w:i/>
          <w:iCs/>
        </w:rPr>
        <w:t xml:space="preserve">symposion</w:t>
      </w:r>
      <w:r>
        <w:t xml:space="preserve">（宴会）湿壁画 [Simone Crespiatico / Shutterstock]</w:t>
      </w:r>
    </w:p>
    <w:p>
      <w:pPr>
        <w:pStyle w:val="BodyText"/>
      </w:pPr>
      <w:r>
        <w:rPr>
          <w:b/>
          <w:bCs/>
        </w:rPr>
        <w:t xml:space="preserve">[31:16–18]</w:t>
      </w:r>
    </w:p>
    <w:p>
      <w:pPr>
        <w:pStyle w:val="BodyText"/>
      </w:pPr>
      <w:r>
        <w:rPr>
          <w:b/>
          <w:bCs/>
        </w:rPr>
        <w:t xml:space="preserve">要像</w:t>
      </w:r>
      <w:r>
        <w:t xml:space="preserve">文明的</w:t>
      </w:r>
      <w:r>
        <w:rPr>
          <w:b/>
          <w:bCs/>
        </w:rPr>
        <w:t xml:space="preserve">人一样吃</w:t>
      </w:r>
      <w:r>
        <w:t xml:space="preserve">，不可像动物一般。</w:t>
      </w:r>
      <w:r>
        <w:rPr>
          <w:b/>
          <w:bCs/>
        </w:rPr>
        <w:t xml:space="preserve">不要狼吞虎咽</w:t>
      </w:r>
      <w:r>
        <w:t xml:space="preserve">，例如咬下一大口，或把嘴塞得过满，免得别人认为你毫无礼貌。要表现出适度，</w:t>
      </w:r>
      <w:r>
        <w:rPr>
          <w:b/>
          <w:bCs/>
        </w:rPr>
        <w:t xml:space="preserve">首先停止进食</w:t>
      </w:r>
      <w:r>
        <w:t xml:space="preserve">；不要像某些年轻人一样饥不择食、</w:t>
      </w:r>
      <w:r>
        <w:rPr>
          <w:b/>
          <w:bCs/>
        </w:rPr>
        <w:t xml:space="preserve">贪得无厌</w:t>
      </w:r>
      <w:r>
        <w:t xml:space="preserve">，而要节制食欲，</w:t>
      </w:r>
      <w:r>
        <w:rPr>
          <w:b/>
          <w:bCs/>
        </w:rPr>
        <w:t xml:space="preserve">免得冒犯别人</w:t>
      </w:r>
      <w:r>
        <w:t xml:space="preserve">。同样，宴席开始时，</w:t>
      </w:r>
      <w:r>
        <w:rPr>
          <w:b/>
          <w:bCs/>
        </w:rPr>
        <w:t xml:space="preserve">不要</w:t>
      </w:r>
      <w:r>
        <w:t xml:space="preserve">在其他客人以前</w:t>
      </w:r>
      <w:r>
        <w:rPr>
          <w:b/>
          <w:bCs/>
        </w:rPr>
        <w:t xml:space="preserve">伸手</w:t>
      </w:r>
      <w:r>
        <w:t xml:space="preserve">取食，把自己的盘子装满。</w:t>
      </w:r>
    </w:p>
    <w:p>
      <w:pPr>
        <w:pStyle w:val="BodyText"/>
      </w:pPr>
      <w:r>
        <w:rPr>
          <w:b/>
          <w:bCs/>
        </w:rPr>
        <w:t xml:space="preserve">[31:19–21]</w:t>
      </w:r>
    </w:p>
    <w:p>
      <w:pPr>
        <w:pStyle w:val="BodyText"/>
      </w:pPr>
      <w:r>
        <w:t xml:space="preserve">有节制、饮食适度的人只需</w:t>
      </w:r>
      <w:r>
        <w:rPr>
          <w:b/>
          <w:bCs/>
        </w:rPr>
        <w:t xml:space="preserve">少量</w:t>
      </w:r>
      <w:r>
        <w:t xml:space="preserve">食物便已足够。他与贪食者不同，不会因吃得过多而躺在床上</w:t>
      </w:r>
      <w:r>
        <w:rPr>
          <w:b/>
          <w:bCs/>
        </w:rPr>
        <w:t xml:space="preserve">呼吸沉重</w:t>
      </w:r>
      <w:r>
        <w:t xml:space="preserve">，反而能安然入睡，感觉更加舒适。众所周知，</w:t>
      </w:r>
      <w:r>
        <w:rPr>
          <w:b/>
          <w:bCs/>
        </w:rPr>
        <w:t xml:space="preserve">饮食适度，便能安睡</w:t>
      </w:r>
      <w:r>
        <w:t xml:space="preserve">。有节制、自律的人</w:t>
      </w:r>
      <w:r>
        <w:rPr>
          <w:b/>
          <w:bCs/>
        </w:rPr>
        <w:t xml:space="preserve">清早起来，精神健旺</w:t>
      </w:r>
      <w:r>
        <w:t xml:space="preserve">，直译为「他的心灵也与他一同起来」；贪食者却遭受</w:t>
      </w:r>
      <w:r>
        <w:rPr>
          <w:b/>
          <w:bCs/>
        </w:rPr>
        <w:t xml:space="preserve">失眠、恶心</w:t>
      </w:r>
      <w:r>
        <w:t xml:space="preserve">，即消化不良，以及</w:t>
      </w:r>
      <w:r>
        <w:rPr>
          <w:b/>
          <w:bCs/>
        </w:rPr>
        <w:t xml:space="preserve">腹痛</w:t>
      </w:r>
      <w:r>
        <w:t xml:space="preserve">，即肠胃疼痛或痉挛之苦。对于不听这项劝告、因饮食过量而胃痛的人，本·西拉建议他</w:t>
      </w:r>
      <w:r>
        <w:rPr>
          <w:b/>
          <w:bCs/>
        </w:rPr>
        <w:t xml:space="preserve">席间起身</w:t>
      </w:r>
      <w:r>
        <w:t xml:space="preserve">呕吐；这在古代希腊罗马世界可能是常见做法，希望借此从饮食过量中得到</w:t>
      </w:r>
      <w:r>
        <w:rPr>
          <w:b/>
          <w:bCs/>
        </w:rPr>
        <w:t xml:space="preserve">舒畅</w:t>
      </w:r>
      <w:r>
        <w:t xml:space="preserve">，而不是为了继续进食。这种受时代限制的做法，在今日显然并不可取。</w:t>
      </w:r>
    </w:p>
    <w:p>
      <w:pPr>
        <w:pStyle w:val="BodyText"/>
      </w:pPr>
      <w:r>
        <w:rPr>
          <w:b/>
          <w:bCs/>
        </w:rPr>
        <w:t xml:space="preserve">[31:22–24]</w:t>
      </w:r>
    </w:p>
    <w:p>
      <w:pPr>
        <w:pStyle w:val="BodyText"/>
      </w:pPr>
      <w:r>
        <w:t xml:space="preserve">本·西拉再次劝门徒</w:t>
      </w:r>
      <w:r>
        <w:rPr>
          <w:b/>
          <w:bCs/>
        </w:rPr>
        <w:t xml:space="preserve">听从</w:t>
      </w:r>
      <w:r>
        <w:t xml:space="preserve">他的建议；这些建议虽然要求自律和克己，他</w:t>
      </w:r>
      <w:r>
        <w:rPr>
          <w:b/>
          <w:bCs/>
        </w:rPr>
        <w:t xml:space="preserve">最终</w:t>
      </w:r>
      <w:r>
        <w:t xml:space="preserve">却会</w:t>
      </w:r>
      <w:r>
        <w:rPr>
          <w:b/>
          <w:bCs/>
        </w:rPr>
        <w:t xml:space="preserve">领会</w:t>
      </w:r>
      <w:r>
        <w:t xml:space="preserve">其价值。他劝门徒凡事都要</w:t>
      </w:r>
      <w:r>
        <w:rPr>
          <w:b/>
          <w:bCs/>
        </w:rPr>
        <w:t xml:space="preserve">勤谨</w:t>
      </w:r>
      <w:r>
        <w:t xml:space="preserve">，也可译作「适度」，这样就不会有</w:t>
      </w:r>
      <w:r>
        <w:rPr>
          <w:b/>
          <w:bCs/>
        </w:rPr>
        <w:t xml:space="preserve">疾病</w:t>
      </w:r>
      <w:r>
        <w:t xml:space="preserve">或灾祸</w:t>
      </w:r>
      <w:r>
        <w:rPr>
          <w:b/>
          <w:bCs/>
        </w:rPr>
        <w:t xml:space="preserve">临到</w:t>
      </w:r>
      <w:r>
        <w:t xml:space="preserve">他。本·西拉批评贪食、称赞节制以后，又转而论述供应食物时的慷慨与吝啬。无论古今，中东地区都十分重视款待客人。人们乐于</w:t>
      </w:r>
      <w:r>
        <w:rPr>
          <w:b/>
          <w:bCs/>
        </w:rPr>
        <w:t xml:space="preserve">称赞慷慨供应食物的人</w:t>
      </w:r>
      <w:r>
        <w:t xml:space="preserve">，也会</w:t>
      </w:r>
      <w:r>
        <w:rPr>
          <w:b/>
          <w:bCs/>
        </w:rPr>
        <w:t xml:space="preserve">抱怨吝于供应食物</w:t>
      </w:r>
      <w:r>
        <w:t xml:space="preserve">的主人；他们为慷慨主人之</w:t>
      </w:r>
      <w:r>
        <w:rPr>
          <w:b/>
          <w:bCs/>
        </w:rPr>
        <w:t xml:space="preserve">美德</w:t>
      </w:r>
      <w:r>
        <w:t xml:space="preserve">和吝啬主人之</w:t>
      </w:r>
      <w:r>
        <w:rPr>
          <w:b/>
          <w:bCs/>
        </w:rPr>
        <w:t xml:space="preserve">吝啬</w:t>
      </w:r>
      <w:r>
        <w:t xml:space="preserve">所作的</w:t>
      </w:r>
      <w:r>
        <w:rPr>
          <w:b/>
          <w:bCs/>
        </w:rPr>
        <w:t xml:space="preserve">见证</w:t>
      </w:r>
      <w:r>
        <w:t xml:space="preserve">，分别被视为</w:t>
      </w:r>
      <w:r>
        <w:rPr>
          <w:b/>
          <w:bCs/>
        </w:rPr>
        <w:t xml:space="preserve">可信</w:t>
      </w:r>
      <w:r>
        <w:t xml:space="preserve">和</w:t>
      </w:r>
      <w:r>
        <w:rPr>
          <w:b/>
          <w:bCs/>
        </w:rPr>
        <w:t xml:space="preserve">准确</w:t>
      </w:r>
      <w:r>
        <w:t xml:space="preserve">。人设宴款待客人时，会留下光荣或可耻的印象；无论他走到哪里，这种名声都会先他而至（箴 23:6–8）。</w:t>
      </w:r>
    </w:p>
    <w:p>
      <w:pPr>
        <w:pStyle w:val="BodyText"/>
      </w:pPr>
      <w:r>
        <w:rPr>
          <w:b/>
          <w:bCs/>
        </w:rPr>
        <w:t xml:space="preserve">[31:25–27]</w:t>
      </w:r>
    </w:p>
    <w:p>
      <w:pPr>
        <w:pStyle w:val="BodyText"/>
      </w:pPr>
      <w:r>
        <w:t xml:space="preserve">本·西拉转而论述饮酒的乐趣与危险（31:25–31），警告读者</w:t>
      </w:r>
      <w:r>
        <w:rPr>
          <w:b/>
          <w:bCs/>
        </w:rPr>
        <w:t xml:space="preserve">饮酒时不要逞强</w:t>
      </w:r>
      <w:r>
        <w:t xml:space="preserve">，不可借过量饮酒证明自己的男子气概与力量（赛 5:22），</w:t>
      </w:r>
      <w:r>
        <w:rPr>
          <w:b/>
          <w:bCs/>
        </w:rPr>
        <w:t xml:space="preserve">因为酒已经使许多人败亡</w:t>
      </w:r>
      <w:r>
        <w:t xml:space="preserve">，圣经常常证明这一点（友 13:2；箴 20:1；23:29–35）。熔炉怎样试验</w:t>
      </w:r>
      <w:r>
        <w:rPr>
          <w:b/>
          <w:bCs/>
        </w:rPr>
        <w:t xml:space="preserve">钢铁的韧性</w:t>
      </w:r>
      <w:r>
        <w:t xml:space="preserve">和金属匠的手艺，骄傲的人争吵时，</w:t>
      </w:r>
      <w:r>
        <w:rPr>
          <w:b/>
          <w:bCs/>
        </w:rPr>
        <w:t xml:space="preserve">酒也试验</w:t>
      </w:r>
      <w:r>
        <w:t xml:space="preserve">他们的</w:t>
      </w:r>
      <w:r>
        <w:rPr>
          <w:b/>
          <w:bCs/>
        </w:rPr>
        <w:t xml:space="preserve">心</w:t>
      </w:r>
      <w:r>
        <w:t xml:space="preserve">，显露他们的真实品格。尽管如此，</w:t>
      </w:r>
      <w:r>
        <w:rPr>
          <w:b/>
          <w:bCs/>
        </w:rPr>
        <w:t xml:space="preserve">酒对于人就如生命</w:t>
      </w:r>
      <w:r>
        <w:t xml:space="preserve">，只要饮用</w:t>
      </w:r>
      <w:r>
        <w:rPr>
          <w:b/>
          <w:bCs/>
        </w:rPr>
        <w:t xml:space="preserve">适度</w:t>
      </w:r>
      <w:r>
        <w:t xml:space="preserve">，就是一种福分。「</w:t>
      </w:r>
      <w:r>
        <w:rPr>
          <w:b/>
          <w:bCs/>
        </w:rPr>
        <w:t xml:space="preserve">没有酒，人的生活还有什么意思？</w:t>
      </w:r>
      <w:r>
        <w:t xml:space="preserve">」这个反问句以夸张方式暗示，没有酒的人生价值不大，因为神</w:t>
      </w:r>
      <w:r>
        <w:rPr>
          <w:b/>
          <w:bCs/>
        </w:rPr>
        <w:t xml:space="preserve">创造</w:t>
      </w:r>
      <w:r>
        <w:t xml:space="preserve">酒原是</w:t>
      </w:r>
      <w:r>
        <w:rPr>
          <w:b/>
          <w:bCs/>
        </w:rPr>
        <w:t xml:space="preserve">为使人喜乐</w:t>
      </w:r>
      <w:r>
        <w:t xml:space="preserve">（参见士 9:13；诗 104:15）。</w:t>
      </w:r>
    </w:p>
    <w:p>
      <w:pPr>
        <w:pStyle w:val="BodyText"/>
      </w:pPr>
      <w:r>
        <w:rPr>
          <w:b/>
          <w:bCs/>
        </w:rPr>
        <w:t xml:space="preserve">[31:28–30]</w:t>
      </w:r>
      <w:r>
        <w:t xml:space="preserve"> </w:t>
      </w:r>
      <w:r>
        <w:t xml:space="preserve">本·西拉把适时适量</w:t>
      </w:r>
      <w:r>
        <w:rPr>
          <w:b/>
          <w:bCs/>
        </w:rPr>
        <w:t xml:space="preserve">饮酒</w:t>
      </w:r>
      <w:r>
        <w:t xml:space="preserve">所带来的</w:t>
      </w:r>
      <w:r>
        <w:rPr>
          <w:b/>
          <w:bCs/>
        </w:rPr>
        <w:t xml:space="preserve">内心欢喜、心灵快乐</w:t>
      </w:r>
      <w:r>
        <w:t xml:space="preserve">，与</w:t>
      </w:r>
      <w:r>
        <w:rPr>
          <w:b/>
          <w:bCs/>
        </w:rPr>
        <w:t xml:space="preserve">饮酒过量</w:t>
      </w:r>
      <w:r>
        <w:t xml:space="preserve">所带来的</w:t>
      </w:r>
      <w:r>
        <w:rPr>
          <w:b/>
          <w:bCs/>
        </w:rPr>
        <w:t xml:space="preserve">心灵苦恼、挑衅和失足</w:t>
      </w:r>
      <w:r>
        <w:t xml:space="preserve">作对比；希伯来文作「头痛、嘲笑和羞辱」。拉比传统也有类似的教导：「人若有功德，酒使他喜乐；否则，酒使他忧愁。」</w:t>
      </w:r>
      <w:r>
        <w:rPr>
          <w:rStyle w:val="FootnoteReference"/>
        </w:rPr>
        <w:footnoteReference w:id="334"/>
      </w:r>
      <w:r>
        <w:rPr>
          <w:b/>
          <w:bCs/>
        </w:rPr>
        <w:t xml:space="preserve">醉酒</w:t>
      </w:r>
      <w:r>
        <w:t xml:space="preserve">不仅令人不幸，还会削弱人的自制力，使醉酒的</w:t>
      </w:r>
      <w:r>
        <w:rPr>
          <w:b/>
          <w:bCs/>
        </w:rPr>
        <w:t xml:space="preserve">愚人</w:t>
      </w:r>
      <w:r>
        <w:t xml:space="preserve">发怒并伤害自己，无论是自己使自己受伤，还是与他人争吵；它会</w:t>
      </w:r>
      <w:r>
        <w:rPr>
          <w:b/>
          <w:bCs/>
        </w:rPr>
        <w:t xml:space="preserve">削弱他的力量，又使他受创</w:t>
      </w:r>
      <w:r>
        <w:t xml:space="preserve">，也许是使他「容易成为愤怒攻击的目标」（GNT）。醉酒是使人不能承受神国的「肉体的行为」（路 21:34；加 5:19–21；彼前 4:3）。</w:t>
      </w:r>
    </w:p>
    <w:p>
      <w:pPr>
        <w:pStyle w:val="BlockText"/>
      </w:pPr>
      <w:r>
        <w:rPr>
          <w:b/>
          <w:bCs/>
        </w:rPr>
        <w:t xml:space="preserve">古代世界的宴席</w:t>
      </w:r>
      <w:r>
        <w:t xml:space="preserve"> </w:t>
      </w:r>
      <w:r>
        <w:t xml:space="preserve">现代读者也许会对本·西拉如此关注宴席礼仪感到好奇。这种主题真的属于圣经吗？神真的关心用餐礼仪吗？</w:t>
      </w:r>
      <w:r>
        <w:t xml:space="preserve"> </w:t>
      </w:r>
      <w:r>
        <w:t xml:space="preserve">古代世界的宴席不只是进餐，也是界定社会界限、在参与者之间建立社会义务的重要社交活动和公共场合。在希腊罗马文化中，正式宴席称为</w:t>
      </w:r>
      <w:r>
        <w:t xml:space="preserve"> </w:t>
      </w:r>
      <w:r>
        <w:rPr>
          <w:i/>
          <w:iCs/>
        </w:rPr>
        <w:t xml:space="preserve">symposion</w:t>
      </w:r>
      <w:r>
        <w:t xml:space="preserve">，通常先享用节庆晚餐，随后举行有娱乐表演和哲学交谈的饮酒聚会。这既是欢庆喜乐的场合，也是接受教导的机会。客人用餐交谈时斜倚在U形餐桌周围，席位则表明各人相对的尊荣地位（参见路 14:7–11）。</w:t>
      </w:r>
      <w:r>
        <w:t xml:space="preserve"> </w:t>
      </w:r>
      <w:r>
        <w:rPr>
          <w:i/>
          <w:iCs/>
        </w:rPr>
        <w:t xml:space="preserve">symposion</w:t>
      </w:r>
      <w:r>
        <w:t xml:space="preserve"> </w:t>
      </w:r>
      <w:r>
        <w:t xml:space="preserve">的社交礼仪要求参与者表现谦卑，甚至对主人和其他客人恭敬礼让。因此，在许多人注视的这种场合，礼仪非常重要。凡希望受人敬重、人生顺遂的人，都会乐于接受有关如何在宴席中行事光明、合乎智慧的建议。古今皆然，节庆筵席都给人提供具体机会，使人把别人置于自己之前，并表现仁爱与尊重。</w:t>
      </w:r>
    </w:p>
    <w:p>
      <w:pPr>
        <w:pStyle w:val="FirstParagraph"/>
      </w:pPr>
      <w:r>
        <w:rPr>
          <w:b/>
          <w:bCs/>
        </w:rPr>
        <w:t xml:space="preserve">[31:31]</w:t>
      </w:r>
    </w:p>
    <w:p>
      <w:pPr>
        <w:pStyle w:val="BodyText"/>
      </w:pPr>
      <w:r>
        <w:t xml:space="preserve">尽管醉酒有种种危险，人仍</w:t>
      </w:r>
      <w:r>
        <w:rPr>
          <w:b/>
          <w:bCs/>
        </w:rPr>
        <w:t xml:space="preserve">不要在酒宴上责备邻人</w:t>
      </w:r>
      <w:r>
        <w:t xml:space="preserve">，因为这是喜乐的场合；也不要轻视别人，或以</w:t>
      </w:r>
      <w:r>
        <w:rPr>
          <w:b/>
          <w:bCs/>
        </w:rPr>
        <w:t xml:space="preserve">责斥</w:t>
      </w:r>
      <w:r>
        <w:t xml:space="preserve">的话破坏</w:t>
      </w:r>
      <w:r>
        <w:rPr>
          <w:b/>
          <w:bCs/>
        </w:rPr>
        <w:t xml:space="preserve">他的欢乐</w:t>
      </w:r>
      <w:r>
        <w:t xml:space="preserve">。无论在本·西拉的时代还是今日，宴席都不是劝诫弟兄的适当时间或地点，也不适合向正在享乐的人提出</w:t>
      </w:r>
      <w:r>
        <w:rPr>
          <w:b/>
          <w:bCs/>
        </w:rPr>
        <w:t xml:space="preserve">要求</w:t>
      </w:r>
      <w:r>
        <w:t xml:space="preserve">（20:1）。</w:t>
      </w:r>
    </w:p>
    <w:p>
      <w:pPr>
        <w:pStyle w:val="BodyText"/>
      </w:pPr>
      <w:r>
        <w:rPr>
          <w:b/>
          <w:bCs/>
        </w:rPr>
        <w:t xml:space="preserve">[32:1–2]</w:t>
      </w:r>
    </w:p>
    <w:p>
      <w:pPr>
        <w:pStyle w:val="BodyText"/>
      </w:pPr>
      <w:r>
        <w:t xml:space="preserve">本·西拉转而论述宴席中的交谈礼仪（32:1–13）。被选为</w:t>
      </w:r>
      <w:r>
        <w:rPr>
          <w:b/>
          <w:bCs/>
        </w:rPr>
        <w:t xml:space="preserve">宴席主持人</w:t>
      </w:r>
      <w:r>
        <w:t xml:space="preserve">，也就是组织并主持宴席的司仪（玛下 2:27；约 2:8），不应</w:t>
      </w:r>
      <w:r>
        <w:rPr>
          <w:b/>
          <w:bCs/>
        </w:rPr>
        <w:t xml:space="preserve">自高</w:t>
      </w:r>
      <w:r>
        <w:t xml:space="preserve">，也不可表现得仿佛自己比别人更重要；他反而应当谦逊地融入客人中，</w:t>
      </w:r>
      <w:r>
        <w:rPr>
          <w:b/>
          <w:bCs/>
        </w:rPr>
        <w:t xml:space="preserve">与他们一样</w:t>
      </w:r>
      <w:r>
        <w:t xml:space="preserve">。他要</w:t>
      </w:r>
      <w:r>
        <w:rPr>
          <w:b/>
          <w:bCs/>
        </w:rPr>
        <w:t xml:space="preserve">悉心照料他们</w:t>
      </w:r>
      <w:r>
        <w:t xml:space="preserve">，确保他们舒适；只有</w:t>
      </w:r>
      <w:r>
        <w:rPr>
          <w:b/>
          <w:bCs/>
        </w:rPr>
        <w:t xml:space="preserve">尽完</w:t>
      </w:r>
      <w:r>
        <w:t xml:space="preserve">款待客人的</w:t>
      </w:r>
      <w:r>
        <w:rPr>
          <w:b/>
          <w:bCs/>
        </w:rPr>
        <w:t xml:space="preserve">职责</w:t>
      </w:r>
      <w:r>
        <w:t xml:space="preserve">以后，他才可以坐下，</w:t>
      </w:r>
      <w:r>
        <w:rPr>
          <w:b/>
          <w:bCs/>
        </w:rPr>
        <w:t xml:space="preserve">与他们一同欢乐</w:t>
      </w:r>
      <w:r>
        <w:t xml:space="preserve">。这样，他便配得礼仪性的</w:t>
      </w:r>
      <w:r>
        <w:rPr>
          <w:b/>
          <w:bCs/>
        </w:rPr>
        <w:t xml:space="preserve">荣冠</w:t>
      </w:r>
      <w:r>
        <w:t xml:space="preserve">，即戴在头上的花环（赛 28:1；智 2:8），作为对他</w:t>
      </w:r>
      <w:r>
        <w:rPr>
          <w:b/>
          <w:bCs/>
        </w:rPr>
        <w:t xml:space="preserve">出色地主持宴席</w:t>
      </w:r>
      <w:r>
        <w:t xml:space="preserve">所表达的感谢与尊荣。</w:t>
      </w:r>
    </w:p>
    <w:p>
      <w:pPr>
        <w:pStyle w:val="BodyText"/>
      </w:pPr>
      <w:r>
        <w:rPr>
          <w:b/>
          <w:bCs/>
        </w:rPr>
        <w:t xml:space="preserve">[32:3–6]</w:t>
      </w:r>
    </w:p>
    <w:p>
      <w:pPr>
        <w:pStyle w:val="BodyText"/>
      </w:pPr>
      <w:r>
        <w:rPr>
          <w:b/>
          <w:bCs/>
        </w:rPr>
        <w:t xml:space="preserve">年长</w:t>
      </w:r>
      <w:r>
        <w:t xml:space="preserve">的男子更有智慧，因此在宴席上由他们</w:t>
      </w:r>
      <w:r>
        <w:rPr>
          <w:b/>
          <w:bCs/>
        </w:rPr>
        <w:t xml:space="preserve">发言</w:t>
      </w:r>
      <w:r>
        <w:t xml:space="preserve">是</w:t>
      </w:r>
      <w:r>
        <w:rPr>
          <w:b/>
          <w:bCs/>
        </w:rPr>
        <w:t xml:space="preserve">合宜的</w:t>
      </w:r>
      <w:r>
        <w:t xml:space="preserve">；但他们应当</w:t>
      </w:r>
      <w:r>
        <w:rPr>
          <w:b/>
          <w:bCs/>
        </w:rPr>
        <w:t xml:space="preserve">以准确的知识</w:t>
      </w:r>
      <w:r>
        <w:t xml:space="preserve">发言，不说浮夸的话，也不打断宴席中的</w:t>
      </w:r>
      <w:r>
        <w:rPr>
          <w:b/>
          <w:bCs/>
        </w:rPr>
        <w:t xml:space="preserve">音乐</w:t>
      </w:r>
      <w:r>
        <w:t xml:space="preserve">或</w:t>
      </w:r>
      <w:r>
        <w:rPr>
          <w:b/>
          <w:bCs/>
        </w:rPr>
        <w:t xml:space="preserve">娱乐表演</w:t>
      </w:r>
      <w:r>
        <w:t xml:space="preserve">。他们</w:t>
      </w:r>
      <w:r>
        <w:rPr>
          <w:b/>
          <w:bCs/>
        </w:rPr>
        <w:t xml:space="preserve">不要滔滔不绝</w:t>
      </w:r>
      <w:r>
        <w:t xml:space="preserve">，因为客人也许宁愿欣赏音乐，而不愿听冗长的演讲；他们也不可不合时宜地卖弄</w:t>
      </w:r>
      <w:r>
        <w:rPr>
          <w:b/>
          <w:bCs/>
        </w:rPr>
        <w:t xml:space="preserve">聪明</w:t>
      </w:r>
      <w:r>
        <w:t xml:space="preserve">，试图以机智或智慧给别人留下深刻印象。</w:t>
      </w:r>
      <w:r>
        <w:rPr>
          <w:b/>
          <w:bCs/>
        </w:rPr>
        <w:t xml:space="preserve">酒宴中的音乐合奏</w:t>
      </w:r>
      <w:r>
        <w:t xml:space="preserve">极受重视，被比作</w:t>
      </w:r>
      <w:r>
        <w:rPr>
          <w:b/>
          <w:bCs/>
        </w:rPr>
        <w:t xml:space="preserve">金饰上的红玉印章</w:t>
      </w:r>
      <w:r>
        <w:t xml:space="preserve">，或</w:t>
      </w:r>
      <w:r>
        <w:rPr>
          <w:b/>
          <w:bCs/>
        </w:rPr>
        <w:t xml:space="preserve">精美金饰上的翡翠印章</w:t>
      </w:r>
      <w:r>
        <w:t xml:space="preserve">，因为音乐大大增添了宴席的乐趣（传 2:8；赛 5:12）。</w:t>
      </w:r>
    </w:p>
    <w:p>
      <w:pPr>
        <w:pStyle w:val="BlockText"/>
      </w:pPr>
      <w:r>
        <w:rPr>
          <w:b/>
          <w:bCs/>
        </w:rPr>
        <w:t xml:space="preserve">酒的乐趣与危险</w:t>
      </w:r>
      <w:r>
        <w:t xml:space="preserve"> </w:t>
      </w:r>
      <w:r>
        <w:t xml:space="preserve">圣安波罗修解释说，酒既可用于恶，也可用于善。人若毫无节制地滥用酒，就会醉酒蒙羞；适度饮用则不但有益健康、使人放松，还会在圣体圣事中成为救恩的泉源。</w:t>
      </w:r>
      <w:r>
        <w:t xml:space="preserve"> </w:t>
      </w:r>
      <w:r>
        <w:t xml:space="preserve">神赐给我们酒，深知适量饮用有益健康、增进辨别力，毫无节制地豪饮却会滋生恶习。他让人凭自由意志在俭朴清醒与滥用酒的伤害和醉酒的罪责之间作出选择。挪亚喝醉了，因酒意昏沉而酣睡。这样，那位借洪水获得荣耀的人，却因酒蒙羞。然而，主也在酒中保存了他受造物的美好特性，甚至使酒的果实有助于我们的救恩，使我们的罪借此得到赦免。</w:t>
      </w:r>
      <w:r>
        <w:rPr>
          <w:rStyle w:val="FootnoteReference"/>
        </w:rPr>
        <w:footnoteReference w:id="335"/>
      </w:r>
    </w:p>
    <w:p>
      <w:pPr>
        <w:pStyle w:val="FirstParagraph"/>
      </w:pPr>
      <w:r>
        <w:rPr>
          <w:b/>
          <w:bCs/>
        </w:rPr>
        <w:t xml:space="preserve">[32:7–9]</w:t>
      </w:r>
    </w:p>
    <w:p>
      <w:pPr>
        <w:pStyle w:val="BodyText"/>
      </w:pPr>
      <w:r>
        <w:t xml:space="preserve">另一方面，</w:t>
      </w:r>
      <w:r>
        <w:rPr>
          <w:b/>
          <w:bCs/>
        </w:rPr>
        <w:t xml:space="preserve">青年人</w:t>
      </w:r>
      <w:r>
        <w:t xml:space="preserve">在宴席上应当谦逊，不可过分自负或多言。他应意识到自己的晚辈身份，</w:t>
      </w:r>
      <w:r>
        <w:rPr>
          <w:b/>
          <w:bCs/>
        </w:rPr>
        <w:t xml:space="preserve">只在人询问时</w:t>
      </w:r>
      <w:r>
        <w:t xml:space="preserve">才发言。他的话应当简洁而</w:t>
      </w:r>
      <w:r>
        <w:rPr>
          <w:b/>
          <w:bCs/>
        </w:rPr>
        <w:t xml:space="preserve">寥寥数语</w:t>
      </w:r>
      <w:r>
        <w:t xml:space="preserve">，表明自己有知识，却也能保持</w:t>
      </w:r>
      <w:r>
        <w:rPr>
          <w:b/>
          <w:bCs/>
        </w:rPr>
        <w:t xml:space="preserve">沉默</w:t>
      </w:r>
      <w:r>
        <w:t xml:space="preserve">，克制自己。</w:t>
      </w:r>
      <w:r>
        <w:rPr>
          <w:b/>
          <w:bCs/>
        </w:rPr>
        <w:t xml:space="preserve">在大人物中</w:t>
      </w:r>
      <w:r>
        <w:t xml:space="preserve">，无论是显贵还是长者，他都</w:t>
      </w:r>
      <w:r>
        <w:rPr>
          <w:b/>
          <w:bCs/>
        </w:rPr>
        <w:t xml:space="preserve">不要自以为与他们平等</w:t>
      </w:r>
      <w:r>
        <w:t xml:space="preserve">，而应礼让他们；</w:t>
      </w:r>
      <w:r>
        <w:rPr>
          <w:b/>
          <w:bCs/>
        </w:rPr>
        <w:t xml:space="preserve">别人说话时</w:t>
      </w:r>
      <w:r>
        <w:t xml:space="preserve">，他</w:t>
      </w:r>
      <w:r>
        <w:rPr>
          <w:b/>
          <w:bCs/>
        </w:rPr>
        <w:t xml:space="preserve">不要喋喋不休</w:t>
      </w:r>
      <w:r>
        <w:t xml:space="preserve">或发表轻浮的言论，以免惹人厌烦。</w:t>
      </w:r>
    </w:p>
    <w:p>
      <w:pPr>
        <w:pStyle w:val="BodyText"/>
      </w:pPr>
      <w:r>
        <w:rPr>
          <w:b/>
          <w:bCs/>
        </w:rPr>
        <w:t xml:space="preserve">[32:10–11]</w:t>
      </w:r>
    </w:p>
    <w:p>
      <w:pPr>
        <w:pStyle w:val="BodyText"/>
      </w:pPr>
      <w:r>
        <w:t xml:space="preserve">正如</w:t>
      </w:r>
      <w:r>
        <w:rPr>
          <w:b/>
          <w:bCs/>
        </w:rPr>
        <w:t xml:space="preserve">闪电快于雷鸣</w:t>
      </w:r>
      <w:r>
        <w:t xml:space="preserve">，</w:t>
      </w:r>
      <w:r>
        <w:rPr>
          <w:b/>
          <w:bCs/>
        </w:rPr>
        <w:t xml:space="preserve">端庄的人也会预先获得赞许</w:t>
      </w:r>
      <w:r>
        <w:t xml:space="preserve">。他一旦建立良好声誉，无论走到哪里都会受人欢迎。良好礼仪的另一项标志，是不要逗留到主人不再欢迎自己，而要</w:t>
      </w:r>
      <w:r>
        <w:rPr>
          <w:b/>
          <w:bCs/>
        </w:rPr>
        <w:t xml:space="preserve">及时离席</w:t>
      </w:r>
      <w:r>
        <w:t xml:space="preserve">，毫不拖延，</w:t>
      </w:r>
      <w:r>
        <w:rPr>
          <w:b/>
          <w:bCs/>
        </w:rPr>
        <w:t xml:space="preserve">不要最后</w:t>
      </w:r>
      <w:r>
        <w:t xml:space="preserve">才离开宴席。回家的时刻一到，就应</w:t>
      </w:r>
      <w:r>
        <w:rPr>
          <w:b/>
          <w:bCs/>
        </w:rPr>
        <w:t xml:space="preserve">赶快</w:t>
      </w:r>
      <w:r>
        <w:t xml:space="preserve">离开，不要在门口逗留。</w:t>
      </w:r>
    </w:p>
    <w:p>
      <w:pPr>
        <w:pStyle w:val="BodyText"/>
      </w:pPr>
      <w:r>
        <w:rPr>
          <w:b/>
          <w:bCs/>
        </w:rPr>
        <w:t xml:space="preserve">[32:12–13]</w:t>
      </w:r>
    </w:p>
    <w:p>
      <w:pPr>
        <w:pStyle w:val="BodyText"/>
      </w:pPr>
      <w:r>
        <w:t xml:space="preserve">宴席结束回到家中以后，可以放松</w:t>
      </w:r>
      <w:r>
        <w:rPr>
          <w:b/>
          <w:bCs/>
        </w:rPr>
        <w:t xml:space="preserve">消遣</w:t>
      </w:r>
      <w:r>
        <w:t xml:space="preserve">，因为此时已不再受宴席礼仪约束。不过，人仍须谨防</w:t>
      </w:r>
      <w:r>
        <w:rPr>
          <w:b/>
          <w:bCs/>
        </w:rPr>
        <w:t xml:space="preserve">因言语骄傲而犯罪</w:t>
      </w:r>
      <w:r>
        <w:t xml:space="preserve">；宴席的愉快气氛可能使人说话不谨慎，但宴会结束后仍须节制言语。人应当为</w:t>
      </w:r>
      <w:r>
        <w:rPr>
          <w:b/>
          <w:bCs/>
        </w:rPr>
        <w:t xml:space="preserve">这一切</w:t>
      </w:r>
      <w:r>
        <w:t xml:space="preserve">，也就是美食、美酒、音乐和交谈，</w:t>
      </w:r>
      <w:r>
        <w:rPr>
          <w:b/>
          <w:bCs/>
        </w:rPr>
        <w:t xml:space="preserve">称颂</w:t>
      </w:r>
      <w:r>
        <w:t xml:space="preserve">那位</w:t>
      </w:r>
      <w:r>
        <w:rPr>
          <w:b/>
          <w:bCs/>
        </w:rPr>
        <w:t xml:space="preserve">创造你、以美物使你饱足</w:t>
      </w:r>
      <w:r>
        <w:t xml:space="preserve">的神；「使你饱足」直译为「使你陶醉」。</w:t>
      </w:r>
    </w:p>
    <w:bookmarkStart w:id="340" w:name="反思与应用31123213"/>
    <w:p>
      <w:pPr>
        <w:pStyle w:val="Heading5"/>
      </w:pPr>
      <w:r>
        <w:t xml:space="preserve">反思与应用（31:12–32:13）</w:t>
      </w:r>
    </w:p>
    <w:p>
      <w:pPr>
        <w:pStyle w:val="FirstParagraph"/>
      </w:pPr>
      <w:r>
        <w:t xml:space="preserve">贪食，也就是无节制地进食，是一种经常被忽视的恶习，也许因为人们认为它比其他罪更「无害」。然而，贪食是七宗罪之一，其他一切罪都由这些恶习衍生。贪食与情欲同为最具肉体性的罪，即以身体犯下的罪；这与骄傲、嫉妒等纯粹属灵的罪形成对比。贪食有时可能只是较轻的罪，但若危及健康，就会变得更加严重。人若因对食物的过度欲望而完全抛弃德行与神，贪食甚至可能成为致死的罪。</w:t>
      </w:r>
      <w:r>
        <w:rPr>
          <w:rStyle w:val="FootnoteReference"/>
        </w:rPr>
        <w:footnoteReference w:id="336"/>
      </w:r>
      <w:r>
        <w:t xml:space="preserve"> </w:t>
      </w:r>
      <w:r>
        <w:t xml:space="preserve">贪食不仅指吃得太多，也包括吃得太仓促或急不可耐，无法等到下一餐；吃得太贪婪，狼吞虎咽；吃得过于奢华，只追求精美食物；或吃得过于挑剔，对食物的烹调方法苛求过度。</w:t>
      </w:r>
      <w:r>
        <w:rPr>
          <w:rStyle w:val="FootnoteReference"/>
        </w:rPr>
        <w:footnoteReference w:id="337"/>
      </w:r>
      <w:r>
        <w:t xml:space="preserve">教宗圣额我略一世指出，贪食有五个「女儿」，也就是由它衍生的罪：不合体统的喜乐，即不适当的嬉笑；粗俗，即不合时宜或冒犯人的幽默；不洁，即丧失性方面的自制；多言，即过度健谈；以及心智迟钝。</w:t>
      </w:r>
      <w:r>
        <w:rPr>
          <w:rStyle w:val="FootnoteReference"/>
        </w:rPr>
        <w:footnoteReference w:id="338"/>
      </w:r>
      <w:r>
        <w:t xml:space="preserve"> </w:t>
      </w:r>
      <w:r>
        <w:t xml:space="preserve">与贪食密切相关的是醉酒之罪，也就是对酒精的欲望和摄取毫无节制。醉酒与贪食一样，可能成为致死的罪，因为人「甘愿并明知故犯地使自己丧失理智的运用；人正是借理智行德善功、避免犯罪」。</w:t>
      </w:r>
      <w:r>
        <w:rPr>
          <w:rStyle w:val="FootnoteReference"/>
        </w:rPr>
        <w:footnoteReference w:id="339"/>
      </w:r>
      <w:r>
        <w:t xml:space="preserve">纵情醉酒的人会损害自己的理智，大大增加陷入其他罪恶的风险。</w:t>
      </w:r>
      <w:r>
        <w:t xml:space="preserve"> </w:t>
      </w:r>
      <w:r>
        <w:t xml:space="preserve">贪食和醉酒主要是违反</w:t>
      </w:r>
      <w:r>
        <w:rPr>
          <w:i/>
          <w:iCs/>
        </w:rPr>
        <w:t xml:space="preserve">节制</w:t>
      </w:r>
      <w:r>
        <w:t xml:space="preserve">的罪，因此，对付它们的最佳方法是操练自我控制与克己，尤其是守斋、禁食和祷告；四旬期特别适合这些操练。不过，单凭苦修实践，约束身体欲望的效果有限（西 2:23）；圣保罗因此提醒基督徒：「你们要顺着圣灵而行，绝不可满足肉体的情欲」（加 5:16，NABRE）。保罗劝我们不要思念肉体的事，而要思念圣灵的事（罗 8:5–13；弗 5:18–20）。有时，辅导员或十二步互助小组的支持，对于帮助人摆脱食物或酒精成瘾至关重要。</w:t>
      </w:r>
    </w:p>
    <w:bookmarkEnd w:id="340"/>
    <w:bookmarkEnd w:id="341"/>
    <w:bookmarkStart w:id="347" w:name="v.j.-敬畏上主遵守法律并信赖神的眷顾32143317"/>
    <w:p>
      <w:pPr>
        <w:pStyle w:val="Heading4"/>
      </w:pPr>
      <w:r>
        <w:t xml:space="preserve">V.J. 敬畏上主、遵守法律并信赖神的眷顾（32:14–33:17）</w:t>
      </w:r>
    </w:p>
    <w:p>
      <w:pPr>
        <w:pStyle w:val="FirstParagraph"/>
      </w:pPr>
      <w:r>
        <w:rPr>
          <w:vertAlign w:val="superscript"/>
        </w:rPr>
        <w:t xml:space="preserve">14</w:t>
      </w:r>
      <w:r>
        <w:rPr>
          <w:b/>
          <w:bCs/>
        </w:rPr>
        <w:t xml:space="preserve">敬畏上主的，必接受他的教训；</w:t>
      </w:r>
      <w:r>
        <w:br/>
      </w:r>
      <w:r>
        <w:rPr>
          <w:b/>
          <w:bCs/>
        </w:rPr>
        <w:t xml:space="preserve">清早起来寻求他的，必蒙恩待。</w:t>
      </w:r>
      <w:r>
        <w:br/>
      </w:r>
      <w:r>
        <w:rPr>
          <w:vertAlign w:val="superscript"/>
        </w:rPr>
        <w:t xml:space="preserve">15</w:t>
      </w:r>
      <w:r>
        <w:rPr>
          <w:b/>
          <w:bCs/>
        </w:rPr>
        <w:t xml:space="preserve">寻求法律的，必为法律所充满；</w:t>
      </w:r>
      <w:r>
        <w:br/>
      </w:r>
      <w:r>
        <w:rPr>
          <w:b/>
          <w:bCs/>
        </w:rPr>
        <w:t xml:space="preserve">虚伪的人，却必因法律而失足。</w:t>
      </w:r>
      <w:r>
        <w:br/>
      </w:r>
      <w:r>
        <w:rPr>
          <w:vertAlign w:val="superscript"/>
        </w:rPr>
        <w:t xml:space="preserve">16</w:t>
      </w:r>
      <w:r>
        <w:rPr>
          <w:b/>
          <w:bCs/>
        </w:rPr>
        <w:t xml:space="preserve">敬畏上主的，必作出正确的判断；</w:t>
      </w:r>
      <w:r>
        <w:br/>
      </w:r>
      <w:r>
        <w:rPr>
          <w:b/>
          <w:bCs/>
        </w:rPr>
        <w:t xml:space="preserve">他们必使正义的行为如光照耀。</w:t>
      </w:r>
      <w:r>
        <w:br/>
      </w:r>
      <w:r>
        <w:rPr>
          <w:vertAlign w:val="superscript"/>
        </w:rPr>
        <w:t xml:space="preserve">17</w:t>
      </w:r>
      <w:r>
        <w:rPr>
          <w:b/>
          <w:bCs/>
        </w:rPr>
        <w:t xml:space="preserve">罪人逃避责备，</w:t>
      </w:r>
      <w:r>
        <w:br/>
      </w:r>
      <w:r>
        <w:rPr>
          <w:b/>
          <w:bCs/>
        </w:rPr>
        <w:t xml:space="preserve">只寻找合乎自己心意的决定。</w:t>
      </w:r>
    </w:p>
    <w:p>
      <w:pPr>
        <w:pStyle w:val="BodyText"/>
      </w:pPr>
      <w:r>
        <w:rPr>
          <w:vertAlign w:val="superscript"/>
        </w:rPr>
        <w:t xml:space="preserve">18</w:t>
      </w:r>
      <w:r>
        <w:rPr>
          <w:b/>
          <w:bCs/>
        </w:rPr>
        <w:t xml:space="preserve">有判断力的人不会忽略意见，</w:t>
      </w:r>
      <w:r>
        <w:br/>
      </w:r>
      <w:r>
        <w:rPr>
          <w:b/>
          <w:bCs/>
        </w:rPr>
        <w:t xml:space="preserve">狂妄骄傲的人却毫无畏惧。</w:t>
      </w:r>
      <w:r>
        <w:br/>
      </w:r>
      <w:r>
        <w:rPr>
          <w:vertAlign w:val="superscript"/>
        </w:rPr>
        <w:t xml:space="preserve">19</w:t>
      </w:r>
      <w:r>
        <w:rPr>
          <w:b/>
          <w:bCs/>
        </w:rPr>
        <w:t xml:space="preserve">凡事都要经过考虑才去做；</w:t>
      </w:r>
      <w:r>
        <w:br/>
      </w:r>
      <w:r>
        <w:rPr>
          <w:b/>
          <w:bCs/>
        </w:rPr>
        <w:t xml:space="preserve">做过以后，就不要后悔。</w:t>
      </w:r>
      <w:r>
        <w:br/>
      </w:r>
      <w:r>
        <w:rPr>
          <w:vertAlign w:val="superscript"/>
        </w:rPr>
        <w:t xml:space="preserve">20</w:t>
      </w:r>
      <w:r>
        <w:rPr>
          <w:b/>
          <w:bCs/>
        </w:rPr>
        <w:t xml:space="preserve">不要走充满危险的道路，</w:t>
      </w:r>
      <w:r>
        <w:br/>
      </w:r>
      <w:r>
        <w:rPr>
          <w:b/>
          <w:bCs/>
        </w:rPr>
        <w:t xml:space="preserve">也不要在多石之地绊跌。</w:t>
      </w:r>
      <w:r>
        <w:br/>
      </w:r>
      <w:r>
        <w:rPr>
          <w:vertAlign w:val="superscript"/>
        </w:rPr>
        <w:t xml:space="preserve">21</w:t>
      </w:r>
      <w:r>
        <w:rPr>
          <w:b/>
          <w:bCs/>
        </w:rPr>
        <w:t xml:space="preserve">不要在平坦的道路上过于自信，</w:t>
      </w:r>
      <w:r>
        <w:br/>
      </w:r>
      <w:r>
        <w:rPr>
          <w:vertAlign w:val="superscript"/>
        </w:rPr>
        <w:t xml:space="preserve">22</w:t>
      </w:r>
      <w:r>
        <w:rPr>
          <w:b/>
          <w:bCs/>
        </w:rPr>
        <w:t xml:space="preserve">要仔细留意自己的道路。</w:t>
      </w:r>
      <w:r>
        <w:br/>
      </w:r>
      <w:r>
        <w:rPr>
          <w:vertAlign w:val="superscript"/>
        </w:rPr>
        <w:t xml:space="preserve">23</w:t>
      </w:r>
      <w:r>
        <w:rPr>
          <w:b/>
          <w:bCs/>
        </w:rPr>
        <w:t xml:space="preserve">你在一切行为上都要谨守自己，</w:t>
      </w:r>
      <w:r>
        <w:br/>
      </w:r>
      <w:r>
        <w:rPr>
          <w:b/>
          <w:bCs/>
        </w:rPr>
        <w:t xml:space="preserve">因为这就是遵守诫命。</w:t>
      </w:r>
      <w:r>
        <w:br/>
      </w:r>
      <w:r>
        <w:rPr>
          <w:b/>
          <w:bCs/>
          <w:vertAlign w:val="superscript"/>
        </w:rPr>
        <w:t xml:space="preserve">24</w:t>
      </w:r>
      <w:r>
        <w:rPr>
          <w:b/>
          <w:bCs/>
        </w:rPr>
        <w:t xml:space="preserve">信赖法律的，必留意诫命；</w:t>
      </w:r>
      <w:r>
        <w:br/>
      </w:r>
      <w:r>
        <w:rPr>
          <w:b/>
          <w:bCs/>
        </w:rPr>
        <w:t xml:space="preserve"> </w:t>
      </w:r>
      <w:r>
        <w:rPr>
          <w:b/>
          <w:bCs/>
        </w:rPr>
        <w:t xml:space="preserve">倚靠上主的，决不会受损。</w:t>
      </w:r>
      <w:r>
        <w:br/>
      </w:r>
      <w:r>
        <w:rPr>
          <w:b/>
          <w:bCs/>
          <w:vertAlign w:val="superscript"/>
        </w:rPr>
        <w:t xml:space="preserve">33:1</w:t>
      </w:r>
      <w:r>
        <w:rPr>
          <w:b/>
          <w:bCs/>
        </w:rPr>
        <w:t xml:space="preserve">敬畏上主的人，决不会遭遇凶恶；</w:t>
      </w:r>
      <w:r>
        <w:br/>
      </w:r>
      <w:r>
        <w:rPr>
          <w:b/>
          <w:bCs/>
        </w:rPr>
        <w:t xml:space="preserve"> </w:t>
      </w:r>
      <w:r>
        <w:rPr>
          <w:b/>
          <w:bCs/>
        </w:rPr>
        <w:t xml:space="preserve">在考验中，上主必一再拯救他。</w:t>
      </w:r>
      <w:r>
        <w:br/>
      </w:r>
      <w:r>
        <w:rPr>
          <w:b/>
          <w:bCs/>
          <w:vertAlign w:val="superscript"/>
        </w:rPr>
        <w:t xml:space="preserve">2</w:t>
      </w:r>
      <w:r>
        <w:rPr>
          <w:b/>
          <w:bCs/>
        </w:rPr>
        <w:t xml:space="preserve">智慧人不会憎恶法律；</w:t>
      </w:r>
      <w:r>
        <w:br/>
      </w:r>
      <w:r>
        <w:rPr>
          <w:b/>
          <w:bCs/>
        </w:rPr>
        <w:t xml:space="preserve"> </w:t>
      </w:r>
      <w:r>
        <w:rPr>
          <w:b/>
          <w:bCs/>
        </w:rPr>
        <w:t xml:space="preserve">虚伪地遵守法律的人，却像风暴中的船。</w:t>
      </w:r>
      <w:r>
        <w:br/>
      </w:r>
      <w:r>
        <w:rPr>
          <w:b/>
          <w:bCs/>
          <w:vertAlign w:val="superscript"/>
        </w:rPr>
        <w:t xml:space="preserve">3</w:t>
      </w:r>
      <w:r>
        <w:rPr>
          <w:b/>
          <w:bCs/>
        </w:rPr>
        <w:t xml:space="preserve">聪明人必信赖法律；</w:t>
      </w:r>
      <w:r>
        <w:br/>
      </w:r>
      <w:r>
        <w:rPr>
          <w:b/>
          <w:bCs/>
        </w:rPr>
        <w:t xml:space="preserve"> </w:t>
      </w:r>
      <w:r>
        <w:rPr>
          <w:b/>
          <w:bCs/>
        </w:rPr>
        <w:t xml:space="preserve">法律对他可靠，如同借乌陵求得的神谕。</w:t>
      </w:r>
    </w:p>
    <w:p>
      <w:pPr>
        <w:pStyle w:val="BodyText"/>
      </w:pPr>
      <w:r>
        <w:rPr>
          <w:b/>
          <w:bCs/>
          <w:vertAlign w:val="superscript"/>
        </w:rPr>
        <w:t xml:space="preserve">4</w:t>
      </w:r>
      <w:r>
        <w:rPr>
          <w:b/>
          <w:bCs/>
        </w:rPr>
        <w:t xml:space="preserve">先要预备所说的话，这样人才会听你；</w:t>
      </w:r>
      <w:r>
        <w:br/>
      </w:r>
      <w:r>
        <w:rPr>
          <w:b/>
          <w:bCs/>
        </w:rPr>
        <w:t xml:space="preserve"> </w:t>
      </w:r>
      <w:r>
        <w:rPr>
          <w:b/>
          <w:bCs/>
        </w:rPr>
        <w:t xml:space="preserve">要综合你的教导，然后作答。</w:t>
      </w:r>
      <w:r>
        <w:br/>
      </w:r>
      <w:r>
        <w:rPr>
          <w:b/>
          <w:bCs/>
          <w:vertAlign w:val="superscript"/>
        </w:rPr>
        <w:t xml:space="preserve">5</w:t>
      </w:r>
      <w:r>
        <w:rPr>
          <w:b/>
          <w:bCs/>
        </w:rPr>
        <w:t xml:space="preserve">愚人的心好像车轮，</w:t>
      </w:r>
      <w:r>
        <w:br/>
      </w:r>
      <w:r>
        <w:rPr>
          <w:b/>
          <w:bCs/>
        </w:rPr>
        <w:t xml:space="preserve"> </w:t>
      </w:r>
      <w:r>
        <w:rPr>
          <w:b/>
          <w:bCs/>
        </w:rPr>
        <w:t xml:space="preserve">他的思想好似旋转的轮轴。</w:t>
      </w:r>
      <w:r>
        <w:br/>
      </w:r>
      <w:r>
        <w:rPr>
          <w:b/>
          <w:bCs/>
          <w:vertAlign w:val="superscript"/>
        </w:rPr>
        <w:t xml:space="preserve">6</w:t>
      </w:r>
      <w:r>
        <w:rPr>
          <w:b/>
          <w:bCs/>
        </w:rPr>
        <w:t xml:space="preserve">好嘲弄人的朋友如同一匹种马，</w:t>
      </w:r>
      <w:r>
        <w:br/>
      </w:r>
      <w:r>
        <w:rPr>
          <w:b/>
          <w:bCs/>
        </w:rPr>
        <w:t xml:space="preserve"> </w:t>
      </w:r>
      <w:r>
        <w:rPr>
          <w:b/>
          <w:bCs/>
        </w:rPr>
        <w:t xml:space="preserve">无论谁骑在它身上，它都嘶鸣不止。</w:t>
      </w:r>
    </w:p>
    <w:p>
      <w:pPr>
        <w:pStyle w:val="BodyText"/>
      </w:pPr>
      <w:r>
        <w:rPr>
          <w:b/>
          <w:bCs/>
          <w:vertAlign w:val="superscript"/>
        </w:rPr>
        <w:t xml:space="preserve">7</w:t>
      </w:r>
      <w:r>
        <w:rPr>
          <w:b/>
          <w:bCs/>
        </w:rPr>
        <w:t xml:space="preserve">为什么这一天胜过那一天，</w:t>
      </w:r>
      <w:r>
        <w:br/>
      </w:r>
      <w:r>
        <w:rPr>
          <w:b/>
          <w:bCs/>
        </w:rPr>
        <w:t xml:space="preserve"> </w:t>
      </w:r>
      <w:r>
        <w:rPr>
          <w:b/>
          <w:bCs/>
        </w:rPr>
        <w:t xml:space="preserve">虽然一年内每天的光明都来自太阳？</w:t>
      </w:r>
      <w:r>
        <w:br/>
      </w:r>
      <w:r>
        <w:rPr>
          <w:b/>
          <w:bCs/>
          <w:vertAlign w:val="superscript"/>
        </w:rPr>
        <w:t xml:space="preserve">8</w:t>
      </w:r>
      <w:r>
        <w:rPr>
          <w:b/>
          <w:bCs/>
        </w:rPr>
        <w:t xml:space="preserve">依照上主的决定，日子才有了区别；</w:t>
      </w:r>
      <w:r>
        <w:br/>
      </w:r>
      <w:r>
        <w:rPr>
          <w:b/>
          <w:bCs/>
        </w:rPr>
        <w:t xml:space="preserve"> </w:t>
      </w:r>
      <w:r>
        <w:rPr>
          <w:b/>
          <w:bCs/>
        </w:rPr>
        <w:t xml:space="preserve">他规定了不同的时令和节日。</w:t>
      </w:r>
      <w:r>
        <w:br/>
      </w:r>
      <w:r>
        <w:rPr>
          <w:b/>
          <w:bCs/>
          <w:vertAlign w:val="superscript"/>
        </w:rPr>
        <w:t xml:space="preserve">9</w:t>
      </w:r>
      <w:r>
        <w:rPr>
          <w:b/>
          <w:bCs/>
        </w:rPr>
        <w:t xml:space="preserve">他将一些日子提高并列为圣日，</w:t>
      </w:r>
      <w:r>
        <w:br/>
      </w:r>
      <w:r>
        <w:rPr>
          <w:b/>
          <w:bCs/>
        </w:rPr>
        <w:t xml:space="preserve"> </w:t>
      </w:r>
      <w:r>
        <w:rPr>
          <w:b/>
          <w:bCs/>
        </w:rPr>
        <w:t xml:space="preserve">将其余的日子列为平日。</w:t>
      </w:r>
      <w:r>
        <w:br/>
      </w:r>
      <w:r>
        <w:rPr>
          <w:b/>
          <w:bCs/>
          <w:vertAlign w:val="superscript"/>
        </w:rPr>
        <w:t xml:space="preserve">10</w:t>
      </w:r>
      <w:r>
        <w:rPr>
          <w:b/>
          <w:bCs/>
        </w:rPr>
        <w:t xml:space="preserve">众人都是从土而来的，</w:t>
      </w:r>
      <w:r>
        <w:br/>
      </w:r>
      <w:r>
        <w:rPr>
          <w:b/>
          <w:bCs/>
        </w:rPr>
        <w:t xml:space="preserve"> </w:t>
      </w:r>
      <w:r>
        <w:rPr>
          <w:b/>
          <w:bCs/>
        </w:rPr>
        <w:t xml:space="preserve">亚当也是用尘土造成的。</w:t>
      </w:r>
      <w:r>
        <w:br/>
      </w:r>
      <w:r>
        <w:rPr>
          <w:b/>
          <w:bCs/>
          <w:vertAlign w:val="superscript"/>
        </w:rPr>
        <w:t xml:space="preserve">11</w:t>
      </w:r>
      <w:r>
        <w:rPr>
          <w:b/>
          <w:bCs/>
        </w:rPr>
        <w:t xml:space="preserve">上主以自己圆满的知识使众人各有分别，</w:t>
      </w:r>
      <w:r>
        <w:br/>
      </w:r>
      <w:r>
        <w:rPr>
          <w:b/>
          <w:bCs/>
        </w:rPr>
        <w:t xml:space="preserve"> </w:t>
      </w:r>
      <w:r>
        <w:rPr>
          <w:b/>
          <w:bCs/>
        </w:rPr>
        <w:t xml:space="preserve">使他们的道路各不相同；</w:t>
      </w:r>
      <w:r>
        <w:br/>
      </w:r>
      <w:r>
        <w:rPr>
          <w:b/>
          <w:bCs/>
          <w:vertAlign w:val="superscript"/>
        </w:rPr>
        <w:t xml:space="preserve">12</w:t>
      </w:r>
      <w:r>
        <w:rPr>
          <w:b/>
          <w:bCs/>
        </w:rPr>
        <w:t xml:space="preserve">他们中有被他祝福并抬举的，</w:t>
      </w:r>
      <w:r>
        <w:br/>
      </w:r>
      <w:r>
        <w:rPr>
          <w:b/>
          <w:bCs/>
        </w:rPr>
        <w:t xml:space="preserve"> </w:t>
      </w:r>
      <w:r>
        <w:rPr>
          <w:b/>
          <w:bCs/>
        </w:rPr>
        <w:t xml:space="preserve">有被他分别为圣并引到自己身边的；</w:t>
      </w:r>
      <w:r>
        <w:br/>
      </w:r>
      <w:r>
        <w:rPr>
          <w:b/>
          <w:bCs/>
        </w:rPr>
        <w:t xml:space="preserve">但也有被他诅咒和贬抑的，</w:t>
      </w:r>
      <w:r>
        <w:br/>
      </w:r>
      <w:r>
        <w:rPr>
          <w:b/>
          <w:bCs/>
        </w:rPr>
        <w:t xml:space="preserve"> </w:t>
      </w:r>
      <w:r>
        <w:rPr>
          <w:b/>
          <w:bCs/>
        </w:rPr>
        <w:t xml:space="preserve">被他从自己的位置上赶走。</w:t>
      </w:r>
      <w:r>
        <w:br/>
      </w:r>
      <w:r>
        <w:rPr>
          <w:b/>
          <w:bCs/>
          <w:vertAlign w:val="superscript"/>
        </w:rPr>
        <w:t xml:space="preserve">13</w:t>
      </w:r>
      <w:r>
        <w:rPr>
          <w:b/>
          <w:bCs/>
        </w:rPr>
        <w:t xml:space="preserve">有如泥土在陶工手里——</w:t>
      </w:r>
      <w:r>
        <w:br/>
      </w:r>
      <w:r>
        <w:rPr>
          <w:b/>
          <w:bCs/>
        </w:rPr>
        <w:t xml:space="preserve"> </w:t>
      </w:r>
      <w:r>
        <w:rPr>
          <w:b/>
          <w:bCs/>
        </w:rPr>
        <w:t xml:space="preserve">陶工可以随意塑造——</w:t>
      </w:r>
      <w:r>
        <w:br/>
      </w:r>
      <w:r>
        <w:rPr>
          <w:b/>
          <w:bCs/>
        </w:rPr>
        <w:t xml:space="preserve">世人也在创造他们的主手里，</w:t>
      </w:r>
      <w:r>
        <w:br/>
      </w:r>
      <w:r>
        <w:rPr>
          <w:b/>
          <w:bCs/>
        </w:rPr>
        <w:t xml:space="preserve"> </w:t>
      </w:r>
      <w:r>
        <w:rPr>
          <w:b/>
          <w:bCs/>
        </w:rPr>
        <w:t xml:space="preserve">由他照自己的决定处置。</w:t>
      </w:r>
    </w:p>
    <w:p>
      <w:pPr>
        <w:pStyle w:val="BodyText"/>
      </w:pPr>
      <w:r>
        <w:rPr>
          <w:vertAlign w:val="superscript"/>
        </w:rPr>
        <w:t xml:space="preserve">14</w:t>
      </w:r>
      <w:r>
        <w:rPr>
          <w:b/>
          <w:bCs/>
        </w:rPr>
        <w:t xml:space="preserve">善与恶相对，</w:t>
      </w:r>
      <w:r>
        <w:br/>
      </w:r>
      <w:r>
        <w:rPr>
          <w:b/>
          <w:bCs/>
        </w:rPr>
        <w:t xml:space="preserve">生与死相峙；</w:t>
      </w:r>
      <w:r>
        <w:br/>
      </w:r>
      <w:r>
        <w:rPr>
          <w:b/>
          <w:bCs/>
        </w:rPr>
        <w:t xml:space="preserve">罪人也与虔敬的人敌对。</w:t>
      </w:r>
      <w:r>
        <w:br/>
      </w:r>
      <w:r>
        <w:rPr>
          <w:vertAlign w:val="superscript"/>
        </w:rPr>
        <w:t xml:space="preserve">15</w:t>
      </w:r>
      <w:r>
        <w:rPr>
          <w:b/>
          <w:bCs/>
        </w:rPr>
        <w:t xml:space="preserve">请看至高者的一切化工：</w:t>
      </w:r>
      <w:r>
        <w:br/>
      </w:r>
      <w:r>
        <w:rPr>
          <w:b/>
          <w:bCs/>
        </w:rPr>
        <w:t xml:space="preserve">无不两两相对，一一对立。</w:t>
      </w:r>
      <w:r>
        <w:br/>
      </w:r>
      <w:r>
        <w:rPr>
          <w:vertAlign w:val="superscript"/>
        </w:rPr>
        <w:t xml:space="preserve">16</w:t>
      </w:r>
      <w:r>
        <w:rPr>
          <w:b/>
          <w:bCs/>
        </w:rPr>
        <w:t xml:space="preserve">最后我也醒悟了；</w:t>
      </w:r>
      <w:r>
        <w:br/>
      </w:r>
      <w:r>
        <w:rPr>
          <w:b/>
          <w:bCs/>
        </w:rPr>
        <w:t xml:space="preserve">我如同在采葡萄者后面拾取残余的人；</w:t>
      </w:r>
      <w:r>
        <w:br/>
      </w:r>
      <w:r>
        <w:rPr>
          <w:b/>
          <w:bCs/>
        </w:rPr>
        <w:t xml:space="preserve">蒙上主的祝福，我胜过众人，</w:t>
      </w:r>
      <w:r>
        <w:br/>
      </w:r>
      <w:r>
        <w:rPr>
          <w:b/>
          <w:bCs/>
        </w:rPr>
        <w:t xml:space="preserve">又像采葡萄的人一样，填满了我的榨酒池。</w:t>
      </w:r>
      <w:r>
        <w:br/>
      </w:r>
      <w:r>
        <w:rPr>
          <w:vertAlign w:val="superscript"/>
        </w:rPr>
        <w:t xml:space="preserve">17</w:t>
      </w:r>
      <w:r>
        <w:rPr>
          <w:b/>
          <w:bCs/>
        </w:rPr>
        <w:t xml:space="preserve">请注意，我不只是为自己劳苦，</w:t>
      </w:r>
      <w:r>
        <w:br/>
      </w:r>
      <w:r>
        <w:rPr>
          <w:b/>
          <w:bCs/>
        </w:rPr>
        <w:t xml:space="preserve">也是为一切寻求教导的人。</w:t>
      </w:r>
    </w:p>
    <w:p>
      <w:pPr>
        <w:pStyle w:val="BodyText"/>
      </w:pPr>
      <w:r>
        <w:rPr>
          <w:b/>
          <w:bCs/>
        </w:rPr>
        <w:t xml:space="preserve">旧约：</w:t>
      </w:r>
      <w:r>
        <w:t xml:space="preserve">申 30:15–20；诗 119:105；箴 6:23；智 1:12–14；德 2:16；15:1</w:t>
      </w:r>
    </w:p>
    <w:p>
      <w:pPr>
        <w:pStyle w:val="BodyText"/>
      </w:pPr>
      <w:r>
        <w:rPr>
          <w:b/>
          <w:bCs/>
        </w:rPr>
        <w:t xml:space="preserve">新约：</w:t>
      </w:r>
      <w:r>
        <w:t xml:space="preserve">太 7:13–14；23:23–28；雅 1:23–24</w:t>
      </w:r>
    </w:p>
    <w:p>
      <w:pPr>
        <w:pStyle w:val="BodyText"/>
      </w:pPr>
      <w:r>
        <w:rPr>
          <w:b/>
          <w:bCs/>
        </w:rPr>
        <w:t xml:space="preserve">天主教教理：</w:t>
      </w:r>
      <w:r>
        <w:t xml:space="preserve">两条道路，1696；法律是通往生命的道路，2052–74</w:t>
      </w:r>
    </w:p>
    <w:p>
      <w:pPr>
        <w:pStyle w:val="BodyText"/>
      </w:pPr>
      <w:r>
        <w:t xml:space="preserve">[32:14–15]</w:t>
      </w:r>
    </w:p>
    <w:p>
      <w:pPr>
        <w:pStyle w:val="BodyText"/>
      </w:pPr>
      <w:r>
        <w:t xml:space="preserve">本·西拉现在反思敬畏上主和</w:t>
      </w:r>
      <w:r>
        <w:rPr>
          <w:i/>
          <w:iCs/>
        </w:rPr>
        <w:t xml:space="preserve">妥拉</w:t>
      </w:r>
      <w:r>
        <w:t xml:space="preserve">如何引导人过正直的生活。尊荣神并遵守他的诫命，是人生最好的活法（32:14–33:17；传 12:13）。</w:t>
      </w:r>
      <w:r>
        <w:rPr>
          <w:b/>
          <w:bCs/>
        </w:rPr>
        <w:t xml:space="preserve">敬畏上主的</w:t>
      </w:r>
      <w:r>
        <w:t xml:space="preserve">人接受上主的</w:t>
      </w:r>
      <w:r>
        <w:rPr>
          <w:b/>
          <w:bCs/>
        </w:rPr>
        <w:t xml:space="preserve">教训</w:t>
      </w:r>
      <w:r>
        <w:t xml:space="preserve">，也就是他的训练、纠正或管教（希伯来文</w:t>
      </w:r>
      <w:r>
        <w:t xml:space="preserve"> </w:t>
      </w:r>
      <w:r>
        <w:rPr>
          <w:i/>
          <w:iCs/>
        </w:rPr>
        <w:t xml:space="preserve">musar</w:t>
      </w:r>
      <w:r>
        <w:t xml:space="preserve">；希腊文</w:t>
      </w:r>
      <w:r>
        <w:t xml:space="preserve"> </w:t>
      </w:r>
      <w:r>
        <w:rPr>
          <w:i/>
          <w:iCs/>
        </w:rPr>
        <w:t xml:space="preserve">paideia</w:t>
      </w:r>
      <w:r>
        <w:t xml:space="preserve">），从而表现出真正的尊崇与敬畏（德 4:17；18:14；箴 3:11–12；来 12:5–6）。</w:t>
      </w:r>
      <w:r>
        <w:rPr>
          <w:rStyle w:val="FootnoteReference"/>
        </w:rPr>
        <w:footnoteReference w:id="342"/>
      </w:r>
      <w:r>
        <w:t xml:space="preserve">因此，那些恳切地</w:t>
      </w:r>
      <w:r>
        <w:rPr>
          <w:b/>
          <w:bCs/>
        </w:rPr>
        <w:t xml:space="preserve">清早起来寻求他</w:t>
      </w:r>
      <w:r>
        <w:t xml:space="preserve">的人，必</w:t>
      </w:r>
      <w:r>
        <w:rPr>
          <w:b/>
          <w:bCs/>
        </w:rPr>
        <w:t xml:space="preserve">蒙</w:t>
      </w:r>
      <w:r>
        <w:t xml:space="preserve">神</w:t>
      </w:r>
      <w:r>
        <w:rPr>
          <w:b/>
          <w:bCs/>
        </w:rPr>
        <w:t xml:space="preserve">恩待</w:t>
      </w:r>
      <w:r>
        <w:t xml:space="preserve">（德 4:12；6:36；39:5）。</w:t>
      </w:r>
      <w:r>
        <w:rPr>
          <w:b/>
          <w:bCs/>
        </w:rPr>
        <w:t xml:space="preserve">寻求法律的</w:t>
      </w:r>
      <w:r>
        <w:t xml:space="preserve">人借着研读法律并探究其含义（传 1:13；拉 7:10），必为其中的智慧所</w:t>
      </w:r>
      <w:r>
        <w:rPr>
          <w:b/>
          <w:bCs/>
        </w:rPr>
        <w:t xml:space="preserve">充满</w:t>
      </w:r>
      <w:r>
        <w:t xml:space="preserve">并得着滋养，同时学习掌握并实行法律。相反，</w:t>
      </w:r>
      <w:r>
        <w:rPr>
          <w:b/>
          <w:bCs/>
        </w:rPr>
        <w:t xml:space="preserve">虚伪的人</w:t>
      </w:r>
      <w:r>
        <w:t xml:space="preserve">也许研读妥拉，却无意遵守，或只是为了获得人的赞许；他必因法律而</w:t>
      </w:r>
      <w:r>
        <w:rPr>
          <w:b/>
          <w:bCs/>
        </w:rPr>
        <w:t xml:space="preserve">失足</w:t>
      </w:r>
      <w:r>
        <w:t xml:space="preserve">，并被它缠住（希伯来文、NABRE）。凡不真正珍视神法律的人，都无法在品格上真正成长，最终必遭受损失（太 23:23–28；雅 1:23–24）。</w:t>
      </w:r>
    </w:p>
    <w:p>
      <w:pPr>
        <w:pStyle w:val="BodyText"/>
      </w:pPr>
      <w:r>
        <w:t xml:space="preserve">[32:16–17]</w:t>
      </w:r>
    </w:p>
    <w:p>
      <w:pPr>
        <w:pStyle w:val="BodyText"/>
      </w:pPr>
      <w:r>
        <w:rPr>
          <w:b/>
          <w:bCs/>
        </w:rPr>
        <w:t xml:space="preserve">敬畏上主的</w:t>
      </w:r>
      <w:r>
        <w:t xml:space="preserve">人遵守法律，必</w:t>
      </w:r>
      <w:r>
        <w:rPr>
          <w:b/>
          <w:bCs/>
        </w:rPr>
        <w:t xml:space="preserve">作出正确的判断</w:t>
      </w:r>
      <w:r>
        <w:t xml:space="preserve">，知道什么是正直和正义的（箴 28:5）。妥拉既是引路的</w:t>
      </w:r>
      <w:r>
        <w:rPr>
          <w:b/>
          <w:bCs/>
        </w:rPr>
        <w:t xml:space="preserve">光</w:t>
      </w:r>
      <w:r>
        <w:t xml:space="preserve">（诗 119:105；箴 6:23），遵行它的人就必</w:t>
      </w:r>
      <w:r>
        <w:rPr>
          <w:b/>
          <w:bCs/>
        </w:rPr>
        <w:t xml:space="preserve">使正义的行为如光照耀</w:t>
      </w:r>
      <w:r>
        <w:t xml:space="preserve">，也就是说，他们会结出如光照耀的善行；希伯来文作「从心中产生许多智慧」（太 5:14–16）。然而，</w:t>
      </w:r>
      <w:r>
        <w:rPr>
          <w:b/>
          <w:bCs/>
        </w:rPr>
        <w:t xml:space="preserve">罪人</w:t>
      </w:r>
      <w:r>
        <w:t xml:space="preserve">逃避</w:t>
      </w:r>
      <w:r>
        <w:rPr>
          <w:b/>
          <w:bCs/>
        </w:rPr>
        <w:t xml:space="preserve">责备</w:t>
      </w:r>
      <w:r>
        <w:t xml:space="preserve">，藐视批评和纠正，只愿按照</w:t>
      </w:r>
      <w:r>
        <w:rPr>
          <w:b/>
          <w:bCs/>
        </w:rPr>
        <w:t xml:space="preserve">自己的心意</w:t>
      </w:r>
      <w:r>
        <w:t xml:space="preserve">作决定；希伯来文作「强使法律迁就自己的目的」。他不顺服妥拉，反而重新诠释它，为自己的生活方式辩护。</w:t>
      </w:r>
    </w:p>
    <w:p>
      <w:pPr>
        <w:pStyle w:val="BodyText"/>
      </w:pPr>
      <w:r>
        <w:t xml:space="preserve">[32:18]</w:t>
      </w:r>
    </w:p>
    <w:p>
      <w:pPr>
        <w:pStyle w:val="BodyText"/>
      </w:pPr>
      <w:r>
        <w:t xml:space="preserve">有</w:t>
      </w:r>
      <w:r>
        <w:rPr>
          <w:b/>
          <w:bCs/>
        </w:rPr>
        <w:t xml:space="preserve">判断力</w:t>
      </w:r>
      <w:r>
        <w:t xml:space="preserve">的智慧人足够谦卑，愿意考虑别人的</w:t>
      </w:r>
      <w:r>
        <w:rPr>
          <w:b/>
          <w:bCs/>
        </w:rPr>
        <w:t xml:space="preserve">意见</w:t>
      </w:r>
      <w:r>
        <w:t xml:space="preserve">、建议或警告，例如来自配偶、子女或下属的意见；</w:t>
      </w:r>
      <w:r>
        <w:rPr>
          <w:b/>
          <w:bCs/>
        </w:rPr>
        <w:t xml:space="preserve">狂妄骄傲的人</w:t>
      </w:r>
      <w:r>
        <w:t xml:space="preserve">却不会因合理</w:t>
      </w:r>
      <w:r>
        <w:rPr>
          <w:b/>
          <w:bCs/>
        </w:rPr>
        <w:t xml:space="preserve">畏惧</w:t>
      </w:r>
      <w:r>
        <w:t xml:space="preserve">不良后果而有所收敛，希伯来文作「好讥笑人的不接受教训」，只会按照自己眼中看为正的去做（箴 12:15）。</w:t>
      </w:r>
    </w:p>
    <w:p>
      <w:pPr>
        <w:pStyle w:val="BodyText"/>
      </w:pPr>
      <w:r>
        <w:t xml:space="preserve">[32:19–20]</w:t>
      </w:r>
    </w:p>
    <w:p>
      <w:pPr>
        <w:pStyle w:val="BodyText"/>
      </w:pPr>
      <w:r>
        <w:rPr>
          <w:b/>
          <w:bCs/>
        </w:rPr>
        <w:t xml:space="preserve">凡事都要经过考虑才去做</w:t>
      </w:r>
      <w:r>
        <w:t xml:space="preserve">，行动以前仔细思量，是智慧的标志（37:16）；行动以后，也不要回头改变心意，为此</w:t>
      </w:r>
      <w:r>
        <w:rPr>
          <w:b/>
          <w:bCs/>
        </w:rPr>
        <w:t xml:space="preserve">后悔</w:t>
      </w:r>
      <w:r>
        <w:t xml:space="preserve">。相反，选择可能使人在</w:t>
      </w:r>
      <w:r>
        <w:rPr>
          <w:b/>
          <w:bCs/>
        </w:rPr>
        <w:t xml:space="preserve">多石之地</w:t>
      </w:r>
      <w:r>
        <w:t xml:space="preserve">绊跌的危险行动路线，就是愚昧地</w:t>
      </w:r>
      <w:r>
        <w:rPr>
          <w:b/>
          <w:bCs/>
        </w:rPr>
        <w:t xml:space="preserve">走充满危险的道路</w:t>
      </w:r>
      <w:r>
        <w:t xml:space="preserve">；希伯来文作「不要两次被障碍绊倒」，意思是不要重犯同样的错误。</w:t>
      </w:r>
    </w:p>
    <w:p>
      <w:pPr>
        <w:pStyle w:val="BodyText"/>
      </w:pPr>
      <w:r>
        <w:t xml:space="preserve">[32:21–24]</w:t>
      </w:r>
    </w:p>
    <w:p>
      <w:pPr>
        <w:pStyle w:val="BodyText"/>
      </w:pPr>
      <w:r>
        <w:t xml:space="preserve">智慧人不应在看似安全却并不熟悉的道路上</w:t>
      </w:r>
      <w:r>
        <w:rPr>
          <w:b/>
          <w:bCs/>
        </w:rPr>
        <w:t xml:space="preserve">过于自信</w:t>
      </w:r>
      <w:r>
        <w:t xml:space="preserve">，而应仔细考虑自己的</w:t>
      </w:r>
      <w:r>
        <w:rPr>
          <w:b/>
          <w:bCs/>
        </w:rPr>
        <w:t xml:space="preserve">道路</w:t>
      </w:r>
      <w:r>
        <w:t xml:space="preserve">，因为其中可能隐藏着意想不到的危险。凡事谨慎，</w:t>
      </w:r>
      <w:r>
        <w:rPr>
          <w:b/>
          <w:bCs/>
        </w:rPr>
        <w:t xml:space="preserve">在一切行为上都要谨守自己</w:t>
      </w:r>
      <w:r>
        <w:t xml:space="preserve">；</w:t>
      </w:r>
      <w:r>
        <w:rPr>
          <w:b/>
          <w:bCs/>
        </w:rPr>
        <w:t xml:space="preserve">诫命</w:t>
      </w:r>
      <w:r>
        <w:t xml:space="preserve">要求人这样明智行事（申 4:9；箴 16:17；19:16）。反过来说，</w:t>
      </w:r>
      <w:r>
        <w:rPr>
          <w:b/>
          <w:bCs/>
        </w:rPr>
        <w:t xml:space="preserve">信赖法律的，必留意诫命</w:t>
      </w:r>
      <w:r>
        <w:t xml:space="preserve">，希伯来文作「遵守妥拉的，保守自己的心灵」；</w:t>
      </w:r>
      <w:r>
        <w:rPr>
          <w:b/>
          <w:bCs/>
        </w:rPr>
        <w:t xml:space="preserve">倚靠上主的，决不会受损</w:t>
      </w:r>
      <w:r>
        <w:t xml:space="preserve">，希伯来文作「决不蒙羞」。换言之，接受神所赐法律的权威、遵守诫命并倚靠上主，会形成一道保护的篱笆，使正义的人兴盛（2:16；15:1；19:20）。</w:t>
      </w:r>
    </w:p>
    <w:bookmarkStart w:id="346" w:name="在基督之光中321424"/>
    <w:p>
      <w:pPr>
        <w:pStyle w:val="Heading5"/>
      </w:pPr>
      <w:r>
        <w:t xml:space="preserve">在基督之光中（32:14–24）</w:t>
      </w:r>
    </w:p>
    <w:p>
      <w:pPr>
        <w:pStyle w:val="BlockText"/>
      </w:pPr>
      <w:r>
        <w:t xml:space="preserve">本·西拉与大多数旧约作者一样，并不知道人死后会有赏罚。因此，他遵循申命记的报应原则（申 28），也像箴言一样（箴 24:12），认为神赏善罚恶的正义会在今生实现。实际情形往往的确如此，但有时并非如此。神完全的正义在今生往往笼罩于奥秘之中；后来，旧约对死后生命的理解更充分地揭示了这正义（智 3:1–10；但 12:2–3），而新约关于末日审判时施行赏罚的应许，更进一步将其显明。基督带来的更完整启示教导我们：神完全的正义最终必然得胜，一部分在今生实现，并在来世完全实现（太 16:27；罗 2:6–11；启 20:12）。</w:t>
      </w:r>
    </w:p>
    <w:p>
      <w:pPr>
        <w:pStyle w:val="FirstParagraph"/>
      </w:pPr>
      <w:r>
        <w:rPr>
          <w:b/>
          <w:bCs/>
        </w:rPr>
        <w:t xml:space="preserve">[33:1–3]</w:t>
      </w:r>
    </w:p>
    <w:p>
      <w:pPr>
        <w:pStyle w:val="BodyText"/>
      </w:pPr>
      <w:r>
        <w:t xml:space="preserve">本·西拉进一步阐释上一节的思想：</w:t>
      </w:r>
      <w:r>
        <w:rPr>
          <w:b/>
          <w:bCs/>
        </w:rPr>
        <w:t xml:space="preserve">敬畏上主</w:t>
      </w:r>
      <w:r>
        <w:t xml:space="preserve">的人，必没有任何邪</w:t>
      </w:r>
      <w:r>
        <w:rPr>
          <w:b/>
          <w:bCs/>
        </w:rPr>
        <w:t xml:space="preserve">恶临到</w:t>
      </w:r>
      <w:r>
        <w:t xml:space="preserve">或伤害他。这样的人虽然不会始终免受</w:t>
      </w:r>
      <w:r>
        <w:rPr>
          <w:b/>
          <w:bCs/>
        </w:rPr>
        <w:t xml:space="preserve">考验</w:t>
      </w:r>
      <w:r>
        <w:t xml:space="preserve">或试探，神却必保守他，并</w:t>
      </w:r>
      <w:r>
        <w:rPr>
          <w:b/>
          <w:bCs/>
        </w:rPr>
        <w:t xml:space="preserve">拯救他</w:t>
      </w:r>
      <w:r>
        <w:t xml:space="preserve">，尤其使他免受道德之恶的伤害（伯 5:19；箴 12:21）。因此，</w:t>
      </w:r>
      <w:r>
        <w:rPr>
          <w:b/>
          <w:bCs/>
        </w:rPr>
        <w:t xml:space="preserve">智慧人不会憎恶法律</w:t>
      </w:r>
      <w:r>
        <w:t xml:space="preserve">，反而会爱慕法律，因为他明白，法律是人在与神共融中兴盛并安稳生活的关键。然而，那些</w:t>
      </w:r>
      <w:r>
        <w:rPr>
          <w:b/>
          <w:bCs/>
        </w:rPr>
        <w:t xml:space="preserve">虚伪地遵守</w:t>
      </w:r>
      <w:r>
        <w:t xml:space="preserve">法律，只在口头上表示尊重却不实际遵行的人，就</w:t>
      </w:r>
      <w:r>
        <w:rPr>
          <w:b/>
          <w:bCs/>
        </w:rPr>
        <w:t xml:space="preserve">像风暴中的船</w:t>
      </w:r>
      <w:r>
        <w:t xml:space="preserve">，被人生的风浪抛来抛去，所做的一切都摇摆不定。聪明人倚靠</w:t>
      </w:r>
      <w:r>
        <w:rPr>
          <w:b/>
          <w:bCs/>
        </w:rPr>
        <w:t xml:space="preserve">法律</w:t>
      </w:r>
      <w:r>
        <w:t xml:space="preserve">，因为它</w:t>
      </w:r>
      <w:r>
        <w:rPr>
          <w:b/>
          <w:bCs/>
        </w:rPr>
        <w:t xml:space="preserve">可靠，如同借乌陵求得的神谕</w:t>
      </w:r>
      <w:r>
        <w:t xml:space="preserve">。乌陵和土明是佩戴在大祭司胸牌上的圣物，用来判定神的旨意（德 45:10；出 28:30；撒上 14:41）。</w:t>
      </w:r>
      <w:r>
        <w:rPr>
          <w:rStyle w:val="FootnoteReference"/>
        </w:rPr>
        <w:footnoteReference w:id="343"/>
      </w:r>
      <w:r>
        <w:t xml:space="preserve">因此，妥拉是辨明上主旨意的可靠道路。</w:t>
      </w:r>
    </w:p>
    <w:p>
      <w:pPr>
        <w:pStyle w:val="BodyText"/>
      </w:pPr>
      <w:r>
        <w:rPr>
          <w:b/>
          <w:bCs/>
        </w:rPr>
        <w:t xml:space="preserve">[33:4–6]</w:t>
      </w:r>
    </w:p>
    <w:p>
      <w:pPr>
        <w:pStyle w:val="BodyText"/>
      </w:pPr>
      <w:r>
        <w:t xml:space="preserve">有人请你发言时，要预先</w:t>
      </w:r>
      <w:r>
        <w:rPr>
          <w:b/>
          <w:bCs/>
        </w:rPr>
        <w:t xml:space="preserve">准备</w:t>
      </w:r>
      <w:r>
        <w:t xml:space="preserve">并思考自己打算</w:t>
      </w:r>
      <w:r>
        <w:rPr>
          <w:b/>
          <w:bCs/>
        </w:rPr>
        <w:t xml:space="preserve">说</w:t>
      </w:r>
      <w:r>
        <w:t xml:space="preserve">什么，好让人愿意</w:t>
      </w:r>
      <w:r>
        <w:rPr>
          <w:b/>
          <w:bCs/>
        </w:rPr>
        <w:t xml:space="preserve">聆听</w:t>
      </w:r>
      <w:r>
        <w:t xml:space="preserve">并尊重你；要根据自己所受的</w:t>
      </w:r>
      <w:r>
        <w:rPr>
          <w:b/>
          <w:bCs/>
        </w:rPr>
        <w:t xml:space="preserve">教导</w:t>
      </w:r>
      <w:r>
        <w:t xml:space="preserve">、训练和经验，</w:t>
      </w:r>
      <w:r>
        <w:rPr>
          <w:b/>
          <w:bCs/>
        </w:rPr>
        <w:t xml:space="preserve">回答</w:t>
      </w:r>
      <w:r>
        <w:t xml:space="preserve">向你提问的人。不要像</w:t>
      </w:r>
      <w:r>
        <w:rPr>
          <w:b/>
          <w:bCs/>
        </w:rPr>
        <w:t xml:space="preserve">愚人</w:t>
      </w:r>
      <w:r>
        <w:t xml:space="preserve">；他的</w:t>
      </w:r>
      <w:r>
        <w:rPr>
          <w:b/>
          <w:bCs/>
        </w:rPr>
        <w:t xml:space="preserve">心好像车轮</w:t>
      </w:r>
      <w:r>
        <w:t xml:space="preserve">，</w:t>
      </w:r>
      <w:r>
        <w:rPr>
          <w:b/>
          <w:bCs/>
        </w:rPr>
        <w:t xml:space="preserve">思想</w:t>
      </w:r>
      <w:r>
        <w:t xml:space="preserve">又因没有预备好要说的话而</w:t>
      </w:r>
      <w:r>
        <w:rPr>
          <w:b/>
          <w:bCs/>
        </w:rPr>
        <w:t xml:space="preserve">好似旋转的轮轴</w:t>
      </w:r>
      <w:r>
        <w:t xml:space="preserve">，转来转去，不断改变主意。</w:t>
      </w:r>
      <w:r>
        <w:rPr>
          <w:b/>
          <w:bCs/>
        </w:rPr>
        <w:t xml:space="preserve">好嘲弄人的朋友</w:t>
      </w:r>
      <w:r>
        <w:t xml:space="preserve">同样不可靠：他如同</w:t>
      </w:r>
      <w:r>
        <w:rPr>
          <w:b/>
          <w:bCs/>
        </w:rPr>
        <w:t xml:space="preserve">无论谁骑在身上都会嘶鸣的种马</w:t>
      </w:r>
      <w:r>
        <w:t xml:space="preserve">，对任何发言的人不是赞同，就是反对，毫无坚定的信念。</w:t>
      </w:r>
    </w:p>
    <w:p>
      <w:pPr>
        <w:pStyle w:val="BodyText"/>
      </w:pPr>
      <w:r>
        <w:rPr>
          <w:b/>
          <w:bCs/>
        </w:rPr>
        <w:t xml:space="preserve">[33:7–9]</w:t>
      </w:r>
    </w:p>
    <w:p>
      <w:pPr>
        <w:pStyle w:val="BodyText"/>
      </w:pPr>
      <w:r>
        <w:t xml:space="preserve">本·西拉通常强调人的自由意志，提醒读者可以</w:t>
      </w:r>
      <w:r>
        <w:rPr>
          <w:i/>
          <w:iCs/>
        </w:rPr>
        <w:t xml:space="preserve">选择</w:t>
      </w:r>
      <w:r>
        <w:t xml:space="preserve">追求智慧；但在接下来这部分，他解释说，世界之所以由许多彼此相对的事物和人组成，是出于神的预定（33:7–15）。</w:t>
      </w:r>
    </w:p>
    <w:p>
      <w:pPr>
        <w:pStyle w:val="BodyText"/>
      </w:pPr>
      <w:r>
        <w:t xml:space="preserve">既然所有</w:t>
      </w:r>
      <w:r>
        <w:rPr>
          <w:b/>
          <w:bCs/>
        </w:rPr>
        <w:t xml:space="preserve">日光都来自太阳</w:t>
      </w:r>
      <w:r>
        <w:t xml:space="preserve">，每一天看起来也都相同，为什么</w:t>
      </w:r>
      <w:r>
        <w:rPr>
          <w:b/>
          <w:bCs/>
        </w:rPr>
        <w:t xml:space="preserve">这一天</w:t>
      </w:r>
      <w:r>
        <w:t xml:space="preserve">会</w:t>
      </w:r>
      <w:r>
        <w:rPr>
          <w:b/>
          <w:bCs/>
        </w:rPr>
        <w:t xml:space="preserve">胜过</w:t>
      </w:r>
      <w:r>
        <w:t xml:space="preserve">或比</w:t>
      </w:r>
      <w:r>
        <w:rPr>
          <w:b/>
          <w:bCs/>
        </w:rPr>
        <w:t xml:space="preserve">另一天</w:t>
      </w:r>
      <w:r>
        <w:t xml:space="preserve">更为圣洁，例如安息日和宗教节日？</w:t>
      </w:r>
      <w:r>
        <w:rPr>
          <w:b/>
          <w:bCs/>
        </w:rPr>
        <w:t xml:space="preserve">依照上主的决定</w:t>
      </w:r>
      <w:r>
        <w:t xml:space="preserve">，希腊文作「知识」，希伯来文作「智慧」，他使不同日子有了</w:t>
      </w:r>
      <w:r>
        <w:rPr>
          <w:b/>
          <w:bCs/>
        </w:rPr>
        <w:t xml:space="preserve">区别</w:t>
      </w:r>
      <w:r>
        <w:t xml:space="preserve">，并</w:t>
      </w:r>
      <w:r>
        <w:rPr>
          <w:b/>
          <w:bCs/>
        </w:rPr>
        <w:t xml:space="preserve">规定了不同的时令</w:t>
      </w:r>
      <w:r>
        <w:t xml:space="preserve">和逾越节、五旬节、住棚节等犹太</w:t>
      </w:r>
      <w:r>
        <w:rPr>
          <w:b/>
          <w:bCs/>
        </w:rPr>
        <w:t xml:space="preserve">节日</w:t>
      </w:r>
      <w:r>
        <w:t xml:space="preserve">；他</w:t>
      </w:r>
      <w:r>
        <w:rPr>
          <w:b/>
          <w:bCs/>
        </w:rPr>
        <w:t xml:space="preserve">提高这些日子并列为圣日</w:t>
      </w:r>
      <w:r>
        <w:t xml:space="preserve">，借此向以色列和世界显明自己的旨意（创 2:3；利 23；申 16:1–17）。</w:t>
      </w:r>
    </w:p>
    <w:p>
      <w:pPr>
        <w:pStyle w:val="BodyText"/>
      </w:pPr>
      <w:r>
        <w:rPr>
          <w:b/>
          <w:bCs/>
        </w:rPr>
        <w:t xml:space="preserve">[33:10–11]</w:t>
      </w:r>
    </w:p>
    <w:p>
      <w:pPr>
        <w:pStyle w:val="BodyText"/>
      </w:pPr>
      <w:r>
        <w:t xml:space="preserve">正如所有日子看起来都相同，</w:t>
      </w:r>
      <w:r>
        <w:rPr>
          <w:b/>
          <w:bCs/>
        </w:rPr>
        <w:t xml:space="preserve">所有</w:t>
      </w:r>
      <w:r>
        <w:t xml:space="preserve">人也都同样</w:t>
      </w:r>
      <w:r>
        <w:rPr>
          <w:b/>
          <w:bCs/>
        </w:rPr>
        <w:t xml:space="preserve">从土</w:t>
      </w:r>
      <w:r>
        <w:t xml:space="preserve">而造，就像</w:t>
      </w:r>
      <w:r>
        <w:rPr>
          <w:b/>
          <w:bCs/>
        </w:rPr>
        <w:t xml:space="preserve">亚当</w:t>
      </w:r>
      <w:r>
        <w:t xml:space="preserve">是用地上的</w:t>
      </w:r>
      <w:r>
        <w:rPr>
          <w:b/>
          <w:bCs/>
        </w:rPr>
        <w:t xml:space="preserve">尘土造成的</w:t>
      </w:r>
      <w:r>
        <w:t xml:space="preserve">，死后又归回尘土（创 2:7；3:19；伯 10:9；传 3:20）。然而，上主以无限的</w:t>
      </w:r>
      <w:r>
        <w:rPr>
          <w:b/>
          <w:bCs/>
        </w:rPr>
        <w:t xml:space="preserve">知识使</w:t>
      </w:r>
      <w:r>
        <w:t xml:space="preserve">人与人</w:t>
      </w:r>
      <w:r>
        <w:rPr>
          <w:b/>
          <w:bCs/>
        </w:rPr>
        <w:t xml:space="preserve">有所分别</w:t>
      </w:r>
      <w:r>
        <w:t xml:space="preserve">，</w:t>
      </w:r>
      <w:r>
        <w:rPr>
          <w:b/>
          <w:bCs/>
        </w:rPr>
        <w:t xml:space="preserve">使他们的道路各不相同</w:t>
      </w:r>
      <w:r>
        <w:t xml:space="preserve">，赐给他们不同的角色、职能和命运。</w:t>
      </w:r>
    </w:p>
    <w:p>
      <w:pPr>
        <w:pStyle w:val="BodyText"/>
      </w:pPr>
      <w:r>
        <w:rPr>
          <w:b/>
          <w:bCs/>
        </w:rPr>
        <w:t xml:space="preserve">[33:12–13]</w:t>
      </w:r>
    </w:p>
    <w:p>
      <w:pPr>
        <w:pStyle w:val="BodyText"/>
      </w:pPr>
      <w:r>
        <w:rPr>
          <w:b/>
          <w:bCs/>
        </w:rPr>
        <w:t xml:space="preserve">有些人</w:t>
      </w:r>
      <w:r>
        <w:t xml:space="preserve">，例如以色列民，</w:t>
      </w:r>
      <w:r>
        <w:rPr>
          <w:b/>
          <w:bCs/>
        </w:rPr>
        <w:t xml:space="preserve">被他祝福并抬举</w:t>
      </w:r>
      <w:r>
        <w:t xml:space="preserve">（创 12:2；出 19:5–6；32:13）；</w:t>
      </w:r>
      <w:r>
        <w:rPr>
          <w:b/>
          <w:bCs/>
        </w:rPr>
        <w:t xml:space="preserve">有些人</w:t>
      </w:r>
      <w:r>
        <w:t xml:space="preserve">，例如亚伦家的祭司（出 28:1），</w:t>
      </w:r>
      <w:r>
        <w:rPr>
          <w:b/>
          <w:bCs/>
        </w:rPr>
        <w:t xml:space="preserve">被他分别为圣并引到自己身边</w:t>
      </w:r>
      <w:r>
        <w:t xml:space="preserve">。另一些人，例如迦南人，则因自己的邪恶而</w:t>
      </w:r>
      <w:r>
        <w:rPr>
          <w:b/>
          <w:bCs/>
        </w:rPr>
        <w:t xml:space="preserve">被他诅咒和贬抑</w:t>
      </w:r>
      <w:r>
        <w:t xml:space="preserve">，从</w:t>
      </w:r>
      <w:r>
        <w:rPr>
          <w:b/>
          <w:bCs/>
        </w:rPr>
        <w:t xml:space="preserve">自己的地方</w:t>
      </w:r>
      <w:r>
        <w:t xml:space="preserve">被赶出去（创 9:25；利 18:24–30；申 18:9–12）。上主虽然拣选某些人领受独特的呼召，但受诅咒的人是因自由选择行恶而自招咒诅。尽管如此，神仍对所有受造物拥有主权：正如</w:t>
      </w:r>
      <w:r>
        <w:rPr>
          <w:b/>
          <w:bCs/>
        </w:rPr>
        <w:t xml:space="preserve">泥土在陶工手里</w:t>
      </w:r>
      <w:r>
        <w:t xml:space="preserve">，任凭陶工</w:t>
      </w:r>
      <w:r>
        <w:rPr>
          <w:b/>
          <w:bCs/>
        </w:rPr>
        <w:t xml:space="preserve">随意</w:t>
      </w:r>
      <w:r>
        <w:t xml:space="preserve">塑造，世人及其命运也</w:t>
      </w:r>
      <w:r>
        <w:rPr>
          <w:b/>
          <w:bCs/>
        </w:rPr>
        <w:t xml:space="preserve">在</w:t>
      </w:r>
      <w:r>
        <w:t xml:space="preserve">创造他们的神</w:t>
      </w:r>
      <w:r>
        <w:rPr>
          <w:b/>
          <w:bCs/>
        </w:rPr>
        <w:t xml:space="preserve">手里</w:t>
      </w:r>
      <w:r>
        <w:t xml:space="preserve">；他们将按照他公正的审判，领受</w:t>
      </w:r>
      <w:r>
        <w:rPr>
          <w:b/>
          <w:bCs/>
        </w:rPr>
        <w:t xml:space="preserve">他所决定</w:t>
      </w:r>
      <w:r>
        <w:t xml:space="preserve">的一切（赛 29:16；45:9；耶 18:4；罗 9:21）。天主教教理解释了人的自由与神的主权如何相互配合：「对神而言，时间的每一刻都直接呈现在他面前。因此，当他制定永恒的『预定』计划时，也将每个人对他恩典的自由回应包括在内」（天主教教理600）。</w:t>
      </w:r>
    </w:p>
    <w:p>
      <w:pPr>
        <w:pStyle w:val="BodyText"/>
      </w:pPr>
      <w:r>
        <w:rPr>
          <w:b/>
          <w:bCs/>
        </w:rPr>
        <w:t xml:space="preserve">[33:14–15]</w:t>
      </w:r>
    </w:p>
    <w:p>
      <w:pPr>
        <w:pStyle w:val="BodyText"/>
      </w:pPr>
      <w:r>
        <w:rPr>
          <w:b/>
          <w:bCs/>
        </w:rPr>
        <w:t xml:space="preserve">善与恶相对，生与死相峙；罪人也与虔敬的人敌对。</w:t>
      </w:r>
      <w:r>
        <w:t xml:space="preserve">这三组对立面并不是世界在形而上学意义上的必然存在，如某些形式的诺斯底主义所主张的那样，因为神宣告他所造的一切「都非常好」（创 1:31；天主教教理339）。物质世界反映神的美善、生命与卓越；受造界中之所以存在邪恶、死亡和罪，是人类作出悲剧性伦理选择的结果（创 3:1–7；智 1:12–14）。换言之，基督教虽然拒绝</w:t>
      </w:r>
      <w:r>
        <w:rPr>
          <w:i/>
          <w:iCs/>
        </w:rPr>
        <w:t xml:space="preserve">形而上学二元论</w:t>
      </w:r>
      <w:r>
        <w:t xml:space="preserve">，即认为善与恶、生与死都是存在的必要方面，却承认</w:t>
      </w:r>
      <w:r>
        <w:rPr>
          <w:i/>
          <w:iCs/>
        </w:rPr>
        <w:t xml:space="preserve">伦理二元论</w:t>
      </w:r>
      <w:r>
        <w:t xml:space="preserve">的现实：每个人都面对两条道路之间决定性的道德选择，二者</w:t>
      </w:r>
      <w:r>
        <w:rPr>
          <w:b/>
          <w:bCs/>
        </w:rPr>
        <w:t xml:space="preserve">彼此对立</w:t>
      </w:r>
      <w:r>
        <w:t xml:space="preserve">。古代《十二使徒遗训》说：「有两条道路，一条通向生命，另一条通向死亡；两条道路之间有极大的差别。」</w:t>
      </w:r>
      <w:r>
        <w:rPr>
          <w:rStyle w:val="FootnoteReference"/>
        </w:rPr>
        <w:footnoteReference w:id="344"/>
      </w:r>
    </w:p>
    <w:p>
      <w:pPr>
        <w:pStyle w:val="BodyText"/>
      </w:pPr>
      <w:r>
        <w:rPr>
          <w:b/>
          <w:bCs/>
        </w:rPr>
        <w:t xml:space="preserve">[33:16–17]</w:t>
      </w:r>
    </w:p>
    <w:p>
      <w:pPr>
        <w:pStyle w:val="BodyText"/>
      </w:pPr>
      <w:r>
        <w:t xml:space="preserve">本·西拉简要反思自己的呼召以及自己如何获得智慧。他认为自己在历代智慧教师中是</w:t>
      </w:r>
      <w:r>
        <w:rPr>
          <w:b/>
          <w:bCs/>
        </w:rPr>
        <w:t xml:space="preserve">最后醒悟的</w:t>
      </w:r>
      <w:r>
        <w:t xml:space="preserve">，从前人的智慧中拾取知识，</w:t>
      </w:r>
      <w:r>
        <w:rPr>
          <w:b/>
          <w:bCs/>
        </w:rPr>
        <w:t xml:space="preserve">如同在采葡萄者后面拾取残余的人</w:t>
      </w:r>
      <w:r>
        <w:t xml:space="preserve">。然而，他不把自己的卓越归功于自己，而是归于</w:t>
      </w:r>
      <w:r>
        <w:rPr>
          <w:b/>
          <w:bCs/>
        </w:rPr>
        <w:t xml:space="preserve">上主的祝福</w:t>
      </w:r>
      <w:r>
        <w:t xml:space="preserve">；他研读圣经和以色列传统，</w:t>
      </w:r>
      <w:r>
        <w:rPr>
          <w:b/>
          <w:bCs/>
        </w:rPr>
        <w:t xml:space="preserve">像采葡萄的人</w:t>
      </w:r>
      <w:r>
        <w:t xml:space="preserve">一样</w:t>
      </w:r>
      <w:r>
        <w:rPr>
          <w:b/>
          <w:bCs/>
        </w:rPr>
        <w:t xml:space="preserve">填满</w:t>
      </w:r>
      <w:r>
        <w:t xml:space="preserve">了自己的智慧</w:t>
      </w:r>
      <w:r>
        <w:rPr>
          <w:b/>
          <w:bCs/>
        </w:rPr>
        <w:t xml:space="preserve">榨酒池</w:t>
      </w:r>
      <w:r>
        <w:t xml:space="preserve">（箴 9:1–5）。此外，他劳苦并非只为自己</w:t>
      </w:r>
      <w:r>
        <w:rPr>
          <w:b/>
          <w:bCs/>
        </w:rPr>
        <w:t xml:space="preserve">一人</w:t>
      </w:r>
      <w:r>
        <w:t xml:space="preserve">，仅仅满足自己的好奇心或博取名声，而是为了使</w:t>
      </w:r>
      <w:r>
        <w:rPr>
          <w:b/>
          <w:bCs/>
        </w:rPr>
        <w:t xml:space="preserve">一切寻求教导的人</w:t>
      </w:r>
      <w:r>
        <w:t xml:space="preserve">得益（德</w:t>
      </w:r>
    </w:p>
    <w:p>
      <w:pPr>
        <w:pStyle w:val="BodyText"/>
      </w:pPr>
      <w:r>
        <w:t xml:space="preserve">24:34）。</w:t>
      </w:r>
      <w:r>
        <w:rPr>
          <w:rStyle w:val="FootnoteReference"/>
        </w:rPr>
        <w:footnoteReference w:id="345"/>
      </w:r>
      <w:r>
        <w:t xml:space="preserve">本·西拉热切渴望借自己的工作教育并造就别人，为父母、教师和传福音者提供了值得效法的榜样。</w:t>
      </w:r>
    </w:p>
    <w:p>
      <w:r>
        <w:br w:type="page"/>
      </w:r>
    </w:p>
    <w:bookmarkEnd w:id="346"/>
    <w:bookmarkEnd w:id="347"/>
    <w:bookmarkEnd w:id="348"/>
    <w:bookmarkStart w:id="376" w:name="第六部分"/>
    <w:p>
      <w:pPr>
        <w:pStyle w:val="Heading3"/>
      </w:pPr>
      <w:r>
        <w:t xml:space="preserve">第六部分</w:t>
      </w:r>
    </w:p>
    <w:p>
      <w:pPr>
        <w:pStyle w:val="FirstParagraph"/>
      </w:pPr>
      <w:r>
        <w:rPr>
          <w:b/>
          <w:bCs/>
        </w:rPr>
        <w:t xml:space="preserve">德训篇33:18–38:23</w:t>
      </w:r>
    </w:p>
    <w:p>
      <w:pPr>
        <w:pStyle w:val="BodyText"/>
      </w:pPr>
      <w:r>
        <w:t xml:space="preserve">在第六部分中，本·西拉讨论了一些他独有、圣经其他地方未曾论及的主题。首先，他关心如何保持财务和物质上的自主，以免依赖别人（33:18–23），也对管教奴隶持相当严厉的看法（33:24–31）。他对梦境的怀疑（34:1–8），以及他称赞旅行能使人更加敬畏上主（34:9–17），也是他独有的主题。本·西拉还关注真正的敬拜，认为这要借着献上配得的祭物（34:18–35:11），以及献上促使上主采取行动的谦卑祷告（35:12–20）来实现。随后是一篇内容丰富的祷告，本·西拉在其中恳求神拯救以色列脱离外族压迫者（36:1–17）。他还提出一些独特建议：在无法信任所有人的世界里，如何明智地选择妻子、朋友和谋士（36:18–37:15）；如何分辨真假智慧（37:16–26）；如何在饮食方面实行节制（37:27–31）；如何尊重医生（38:1–8）；以及如何面对疾病（38:9–15）和死亡（38:16–23）。</w:t>
      </w:r>
    </w:p>
    <w:bookmarkStart w:id="353" w:name="vi.a.-保持自主与管教奴隶331831"/>
    <w:p>
      <w:pPr>
        <w:pStyle w:val="Heading4"/>
      </w:pPr>
      <w:r>
        <w:t xml:space="preserve">VI.A. 保持自主与管教奴隶（33:18–31）</w:t>
      </w:r>
    </w:p>
    <w:p>
      <w:pPr>
        <w:pStyle w:val="FirstParagraph"/>
      </w:pPr>
      <w:r>
        <w:rPr>
          <w:rStyle w:val="FootnoteReference"/>
        </w:rPr>
        <w:footnoteReference w:id="349"/>
      </w:r>
    </w:p>
    <w:p>
      <w:pPr>
        <w:pStyle w:val="BodyText"/>
      </w:pPr>
      <w:r>
        <w:rPr>
          <w:vertAlign w:val="superscript"/>
        </w:rPr>
        <w:t xml:space="preserve">18</w:t>
      </w:r>
      <w:r>
        <w:t xml:space="preserve">你们为民众官长的，请听我的话；</w:t>
      </w:r>
      <w:r>
        <w:br/>
      </w:r>
      <w:r>
        <w:t xml:space="preserve">你们为会众首领的，请侧耳静听。</w:t>
      </w:r>
    </w:p>
    <w:p>
      <w:pPr>
        <w:pStyle w:val="BodyText"/>
      </w:pPr>
      <w:r>
        <w:rPr>
          <w:vertAlign w:val="superscript"/>
        </w:rPr>
        <w:t xml:space="preserve">19</w:t>
      </w:r>
      <w:r>
        <w:t xml:space="preserve">只要你还活着，就不要让儿子、妻子、</w:t>
      </w:r>
      <w:r>
        <w:br/>
      </w:r>
      <w:r>
        <w:t xml:space="preserve">兄弟或朋友支配你；</w:t>
      </w:r>
      <w:r>
        <w:br/>
      </w:r>
      <w:r>
        <w:t xml:space="preserve">也不要把你的财产交给别人，</w:t>
      </w:r>
      <w:r>
        <w:br/>
      </w:r>
      <w:r>
        <w:t xml:space="preserve">免得你改变心意，还得向他索回。</w:t>
      </w:r>
      <w:r>
        <w:br/>
      </w:r>
      <w:r>
        <w:rPr>
          <w:vertAlign w:val="superscript"/>
        </w:rPr>
        <w:t xml:space="preserve">20</w:t>
      </w:r>
      <w:r>
        <w:rPr>
          <w:b/>
          <w:bCs/>
        </w:rPr>
        <w:t xml:space="preserve">你还活着、尚有气息时，</w:t>
      </w:r>
      <w:r>
        <w:br/>
      </w:r>
      <w:r>
        <w:rPr>
          <w:b/>
          <w:bCs/>
        </w:rPr>
        <w:t xml:space="preserve">不要让任何人取代你。</w:t>
      </w:r>
      <w:r>
        <w:br/>
      </w:r>
      <w:r>
        <w:rPr>
          <w:vertAlign w:val="superscript"/>
        </w:rPr>
        <w:t xml:space="preserve">21</w:t>
      </w:r>
      <w:r>
        <w:rPr>
          <w:b/>
          <w:bCs/>
        </w:rPr>
        <w:t xml:space="preserve">宁可让你的子女向你求助，</w:t>
      </w:r>
      <w:r>
        <w:br/>
      </w:r>
      <w:r>
        <w:rPr>
          <w:b/>
          <w:bCs/>
        </w:rPr>
        <w:t xml:space="preserve">也不要仰望你儿子的手。</w:t>
      </w:r>
      <w:r>
        <w:br/>
      </w:r>
      <w:r>
        <w:rPr>
          <w:vertAlign w:val="superscript"/>
        </w:rPr>
        <w:t xml:space="preserve">22</w:t>
      </w:r>
      <w:r>
        <w:rPr>
          <w:b/>
          <w:bCs/>
        </w:rPr>
        <w:t xml:space="preserve">你所行的一切都要出色；</w:t>
      </w:r>
      <w:r>
        <w:br/>
      </w:r>
      <w:r>
        <w:rPr>
          <w:b/>
          <w:bCs/>
        </w:rPr>
        <w:t xml:space="preserve">不要玷污自己的荣誉。</w:t>
      </w:r>
      <w:r>
        <w:br/>
      </w:r>
      <w:r>
        <w:rPr>
          <w:vertAlign w:val="superscript"/>
        </w:rPr>
        <w:t xml:space="preserve">23</w:t>
      </w:r>
      <w:r>
        <w:rPr>
          <w:b/>
          <w:bCs/>
        </w:rPr>
        <w:t xml:space="preserve">到了你生命即将结束之时，</w:t>
      </w:r>
      <w:r>
        <w:br/>
      </w:r>
      <w:r>
        <w:rPr>
          <w:b/>
          <w:bCs/>
        </w:rPr>
        <w:t xml:space="preserve">临终之际，才分配你的遗产。</w:t>
      </w:r>
    </w:p>
    <w:p>
      <w:pPr>
        <w:pStyle w:val="BodyText"/>
      </w:pPr>
      <w:r>
        <w:rPr>
          <w:vertAlign w:val="superscript"/>
        </w:rPr>
        <w:t xml:space="preserve">24</w:t>
      </w:r>
      <w:r>
        <w:rPr>
          <w:b/>
          <w:bCs/>
        </w:rPr>
        <w:t xml:space="preserve">草料、棍杖和重担，是给驴的；</w:t>
      </w:r>
      <w:r>
        <w:br/>
      </w:r>
      <w:r>
        <w:rPr>
          <w:b/>
          <w:bCs/>
        </w:rPr>
        <w:t xml:space="preserve">食物、管教和工作，是给奴仆的。</w:t>
      </w:r>
      <w:r>
        <w:br/>
      </w:r>
      <w:r>
        <w:rPr>
          <w:vertAlign w:val="superscript"/>
        </w:rPr>
        <w:t xml:space="preserve">25</w:t>
      </w:r>
      <w:r>
        <w:rPr>
          <w:b/>
          <w:bCs/>
        </w:rPr>
        <w:t xml:space="preserve">要让你的奴隶工作，你便可以安歇；</w:t>
      </w:r>
      <w:r>
        <w:br/>
      </w:r>
      <w:r>
        <w:rPr>
          <w:b/>
          <w:bCs/>
        </w:rPr>
        <w:t xml:space="preserve">若让他的双手闲着，他就会寻求自由。</w:t>
      </w:r>
      <w:r>
        <w:br/>
      </w:r>
      <w:r>
        <w:rPr>
          <w:vertAlign w:val="superscript"/>
        </w:rPr>
        <w:t xml:space="preserve">26</w:t>
      </w:r>
      <w:r>
        <w:rPr>
          <w:b/>
          <w:bCs/>
        </w:rPr>
        <w:t xml:space="preserve">轭与皮鞭能使颈项屈服；</w:t>
      </w:r>
      <w:r>
        <w:br/>
      </w:r>
      <w:r>
        <w:rPr>
          <w:b/>
          <w:bCs/>
        </w:rPr>
        <w:t xml:space="preserve">对待恶仆，则要用刑具和刑罚。</w:t>
      </w:r>
      <w:r>
        <w:br/>
      </w:r>
      <w:r>
        <w:rPr>
          <w:vertAlign w:val="superscript"/>
        </w:rPr>
        <w:t xml:space="preserve">27</w:t>
      </w:r>
      <w:r>
        <w:rPr>
          <w:b/>
          <w:bCs/>
        </w:rPr>
        <w:t xml:space="preserve">要让他工作，免得他闲懒，</w:t>
      </w:r>
      <w:r>
        <w:br/>
      </w:r>
      <w:r>
        <w:rPr>
          <w:b/>
          <w:bCs/>
        </w:rPr>
        <w:t xml:space="preserve">因为闲懒教人行许多恶事。</w:t>
      </w:r>
      <w:r>
        <w:br/>
      </w:r>
      <w:r>
        <w:rPr>
          <w:vertAlign w:val="superscript"/>
        </w:rPr>
        <w:t xml:space="preserve">28</w:t>
      </w:r>
      <w:r>
        <w:rPr>
          <w:b/>
          <w:bCs/>
        </w:rPr>
        <w:t xml:space="preserve">要给他指派合宜的工作；</w:t>
      </w:r>
      <w:r>
        <w:br/>
      </w:r>
      <w:r>
        <w:rPr>
          <w:b/>
          <w:bCs/>
        </w:rPr>
        <w:t xml:space="preserve">他若不服从，就加重他的锁链。</w:t>
      </w:r>
      <w:r>
        <w:br/>
      </w:r>
      <w:r>
        <w:rPr>
          <w:vertAlign w:val="superscript"/>
        </w:rPr>
        <w:t xml:space="preserve">29</w:t>
      </w:r>
      <w:r>
        <w:rPr>
          <w:b/>
          <w:bCs/>
        </w:rPr>
        <w:t xml:space="preserve">对任何人都不要过分，</w:t>
      </w:r>
      <w:r>
        <w:br/>
      </w:r>
      <w:r>
        <w:rPr>
          <w:b/>
          <w:bCs/>
        </w:rPr>
        <w:t xml:space="preserve">凡事都要明辨而行。</w:t>
      </w:r>
    </w:p>
    <w:p>
      <w:pPr>
        <w:pStyle w:val="BodyText"/>
      </w:pPr>
      <w:r>
        <w:rPr>
          <w:vertAlign w:val="superscript"/>
        </w:rPr>
        <w:t xml:space="preserve">30</w:t>
      </w:r>
      <w:r>
        <w:rPr>
          <w:b/>
          <w:bCs/>
        </w:rPr>
        <w:t xml:space="preserve">你若有一个奴仆，要待他如同自己，</w:t>
      </w:r>
      <w:r>
        <w:br/>
      </w:r>
      <w:r>
        <w:rPr>
          <w:b/>
          <w:bCs/>
        </w:rPr>
        <w:t xml:space="preserve">因为他是你用血汗换来的。</w:t>
      </w:r>
      <w:r>
        <w:br/>
      </w:r>
      <w:r>
        <w:rPr>
          <w:vertAlign w:val="superscript"/>
        </w:rPr>
        <w:t xml:space="preserve">31</w:t>
      </w:r>
      <w:r>
        <w:rPr>
          <w:b/>
          <w:bCs/>
        </w:rPr>
        <w:t xml:space="preserve">你若有一个奴仆，要待他如同兄弟，</w:t>
      </w:r>
      <w:r>
        <w:br/>
      </w:r>
      <w:r>
        <w:rPr>
          <w:b/>
          <w:bCs/>
        </w:rPr>
        <w:t xml:space="preserve">因为你需要他，正如需要自己的性命。</w:t>
      </w:r>
      <w:r>
        <w:br/>
      </w:r>
      <w:r>
        <w:rPr>
          <w:b/>
          <w:bCs/>
        </w:rPr>
        <w:t xml:space="preserve">你若虐待他，他便离开逃跑，</w:t>
      </w:r>
      <w:r>
        <w:br/>
      </w:r>
      <w:r>
        <w:rPr>
          <w:b/>
          <w:bCs/>
        </w:rPr>
        <w:t xml:space="preserve">你要往哪条路去寻找他呢？</w:t>
      </w:r>
    </w:p>
    <w:p>
      <w:pPr>
        <w:pStyle w:val="BodyText"/>
      </w:pPr>
      <w:r>
        <w:rPr>
          <w:b/>
          <w:bCs/>
        </w:rPr>
        <w:t xml:space="preserve">旧约：</w:t>
      </w:r>
      <w:r>
        <w:t xml:space="preserve">出 21:1–11；23:12；利 25:39–51；申 15:12–18；23:15–16</w:t>
      </w:r>
      <w:r>
        <w:t xml:space="preserve"> </w:t>
      </w:r>
      <w:r>
        <w:rPr>
          <w:b/>
          <w:bCs/>
        </w:rPr>
        <w:t xml:space="preserve">新约：</w:t>
      </w:r>
      <w:r>
        <w:t xml:space="preserve">林前 7:20–24；弗 6:5–9；西 3:22–4:1；门 10–18；彼前 2:18–21</w:t>
      </w:r>
      <w:r>
        <w:t xml:space="preserve"> </w:t>
      </w:r>
      <w:r>
        <w:rPr>
          <w:b/>
          <w:bCs/>
        </w:rPr>
        <w:t xml:space="preserve">天主教教理：</w:t>
      </w:r>
      <w:r>
        <w:t xml:space="preserve">奴隶制度，2414</w:t>
      </w:r>
    </w:p>
    <w:p>
      <w:pPr>
        <w:pStyle w:val="BodyText"/>
      </w:pPr>
      <w:r>
        <w:t xml:space="preserve">[33:18–19]</w:t>
      </w:r>
    </w:p>
    <w:p>
      <w:pPr>
        <w:pStyle w:val="BodyText"/>
      </w:pPr>
      <w:r>
        <w:t xml:space="preserve">本·西拉劝显要人物和</w:t>
      </w:r>
      <w:r>
        <w:rPr>
          <w:b/>
          <w:bCs/>
        </w:rPr>
        <w:t xml:space="preserve">会众首领</w:t>
      </w:r>
      <w:r>
        <w:t xml:space="preserve">，或许就是犹太社群的宗教或世俗领袖，要保全自己的财产和个人自主权（33:18–23）。即使面对最亲近的人，如</w:t>
      </w:r>
      <w:r>
        <w:rPr>
          <w:b/>
          <w:bCs/>
        </w:rPr>
        <w:t xml:space="preserve">儿子、妻子、兄弟或朋友</w:t>
      </w:r>
      <w:r>
        <w:t xml:space="preserve">，在自己仍然活着时便过早交出控制权，让他们有</w:t>
      </w:r>
      <w:r>
        <w:rPr>
          <w:b/>
          <w:bCs/>
        </w:rPr>
        <w:t xml:space="preserve">权</w:t>
      </w:r>
      <w:r>
        <w:t xml:space="preserve">管理自己的事务或替自己作决定，也是不明智的。人也不应</w:t>
      </w:r>
      <w:r>
        <w:rPr>
          <w:b/>
          <w:bCs/>
        </w:rPr>
        <w:t xml:space="preserve">把自己的财产</w:t>
      </w:r>
      <w:r>
        <w:t xml:space="preserve">或个人物品</w:t>
      </w:r>
      <w:r>
        <w:rPr>
          <w:b/>
          <w:bCs/>
        </w:rPr>
        <w:t xml:space="preserve">交给别人，免得</w:t>
      </w:r>
      <w:r>
        <w:t xml:space="preserve">日后</w:t>
      </w:r>
      <w:r>
        <w:rPr>
          <w:b/>
          <w:bCs/>
        </w:rPr>
        <w:t xml:space="preserve">改变心意</w:t>
      </w:r>
      <w:r>
        <w:t xml:space="preserve">，需要将其索回。本·西拉并不是劝人不要慷慨，而是不要过早赠予资产，以致自己无谓地依赖别人。</w:t>
      </w:r>
    </w:p>
    <w:p>
      <w:pPr>
        <w:pStyle w:val="BodyText"/>
      </w:pPr>
      <w:r>
        <w:rPr>
          <w:b/>
          <w:bCs/>
        </w:rPr>
        <w:t xml:space="preserve">[33:20–21]</w:t>
      </w:r>
    </w:p>
    <w:p>
      <w:pPr>
        <w:pStyle w:val="BodyText"/>
      </w:pPr>
      <w:r>
        <w:t xml:space="preserve">更明智的做法是，</w:t>
      </w:r>
      <w:r>
        <w:rPr>
          <w:b/>
          <w:bCs/>
        </w:rPr>
        <w:t xml:space="preserve">只要你还活着，就不要让任何人取代你</w:t>
      </w:r>
      <w:r>
        <w:t xml:space="preserve">；也就是说，不要让别人取得你的财产，进而掌控你的生活。宁可</w:t>
      </w:r>
      <w:r>
        <w:rPr>
          <w:b/>
          <w:bCs/>
        </w:rPr>
        <w:t xml:space="preserve">让你的子女向你求助</w:t>
      </w:r>
      <w:r>
        <w:t xml:space="preserve">，也不要使自己陷入匮乏，必须仰赖</w:t>
      </w:r>
      <w:r>
        <w:rPr>
          <w:b/>
          <w:bCs/>
        </w:rPr>
        <w:t xml:space="preserve">儿子</w:t>
      </w:r>
      <w:r>
        <w:t xml:space="preserve">供应所需，在经济上依赖他们（林后 12:14）。</w:t>
      </w:r>
    </w:p>
    <w:p>
      <w:pPr>
        <w:pStyle w:val="BodyText"/>
      </w:pPr>
      <w:r>
        <w:rPr>
          <w:b/>
          <w:bCs/>
        </w:rPr>
        <w:t xml:space="preserve">[33:22–23]</w:t>
      </w:r>
    </w:p>
    <w:p>
      <w:pPr>
        <w:pStyle w:val="BodyText"/>
      </w:pPr>
      <w:r>
        <w:rPr>
          <w:b/>
          <w:bCs/>
        </w:rPr>
        <w:t xml:space="preserve">你所行的一切都要出色</w:t>
      </w:r>
      <w:r>
        <w:t xml:space="preserve">：希伯来文和叙利亚文译本作「要掌管自己的一切事务」（NABRE），更符合上下文。不要年老时依赖子女，</w:t>
      </w:r>
      <w:r>
        <w:rPr>
          <w:b/>
          <w:bCs/>
        </w:rPr>
        <w:t xml:space="preserve">玷污自己的荣誉</w:t>
      </w:r>
      <w:r>
        <w:t xml:space="preserve">。相反，要等到</w:t>
      </w:r>
      <w:r>
        <w:rPr>
          <w:b/>
          <w:bCs/>
        </w:rPr>
        <w:t xml:space="preserve">生命</w:t>
      </w:r>
      <w:r>
        <w:t xml:space="preserve">即将</w:t>
      </w:r>
      <w:r>
        <w:rPr>
          <w:b/>
          <w:bCs/>
        </w:rPr>
        <w:t xml:space="preserve">结束</w:t>
      </w:r>
      <w:r>
        <w:t xml:space="preserve">，也就是</w:t>
      </w:r>
      <w:r>
        <w:rPr>
          <w:b/>
          <w:bCs/>
        </w:rPr>
        <w:t xml:space="preserve">临终之际</w:t>
      </w:r>
      <w:r>
        <w:t xml:space="preserve">，才把</w:t>
      </w:r>
      <w:r>
        <w:rPr>
          <w:b/>
          <w:bCs/>
        </w:rPr>
        <w:t xml:space="preserve">遗产分配</w:t>
      </w:r>
      <w:r>
        <w:t xml:space="preserve">给继承人。这项建议意味着，在本·西拉时代，以色列人并不常立书面遗嘱；父亲通常会在临终前以口头方式分配遗产。</w:t>
      </w:r>
    </w:p>
    <w:p>
      <w:pPr>
        <w:pStyle w:val="BodyText"/>
      </w:pPr>
      <w:r>
        <w:rPr>
          <w:b/>
          <w:bCs/>
        </w:rPr>
        <w:t xml:space="preserve">[33:24]</w:t>
      </w:r>
    </w:p>
    <w:p>
      <w:pPr>
        <w:pStyle w:val="BodyText"/>
      </w:pPr>
      <w:r>
        <w:t xml:space="preserve">本·西拉关于如何对待家奴的指示，反映出奴隶制度普遍存在的文化所具有的严酷性。</w:t>
      </w:r>
      <w:r>
        <w:rPr>
          <w:rStyle w:val="FootnoteReference"/>
        </w:rPr>
        <w:footnoteReference w:id="350"/>
      </w:r>
      <w:r>
        <w:t xml:space="preserve">他主张严厉对待懒惰或邪恶的奴隶（33:24–28），善待忠良的奴隶（33:29–31）。把</w:t>
      </w:r>
      <w:r>
        <w:rPr>
          <w:b/>
          <w:bCs/>
        </w:rPr>
        <w:t xml:space="preserve">奴仆</w:t>
      </w:r>
      <w:r>
        <w:t xml:space="preserve">比作</w:t>
      </w:r>
      <w:r>
        <w:rPr>
          <w:b/>
          <w:bCs/>
        </w:rPr>
        <w:t xml:space="preserve">驴</w:t>
      </w:r>
      <w:r>
        <w:t xml:space="preserve">，显明奴役人本身具有贬抑人格的性质；旧约虽然规范了奴隶制度，却仍容许其存在（参见下文「反思与应用」）。正如驴以</w:t>
      </w:r>
      <w:r>
        <w:rPr>
          <w:b/>
          <w:bCs/>
        </w:rPr>
        <w:t xml:space="preserve">草料</w:t>
      </w:r>
      <w:r>
        <w:t xml:space="preserve">喂养、以</w:t>
      </w:r>
      <w:r>
        <w:rPr>
          <w:b/>
          <w:bCs/>
        </w:rPr>
        <w:t xml:space="preserve">棍杖</w:t>
      </w:r>
      <w:r>
        <w:t xml:space="preserve">管教，又要背负</w:t>
      </w:r>
      <w:r>
        <w:rPr>
          <w:b/>
          <w:bCs/>
        </w:rPr>
        <w:t xml:space="preserve">重担</w:t>
      </w:r>
      <w:r>
        <w:t xml:space="preserve">，家奴也以</w:t>
      </w:r>
      <w:r>
        <w:rPr>
          <w:b/>
          <w:bCs/>
        </w:rPr>
        <w:t xml:space="preserve">食物</w:t>
      </w:r>
      <w:r>
        <w:t xml:space="preserve">喂养、以</w:t>
      </w:r>
      <w:r>
        <w:rPr>
          <w:b/>
          <w:bCs/>
        </w:rPr>
        <w:t xml:space="preserve">管教</w:t>
      </w:r>
      <w:r>
        <w:t xml:space="preserve">惩戒，又要从事</w:t>
      </w:r>
      <w:r>
        <w:rPr>
          <w:b/>
          <w:bCs/>
        </w:rPr>
        <w:t xml:space="preserve">工作</w:t>
      </w:r>
      <w:r>
        <w:t xml:space="preserve">（箴 26:3）。</w:t>
      </w:r>
    </w:p>
    <w:p>
      <w:pPr>
        <w:pStyle w:val="BodyText"/>
      </w:pPr>
      <w:r>
        <w:rPr>
          <w:b/>
          <w:bCs/>
        </w:rPr>
        <w:t xml:space="preserve">[33:25–28]</w:t>
      </w:r>
    </w:p>
    <w:p>
      <w:pPr>
        <w:pStyle w:val="BodyText"/>
      </w:pPr>
      <w:r>
        <w:t xml:space="preserve">本·西拉劝主人让</w:t>
      </w:r>
      <w:r>
        <w:rPr>
          <w:b/>
          <w:bCs/>
        </w:rPr>
        <w:t xml:space="preserve">奴隶工作</w:t>
      </w:r>
      <w:r>
        <w:t xml:space="preserve">，以免惹出麻烦，自己也能</w:t>
      </w:r>
      <w:r>
        <w:rPr>
          <w:b/>
          <w:bCs/>
        </w:rPr>
        <w:t xml:space="preserve">安歇</w:t>
      </w:r>
      <w:r>
        <w:t xml:space="preserve">；仆人若一直</w:t>
      </w:r>
      <w:r>
        <w:rPr>
          <w:b/>
          <w:bCs/>
        </w:rPr>
        <w:t xml:space="preserve">闲懒</w:t>
      </w:r>
      <w:r>
        <w:t xml:space="preserve">，就有时间和机会</w:t>
      </w:r>
      <w:r>
        <w:rPr>
          <w:b/>
          <w:bCs/>
        </w:rPr>
        <w:t xml:space="preserve">寻求自由</w:t>
      </w:r>
      <w:r>
        <w:t xml:space="preserve">、伺机逃跑。正如</w:t>
      </w:r>
      <w:r>
        <w:rPr>
          <w:b/>
          <w:bCs/>
        </w:rPr>
        <w:t xml:space="preserve">轭与皮鞭</w:t>
      </w:r>
      <w:r>
        <w:t xml:space="preserve">，或作「挽具」，能</w:t>
      </w:r>
      <w:r>
        <w:rPr>
          <w:b/>
          <w:bCs/>
        </w:rPr>
        <w:t xml:space="preserve">使</w:t>
      </w:r>
      <w:r>
        <w:t xml:space="preserve">牲畜的</w:t>
      </w:r>
      <w:r>
        <w:rPr>
          <w:b/>
          <w:bCs/>
        </w:rPr>
        <w:t xml:space="preserve">颈项屈服</w:t>
      </w:r>
      <w:r>
        <w:t xml:space="preserve">，使其受人控制，悖逆的</w:t>
      </w:r>
      <w:r>
        <w:rPr>
          <w:b/>
          <w:bCs/>
        </w:rPr>
        <w:t xml:space="preserve">恶仆</w:t>
      </w:r>
      <w:r>
        <w:t xml:space="preserve">也会受到</w:t>
      </w:r>
      <w:r>
        <w:rPr>
          <w:b/>
          <w:bCs/>
        </w:rPr>
        <w:t xml:space="preserve">刑具和刑罚</w:t>
      </w:r>
      <w:r>
        <w:t xml:space="preserve">，或作「枷锁和惩罚」的管教（路 12:46）。这类做法以现代标准看来虽然严酷而令人震惊，以色列的法律却限制了对奴仆的惩罚，禁止虐待他们，并保护他们的权利。主人若打死奴隶，就要受罚；若使奴隶受重伤，就要释放他（出 21:20、26–27）。尽管如此，从主人的角度看，最好还是让家奴</w:t>
      </w:r>
      <w:r>
        <w:rPr>
          <w:b/>
          <w:bCs/>
        </w:rPr>
        <w:t xml:space="preserve">工作，免得他闲懒</w:t>
      </w:r>
      <w:r>
        <w:t xml:space="preserve">，因为</w:t>
      </w:r>
      <w:r>
        <w:rPr>
          <w:b/>
          <w:bCs/>
        </w:rPr>
        <w:t xml:space="preserve">闲懒教人行许多恶事</w:t>
      </w:r>
      <w:r>
        <w:t xml:space="preserve">，换言之，闲懒会给奴仆制造麻烦的机会。奴仆若</w:t>
      </w:r>
      <w:r>
        <w:rPr>
          <w:b/>
          <w:bCs/>
        </w:rPr>
        <w:t xml:space="preserve">不服从</w:t>
      </w:r>
      <w:r>
        <w:t xml:space="preserve">，主人就会受到劝告，</w:t>
      </w:r>
      <w:r>
        <w:rPr>
          <w:b/>
          <w:bCs/>
        </w:rPr>
        <w:t xml:space="preserve">加重他的锁链</w:t>
      </w:r>
      <w:r>
        <w:t xml:space="preserve">，防止他反抗或逃跑。</w:t>
      </w:r>
    </w:p>
    <w:p>
      <w:pPr>
        <w:pStyle w:val="BodyText"/>
      </w:pPr>
      <w:r>
        <w:rPr>
          <w:b/>
          <w:bCs/>
        </w:rPr>
        <w:t xml:space="preserve">[33:29–31]</w:t>
      </w:r>
    </w:p>
    <w:p>
      <w:pPr>
        <w:pStyle w:val="BodyText"/>
      </w:pPr>
      <w:r>
        <w:t xml:space="preserve">不过，家主应避免过分严酷地对待奴隶。他</w:t>
      </w:r>
      <w:r>
        <w:rPr>
          <w:b/>
          <w:bCs/>
        </w:rPr>
        <w:t xml:space="preserve">对任何人都不要过分</w:t>
      </w:r>
      <w:r>
        <w:t xml:space="preserve">，包括自己的奴仆在内；凡事都应</w:t>
      </w:r>
      <w:r>
        <w:rPr>
          <w:b/>
          <w:bCs/>
        </w:rPr>
        <w:t xml:space="preserve">明辨</w:t>
      </w:r>
      <w:r>
        <w:t xml:space="preserve">，作出正确判断。他应当视</w:t>
      </w:r>
      <w:r>
        <w:rPr>
          <w:b/>
          <w:bCs/>
        </w:rPr>
        <w:t xml:space="preserve">奴仆</w:t>
      </w:r>
      <w:r>
        <w:t xml:space="preserve">如同自己，因为奴仆是他</w:t>
      </w:r>
      <w:r>
        <w:rPr>
          <w:b/>
          <w:bCs/>
        </w:rPr>
        <w:t xml:space="preserve">用血汗换来的</w:t>
      </w:r>
      <w:r>
        <w:t xml:space="preserve">，也就是用自己的生计换来的。事实上，主人应当待奴仆</w:t>
      </w:r>
      <w:r>
        <w:rPr>
          <w:b/>
          <w:bCs/>
        </w:rPr>
        <w:t xml:space="preserve">如同兄弟</w:t>
      </w:r>
      <w:r>
        <w:t xml:space="preserve">，因为他</w:t>
      </w:r>
      <w:r>
        <w:rPr>
          <w:b/>
          <w:bCs/>
        </w:rPr>
        <w:t xml:space="preserve">需要</w:t>
      </w:r>
      <w:r>
        <w:t xml:space="preserve">奴仆及其忠诚的服侍，</w:t>
      </w:r>
      <w:r>
        <w:rPr>
          <w:b/>
          <w:bCs/>
        </w:rPr>
        <w:t xml:space="preserve">正如需要自己的性命</w:t>
      </w:r>
      <w:r>
        <w:t xml:space="preserve">一样（7:20–21）。主人若</w:t>
      </w:r>
      <w:r>
        <w:rPr>
          <w:b/>
          <w:bCs/>
        </w:rPr>
        <w:t xml:space="preserve">虐待他</w:t>
      </w:r>
      <w:r>
        <w:t xml:space="preserve">，家奴就可能逃跑，使主人很难</w:t>
      </w:r>
      <w:r>
        <w:rPr>
          <w:b/>
          <w:bCs/>
        </w:rPr>
        <w:t xml:space="preserve">寻找他</w:t>
      </w:r>
      <w:r>
        <w:t xml:space="preserve">并将他带回。没有主人希望奴隶逃跑，但†妥拉禁止以色列人把逃亡奴隶送还原来的主人，也禁止欺压他们（申 23:15–16；门 10–18）。这在古代世界前所未有，当时的法典往往严惩帮助奴隶逃跑的人，甚至处以死刑。</w:t>
      </w:r>
      <w:r>
        <w:rPr>
          <w:rStyle w:val="FootnoteReference"/>
        </w:rPr>
        <w:footnoteReference w:id="351"/>
      </w:r>
    </w:p>
    <w:bookmarkStart w:id="352" w:name="反思与应用331831"/>
    <w:p>
      <w:pPr>
        <w:pStyle w:val="Heading5"/>
      </w:pPr>
      <w:r>
        <w:t xml:space="preserve">反思与应用（33:18–31）</w:t>
      </w:r>
    </w:p>
    <w:p>
      <w:pPr>
        <w:pStyle w:val="FirstParagraph"/>
      </w:pPr>
      <w:r>
        <w:t xml:space="preserve">现代读者也许会觉得颇具讽刺意味：本·西拉在同一段论述中，既主张会众领袖保持经济独立，又主张严厉对待奴隶。古代社会并不讲求人人平等，大多数社会都依赖奴隶制度运作。奴隶大多是战俘，但也有人为偿还债务而卖身为奴，或因犯罪受罚而沦为奴隶，或生来就是奴隶。圣经接纳奴隶制度，将其视为社会秩序的一部分；然而，奴役也是神拯救其子民脱离的首要人类处境。事实上，神释放以色列人脱离埃及的奴役，成为他施行救恩的典范（出 20:2）。耐人寻味的是，上主把自己救赎的以色列人称为「我的奴仆」（利 25:55），强调真正的自由来自服侍他。</w:t>
      </w:r>
      <w:r>
        <w:t xml:space="preserve"> </w:t>
      </w:r>
      <w:r>
        <w:t xml:space="preserve">奴隶制度与离婚、贫穷、战争等其他社会弊病一样，在神拯救人类的计划中没有容身之处。然而，由于人心刚硬（太 19:8），神在旧约时代容许某些恶存在，同时加以规范，以减少这些恶，并最终予以消除。因此，旧约包含一些「不完美和暂时性的事物」（天主教教理122），后来要在神于基督里的圆满启示中得以完善。</w:t>
      </w:r>
      <w:r>
        <w:t xml:space="preserve"> </w:t>
      </w:r>
      <w:r>
        <w:t xml:space="preserve">旧约虽然没有谴责奴隶制度，却为公平对待以色列和非以色列奴隶制定了规例（出 21:1–11；利 25:39–51）。奴隶可以分享逾越节筵席（出 12:44），参与所属家庭的宗教生活（申 12:12、18；16:11、14），也必须在安息日休息（出 20:10；23:12；申 5:14）。希伯来奴隶服役六年后必须获释（出 21:2），禧年时也要获释（利 25:40）。这些公平对待奴隶的规例在当时非同寻常，表明人已初步认识到奴隶制度是一种恶；教会以及大多数现代社会在数百年反思圣经教导以后，才完全承认这一真理。</w:t>
      </w:r>
      <w:r>
        <w:t xml:space="preserve"> </w:t>
      </w:r>
      <w:r>
        <w:t xml:space="preserve">新约也把奴隶制度视为既存事实。不过，耶稣来「宣告被掳的得释放」（路 4:18–19），他的事工清楚显明了救人脱离奴役的发展方向。奴隶虽然仍受教导，要顺服</w:t>
      </w:r>
    </w:p>
    <w:p>
      <w:pPr>
        <w:pStyle w:val="BodyText"/>
      </w:pPr>
      <w:r>
        <w:t xml:space="preserve">他们的主人（林前 7:20–24；弗 6:5–9；西 3:22–4:1；彼前 2:18–21），保罗却劝腓利门，不要再把逃亡奴隶阿尼西谋视为奴隶，而要视为「亲爱的弟兄」（门 16）。因此，福音预示了一个更加平等、公正而没有奴隶制度容身之处的社会。在基督耶稣里，「不再分为奴的自主的」（加 3:28；西 3:11）；基督徒作门徒、服侍基督的经历，也成为一种特权与尊荣（太 10:24–25；可 10:42–44；路 17:7–10；罗 1:1）。</w:t>
      </w:r>
      <w:r>
        <w:t xml:space="preserve"> </w:t>
      </w:r>
      <w:r>
        <w:t xml:space="preserve">教会根据禁止偷盗，包括「偷盗」人口（出 20:15）的第七诫，在今日断然谴责奴役人类的行为，视之为严重侵犯人的尊严与基本权利的罪：</w:t>
      </w:r>
    </w:p>
    <w:p>
      <w:pPr>
        <w:pStyle w:val="BlockText"/>
      </w:pPr>
      <w:r>
        <w:t xml:space="preserve">第七诫禁止任何出于自私或意识形态、商业或极权主义原因而使人</w:t>
      </w:r>
      <w:r>
        <w:rPr>
          <w:i/>
          <w:iCs/>
        </w:rPr>
        <w:t xml:space="preserve">沦为奴隶</w:t>
      </w:r>
      <w:r>
        <w:t xml:space="preserve">的行动或事业，禁止无视人的人格尊严，像商品一样买卖和交换人口。以暴力把人的价值贬低为生产能力或利润来源，是侵犯人格尊严与基本权利的罪。（天主教教理2414）</w:t>
      </w:r>
    </w:p>
    <w:bookmarkEnd w:id="352"/>
    <w:bookmarkEnd w:id="353"/>
    <w:bookmarkStart w:id="357" w:name="vi.b.-不要信靠梦境旅行与敬畏上主34117"/>
    <w:p>
      <w:pPr>
        <w:pStyle w:val="Heading4"/>
      </w:pPr>
      <w:r>
        <w:t xml:space="preserve">VI.B. 不要信靠梦境；旅行与敬畏上主（34:1–17）</w:t>
      </w:r>
    </w:p>
    <w:p>
      <w:pPr>
        <w:pStyle w:val="FirstParagraph"/>
      </w:pPr>
      <w:r>
        <w:rPr>
          <w:b/>
          <w:bCs/>
          <w:vertAlign w:val="superscript"/>
        </w:rPr>
        <w:t xml:space="preserve">1</w:t>
      </w:r>
      <w:r>
        <w:rPr>
          <w:b/>
          <w:bCs/>
        </w:rPr>
        <w:t xml:space="preserve">愚人的希望，是虚幻而妄诞的；</w:t>
      </w:r>
      <w:r>
        <w:br/>
      </w:r>
      <w:r>
        <w:rPr>
          <w:b/>
          <w:bCs/>
        </w:rPr>
        <w:t xml:space="preserve">梦境使无知的人想入非非。</w:t>
      </w:r>
      <w:r>
        <w:br/>
      </w:r>
      <w:r>
        <w:rPr>
          <w:b/>
          <w:bCs/>
          <w:vertAlign w:val="superscript"/>
        </w:rPr>
        <w:t xml:space="preserve">2</w:t>
      </w:r>
      <w:r>
        <w:rPr>
          <w:b/>
          <w:bCs/>
        </w:rPr>
        <w:t xml:space="preserve">迷信幻梦的人，</w:t>
      </w:r>
      <w:r>
        <w:br/>
      </w:r>
      <w:r>
        <w:rPr>
          <w:b/>
          <w:bCs/>
        </w:rPr>
        <w:t xml:space="preserve">与捕风捉影的人无异。</w:t>
      </w:r>
      <w:r>
        <w:br/>
      </w:r>
      <w:r>
        <w:rPr>
          <w:b/>
          <w:bCs/>
          <w:vertAlign w:val="superscript"/>
        </w:rPr>
        <w:t xml:space="preserve">3</w:t>
      </w:r>
      <w:r>
        <w:rPr>
          <w:b/>
          <w:bCs/>
        </w:rPr>
        <w:t xml:space="preserve">梦里看到的，与照镜所见的相同，</w:t>
      </w:r>
      <w:r>
        <w:br/>
      </w:r>
      <w:r>
        <w:rPr>
          <w:b/>
          <w:bCs/>
        </w:rPr>
        <w:t xml:space="preserve">犹如面对自己的面容。</w:t>
      </w:r>
      <w:r>
        <w:br/>
      </w:r>
      <w:r>
        <w:rPr>
          <w:b/>
          <w:bCs/>
          <w:vertAlign w:val="superscript"/>
        </w:rPr>
        <w:t xml:space="preserve">4</w:t>
      </w:r>
      <w:r>
        <w:rPr>
          <w:b/>
          <w:bCs/>
        </w:rPr>
        <w:t xml:space="preserve">污秽里能有什么洁净呢？</w:t>
      </w:r>
      <w:r>
        <w:br/>
      </w:r>
      <w:r>
        <w:rPr>
          <w:b/>
          <w:bCs/>
        </w:rPr>
        <w:t xml:space="preserve">虚伪中能有什么真实呢？</w:t>
      </w:r>
      <w:r>
        <w:br/>
      </w:r>
      <w:r>
        <w:rPr>
          <w:b/>
          <w:bCs/>
          <w:vertAlign w:val="superscript"/>
        </w:rPr>
        <w:t xml:space="preserve">5</w:t>
      </w:r>
      <w:r>
        <w:rPr>
          <w:b/>
          <w:bCs/>
        </w:rPr>
        <w:t xml:space="preserve">占卜、预兆和梦境，都是虚妄的；</w:t>
      </w:r>
      <w:r>
        <w:br/>
      </w:r>
      <w:r>
        <w:rPr>
          <w:b/>
          <w:bCs/>
        </w:rPr>
        <w:t xml:space="preserve">人心如临产妇女的心，容易遭受幻想的袭击。</w:t>
      </w:r>
      <w:r>
        <w:br/>
      </w:r>
      <w:r>
        <w:rPr>
          <w:b/>
          <w:bCs/>
          <w:vertAlign w:val="superscript"/>
        </w:rPr>
        <w:t xml:space="preserve">6</w:t>
      </w:r>
      <w:r>
        <w:rPr>
          <w:b/>
          <w:bCs/>
        </w:rPr>
        <w:t xml:space="preserve">梦境若不是至高者所赐的启示，</w:t>
      </w:r>
      <w:r>
        <w:br/>
      </w:r>
      <w:r>
        <w:rPr>
          <w:b/>
          <w:bCs/>
        </w:rPr>
        <w:t xml:space="preserve">你就不用介意。</w:t>
      </w:r>
      <w:r>
        <w:br/>
      </w:r>
      <w:r>
        <w:rPr>
          <w:b/>
          <w:bCs/>
          <w:vertAlign w:val="superscript"/>
        </w:rPr>
        <w:t xml:space="preserve">7</w:t>
      </w:r>
      <w:r>
        <w:rPr>
          <w:b/>
          <w:bCs/>
        </w:rPr>
        <w:t xml:space="preserve">因为梦使许多人误入迷途，</w:t>
      </w:r>
      <w:r>
        <w:br/>
      </w:r>
      <w:r>
        <w:rPr>
          <w:b/>
          <w:bCs/>
        </w:rPr>
        <w:t xml:space="preserve">他们寄望于梦，却大失所望。</w:t>
      </w:r>
      <w:r>
        <w:br/>
      </w:r>
      <w:r>
        <w:rPr>
          <w:b/>
          <w:bCs/>
          <w:vertAlign w:val="superscript"/>
        </w:rPr>
        <w:t xml:space="preserve">8</w:t>
      </w:r>
      <w:r>
        <w:rPr>
          <w:b/>
          <w:bCs/>
        </w:rPr>
        <w:t xml:space="preserve">履行法律，并不依赖这些虚妄，</w:t>
      </w:r>
    </w:p>
    <w:p>
      <w:pPr>
        <w:pStyle w:val="BodyText"/>
      </w:pPr>
      <w:r>
        <w:t xml:space="preserve">出自忠信人口的智言，必见诸实行。</w:t>
      </w:r>
      <w:r>
        <w:br/>
      </w:r>
    </w:p>
    <w:p>
      <w:pPr>
        <w:pStyle w:val="BodyText"/>
      </w:pPr>
      <w:r>
        <w:rPr>
          <w:vertAlign w:val="superscript"/>
        </w:rPr>
        <w:t xml:space="preserve">9</w:t>
      </w:r>
      <w:r>
        <w:t xml:space="preserve">受过历练的人，知道许多事情；</w:t>
      </w:r>
      <w:r>
        <w:br/>
      </w:r>
      <w:r>
        <w:t xml:space="preserve">阅历丰富的人，谈吐明智。</w:t>
      </w:r>
      <w:r>
        <w:br/>
      </w:r>
      <w:r>
        <w:rPr>
          <w:vertAlign w:val="superscript"/>
        </w:rPr>
        <w:t xml:space="preserve">10</w:t>
      </w:r>
      <w:r>
        <w:t xml:space="preserve">没有经验的人，知道的少；</w:t>
      </w:r>
      <w:r>
        <w:br/>
      </w:r>
      <w:r>
        <w:t xml:space="preserve">游历过的人，却富于智巧。</w:t>
      </w:r>
      <w:r>
        <w:br/>
      </w:r>
      <w:r>
        <w:rPr>
          <w:vertAlign w:val="superscript"/>
        </w:rPr>
        <w:t xml:space="preserve">11</w:t>
      </w:r>
      <w:r>
        <w:t xml:space="preserve">我旅行时见过许多事情，</w:t>
      </w:r>
      <w:r>
        <w:br/>
      </w:r>
      <w:r>
        <w:t xml:space="preserve">我所明白的，比能表达出来的更多。</w:t>
      </w:r>
      <w:r>
        <w:br/>
      </w:r>
      <w:r>
        <w:rPr>
          <w:vertAlign w:val="superscript"/>
        </w:rPr>
        <w:t xml:space="preserve">12</w:t>
      </w:r>
      <w:r>
        <w:t xml:space="preserve">我多次遇到死亡的危险，</w:t>
      </w:r>
      <w:r>
        <w:br/>
      </w:r>
      <w:r>
        <w:t xml:space="preserve">却凭着这些经验脱险获救。</w:t>
      </w:r>
    </w:p>
    <w:p>
      <w:pPr>
        <w:pStyle w:val="BodyText"/>
      </w:pPr>
      <w:r>
        <w:rPr>
          <w:vertAlign w:val="superscript"/>
        </w:rPr>
        <w:t xml:space="preserve">13</w:t>
      </w:r>
      <w:r>
        <w:t xml:space="preserve">敬畏上主之人的灵必然常存，</w:t>
      </w:r>
      <w:r>
        <w:br/>
      </w:r>
      <w:r>
        <w:t xml:space="preserve">因为他们仰望拯救他们的主。</w:t>
      </w:r>
      <w:r>
        <w:br/>
      </w:r>
      <w:r>
        <w:rPr>
          <w:vertAlign w:val="superscript"/>
        </w:rPr>
        <w:t xml:space="preserve">14</w:t>
      </w:r>
      <w:r>
        <w:t xml:space="preserve">敬畏上主的人无所畏惧，</w:t>
      </w:r>
      <w:r>
        <w:br/>
      </w:r>
      <w:r>
        <w:t xml:space="preserve">也不胆怯，因为上主是他的盼望。</w:t>
      </w:r>
      <w:r>
        <w:br/>
      </w:r>
      <w:r>
        <w:rPr>
          <w:vertAlign w:val="superscript"/>
        </w:rPr>
        <w:t xml:space="preserve">15</w:t>
      </w:r>
      <w:r>
        <w:t xml:space="preserve">敬畏上主的人，他的心灵是有福的！</w:t>
      </w:r>
      <w:r>
        <w:br/>
      </w:r>
      <w:r>
        <w:t xml:space="preserve">他所仰望的是谁？谁又是他的扶助？</w:t>
      </w:r>
      <w:r>
        <w:br/>
      </w:r>
      <w:r>
        <w:rPr>
          <w:vertAlign w:val="superscript"/>
        </w:rPr>
        <w:t xml:space="preserve">16</w:t>
      </w:r>
      <w:r>
        <w:t xml:space="preserve">上主的眼常注视爱他的人；</w:t>
      </w:r>
      <w:r>
        <w:br/>
      </w:r>
      <w:r>
        <w:t xml:space="preserve">他是大能的保障，是强有力的扶助，</w:t>
      </w:r>
      <w:r>
        <w:br/>
      </w:r>
      <w:r>
        <w:t xml:space="preserve">是抵御热风的屏障，是遮蔽正午烈日的荫凉，</w:t>
      </w:r>
      <w:r>
        <w:br/>
      </w:r>
      <w:r>
        <w:t xml:space="preserve">是失足时的护卫，是跌倒时的援助。</w:t>
      </w:r>
      <w:r>
        <w:br/>
      </w:r>
      <w:r>
        <w:rPr>
          <w:vertAlign w:val="superscript"/>
        </w:rPr>
        <w:t xml:space="preserve">17</w:t>
      </w:r>
      <w:r>
        <w:t xml:space="preserve">他振奋心灵，照亮眼目；</w:t>
      </w:r>
      <w:r>
        <w:br/>
      </w:r>
      <w:r>
        <w:t xml:space="preserve">他赐下医治、生命与祝福。</w:t>
      </w:r>
    </w:p>
    <w:p>
      <w:pPr>
        <w:pStyle w:val="BodyText"/>
      </w:pPr>
      <w:r>
        <w:rPr>
          <w:b/>
          <w:bCs/>
        </w:rPr>
        <w:t xml:space="preserve">旧约：</w:t>
      </w:r>
      <w:r>
        <w:t xml:space="preserve">利 19:26；申 18:10–14；诗 112:1–9；耶 23:25–27；29:8–9</w:t>
      </w:r>
    </w:p>
    <w:p>
      <w:pPr>
        <w:pStyle w:val="BodyText"/>
      </w:pPr>
      <w:r>
        <w:rPr>
          <w:b/>
          <w:bCs/>
        </w:rPr>
        <w:t xml:space="preserve">新约：</w:t>
      </w:r>
      <w:r>
        <w:t xml:space="preserve">太 1:20–24；2:12–13、19–22；徒 16:16–18</w:t>
      </w:r>
    </w:p>
    <w:p>
      <w:pPr>
        <w:pStyle w:val="BodyText"/>
      </w:pPr>
      <w:r>
        <w:rPr>
          <w:b/>
          <w:bCs/>
        </w:rPr>
        <w:t xml:space="preserve">天主教教理：</w:t>
      </w:r>
      <w:r>
        <w:t xml:space="preserve">堕落天使，391–95；占卜，2116</w:t>
      </w:r>
    </w:p>
    <w:p>
      <w:pPr>
        <w:pStyle w:val="BodyText"/>
      </w:pPr>
      <w:r>
        <w:rPr>
          <w:b/>
          <w:bCs/>
        </w:rPr>
        <w:t xml:space="preserve">[34:1–3]</w:t>
      </w:r>
    </w:p>
    <w:p>
      <w:pPr>
        <w:pStyle w:val="BodyText"/>
      </w:pPr>
      <w:r>
        <w:t xml:space="preserve">圣经虽然记载了几次神借梦境说话的事例，本·西拉却警告人，不要信靠梦境、占卜和预兆来判定未来或神的旨意（34:1–8）。</w:t>
      </w:r>
      <w:r>
        <w:rPr>
          <w:b/>
          <w:bCs/>
        </w:rPr>
        <w:t xml:space="preserve">无知的人</w:t>
      </w:r>
      <w:r>
        <w:t xml:space="preserve">怀有</w:t>
      </w:r>
      <w:r>
        <w:rPr>
          <w:b/>
          <w:bCs/>
        </w:rPr>
        <w:t xml:space="preserve">虚幻而妄诞的希望</w:t>
      </w:r>
      <w:r>
        <w:t xml:space="preserve">；这些希望毫无现实依据，也不可能实现。</w:t>
      </w:r>
      <w:r>
        <w:rPr>
          <w:b/>
          <w:bCs/>
        </w:rPr>
        <w:t xml:space="preserve">梦境使愚人想入非非</w:t>
      </w:r>
      <w:r>
        <w:t xml:space="preserve">，因为梦往往是人自身想象在潜意识中的产物。信靠梦境，就像试图捕捉</w:t>
      </w:r>
      <w:r>
        <w:rPr>
          <w:b/>
          <w:bCs/>
        </w:rPr>
        <w:t xml:space="preserve">影子</w:t>
      </w:r>
      <w:r>
        <w:t xml:space="preserve">或追逐</w:t>
      </w:r>
      <w:r>
        <w:rPr>
          <w:b/>
          <w:bCs/>
        </w:rPr>
        <w:t xml:space="preserve">风</w:t>
      </w:r>
      <w:r>
        <w:t xml:space="preserve">一样愚昧（传 1:14；2:17）；这类行为徒劳至极，不过是追逐幻想而已。</w:t>
      </w:r>
      <w:r>
        <w:rPr>
          <w:b/>
          <w:bCs/>
        </w:rPr>
        <w:t xml:space="preserve">梦中所见的这个与那个相对</w:t>
      </w:r>
      <w:r>
        <w:t xml:space="preserve">，其实只是做梦者一厢情愿的想法所产生的映像，就像镜中</w:t>
      </w:r>
      <w:r>
        <w:rPr>
          <w:b/>
          <w:bCs/>
        </w:rPr>
        <w:t xml:space="preserve">面对自己的面容</w:t>
      </w:r>
      <w:r>
        <w:t xml:space="preserve">一样（箴 27:19）。</w:t>
      </w:r>
    </w:p>
    <w:p>
      <w:pPr>
        <w:pStyle w:val="BodyText"/>
      </w:pPr>
      <w:r>
        <w:rPr>
          <w:b/>
          <w:bCs/>
        </w:rPr>
        <w:t xml:space="preserve">[34:4–5]</w:t>
      </w:r>
    </w:p>
    <w:p>
      <w:pPr>
        <w:pStyle w:val="BodyText"/>
      </w:pPr>
      <w:r>
        <w:t xml:space="preserve">正如</w:t>
      </w:r>
      <w:r>
        <w:rPr>
          <w:b/>
          <w:bCs/>
        </w:rPr>
        <w:t xml:space="preserve">污秽之物</w:t>
      </w:r>
      <w:r>
        <w:t xml:space="preserve">绝不能使其他东西</w:t>
      </w:r>
      <w:r>
        <w:rPr>
          <w:b/>
          <w:bCs/>
        </w:rPr>
        <w:t xml:space="preserve">洁净</w:t>
      </w:r>
      <w:r>
        <w:t xml:space="preserve">，</w:t>
      </w:r>
      <w:r>
        <w:rPr>
          <w:b/>
          <w:bCs/>
        </w:rPr>
        <w:t xml:space="preserve">虚假之物</w:t>
      </w:r>
      <w:r>
        <w:t xml:space="preserve">也绝不能产生</w:t>
      </w:r>
      <w:r>
        <w:rPr>
          <w:b/>
          <w:bCs/>
        </w:rPr>
        <w:t xml:space="preserve">真实</w:t>
      </w:r>
      <w:r>
        <w:t xml:space="preserve">，生动的梦境同样不能创造现实。信靠梦境，就像信靠</w:t>
      </w:r>
      <w:r>
        <w:rPr>
          <w:b/>
          <w:bCs/>
        </w:rPr>
        <w:t xml:space="preserve">占卜</w:t>
      </w:r>
      <w:r>
        <w:t xml:space="preserve">和</w:t>
      </w:r>
      <w:r>
        <w:rPr>
          <w:b/>
          <w:bCs/>
        </w:rPr>
        <w:t xml:space="preserve">预兆</w:t>
      </w:r>
      <w:r>
        <w:t xml:space="preserve">一样愚昧：占卜是试图借邪术获得超自然知识或预测未来；预兆则是把自然迹象或事件解释为未来结果的征兆，例如从飞鸟的动向中寻找含义。妥拉严禁这类邪术活动（利 19:26；申 18:10–14；耶 29:8；徒 16:16–18）。正如</w:t>
      </w:r>
      <w:r>
        <w:rPr>
          <w:b/>
          <w:bCs/>
        </w:rPr>
        <w:t xml:space="preserve">妇人</w:t>
      </w:r>
      <w:r>
        <w:t xml:space="preserve">分娩时可能因产痛发热而产生幻觉，</w:t>
      </w:r>
      <w:r>
        <w:rPr>
          <w:b/>
          <w:bCs/>
        </w:rPr>
        <w:t xml:space="preserve">人心也会生出幻想</w:t>
      </w:r>
      <w:r>
        <w:t xml:space="preserve">；这些幻想与现实毫无关系，因此不可相信。</w:t>
      </w:r>
    </w:p>
    <w:p>
      <w:pPr>
        <w:pStyle w:val="BodyText"/>
      </w:pPr>
      <w:r>
        <w:rPr>
          <w:b/>
          <w:bCs/>
        </w:rPr>
        <w:t xml:space="preserve">[34:6–7]</w:t>
      </w:r>
    </w:p>
    <w:p>
      <w:pPr>
        <w:pStyle w:val="BodyText"/>
      </w:pPr>
      <w:r>
        <w:t xml:space="preserve">本·西拉承认，有些梦可能是</w:t>
      </w:r>
      <w:r>
        <w:rPr>
          <w:b/>
          <w:bCs/>
        </w:rPr>
        <w:t xml:space="preserve">至高者所赐的启示</w:t>
      </w:r>
      <w:r>
        <w:t xml:space="preserve">，圣经各处都有这样的例子。</w:t>
      </w:r>
      <w:r>
        <w:rPr>
          <w:rStyle w:val="FootnoteReference"/>
        </w:rPr>
        <w:footnoteReference w:id="354"/>
      </w:r>
      <w:r>
        <w:t xml:space="preserve">然而，他没有提供任何准则，帮助人分辨梦是否来自神；他的一般原则仍然是：</w:t>
      </w:r>
      <w:r>
        <w:rPr>
          <w:b/>
          <w:bCs/>
        </w:rPr>
        <w:t xml:space="preserve">除非有确凿证据表明梦是神所赐的，否则就不要在意或留心梦境。因为梦使许多人误入迷途</w:t>
      </w:r>
      <w:r>
        <w:t xml:space="preserve">，圣经其他地方也证明了这一点（耶 23:25–27；29:8–9）；</w:t>
      </w:r>
      <w:r>
        <w:rPr>
          <w:b/>
          <w:bCs/>
        </w:rPr>
        <w:t xml:space="preserve">那些寄望于梦的人</w:t>
      </w:r>
      <w:r>
        <w:t xml:space="preserve">发现自己被一厢情愿的幻想引入歧途时，便大失所望。</w:t>
      </w:r>
    </w:p>
    <w:p>
      <w:pPr>
        <w:pStyle w:val="BlockText"/>
      </w:pPr>
      <w:r>
        <w:rPr>
          <w:b/>
          <w:bCs/>
        </w:rPr>
        <w:t xml:space="preserve">分辨梦境</w:t>
      </w:r>
      <w:r>
        <w:t xml:space="preserve"> </w:t>
      </w:r>
      <w:r>
        <w:t xml:space="preserve">教宗圣额我略一世指出，梦有六种来源。他根据德训篇的警告，劝人在信靠梦境以前，应当明智行事、谨慎分辨。</w:t>
      </w:r>
    </w:p>
    <w:p>
      <w:pPr>
        <w:pStyle w:val="BlockText"/>
      </w:pPr>
      <w:r>
        <w:t xml:space="preserve">要知道，梦中出现的影像可以通过六种不同方式印在心灵上。有时，梦是消化不良或禁食所致；有时是幻觉的产物；有时由思考与幻觉共同产生；有时来自启示；最后，有时由思考与启示共同产生。每个人都会经历前两类梦，另外四类则见于圣经。事实上，梦若不是大多由隐秘的仇敌借幻觉引起，智慧人就不会警告我们说：「梦使许多人误入迷途，他们寄望于梦，却大失所望」（德 34:7）……显然，正因为梦的性质和来源如此各异，越难分辨其来源，人就越不应轻易相信。圣徒却具有特殊的敏锐力，能够区分幻觉与启示，并洞察异象中言语和影像的含义。因此，他们知道自己是从善灵领受了什么，或遭受了怎样的幻觉欺骗。然而，心灵若不能明智地看待梦境，就会因那欺骗人之灵的作为而迷失在虚妄的森林中；这灵的伎俩是，有时预言许多真实的事，好用一个谎言的罗网囚禁人的心灵。</w:t>
      </w:r>
      <w:r>
        <w:rPr>
          <w:rStyle w:val="FootnoteReference"/>
        </w:rPr>
        <w:footnoteReference w:id="355"/>
      </w:r>
    </w:p>
    <w:p>
      <w:pPr>
        <w:pStyle w:val="FirstParagraph"/>
      </w:pPr>
      <w:r>
        <w:rPr>
          <w:b/>
          <w:bCs/>
        </w:rPr>
        <w:t xml:space="preserve">[34:8]</w:t>
      </w:r>
    </w:p>
    <w:p>
      <w:pPr>
        <w:pStyle w:val="BodyText"/>
      </w:pPr>
      <w:r>
        <w:rPr>
          <w:b/>
          <w:bCs/>
        </w:rPr>
        <w:t xml:space="preserve">不依赖</w:t>
      </w:r>
      <w:r>
        <w:t xml:space="preserve">那些从潜意识浮现、转瞬即逝之梦的</w:t>
      </w:r>
      <w:r>
        <w:rPr>
          <w:b/>
          <w:bCs/>
        </w:rPr>
        <w:t xml:space="preserve">虚妄</w:t>
      </w:r>
      <w:r>
        <w:t xml:space="preserve">，人才能有意识、有意愿地顺服上主的诫命，从而</w:t>
      </w:r>
      <w:r>
        <w:rPr>
          <w:b/>
          <w:bCs/>
        </w:rPr>
        <w:t xml:space="preserve">履行法律</w:t>
      </w:r>
      <w:r>
        <w:t xml:space="preserve">；因为</w:t>
      </w:r>
      <w:r>
        <w:rPr>
          <w:b/>
          <w:bCs/>
        </w:rPr>
        <w:t xml:space="preserve">出自忠信人口的智言，必见诸实行</w:t>
      </w:r>
      <w:r>
        <w:t xml:space="preserve">。智慧并非借信靠梦境获得，而是来自忠心持守妥拉，并诚实说话。</w:t>
      </w:r>
    </w:p>
    <w:p>
      <w:pPr>
        <w:pStyle w:val="BodyText"/>
      </w:pPr>
      <w:r>
        <w:rPr>
          <w:b/>
          <w:bCs/>
        </w:rPr>
        <w:t xml:space="preserve">[34:9–10]</w:t>
      </w:r>
    </w:p>
    <w:p>
      <w:pPr>
        <w:pStyle w:val="BodyText"/>
      </w:pPr>
      <w:r>
        <w:t xml:space="preserve">旅行是获得经验与智慧的另一条途径（34:9–12）。做梦的人与</w:t>
      </w:r>
      <w:r>
        <w:rPr>
          <w:b/>
          <w:bCs/>
        </w:rPr>
        <w:t xml:space="preserve">受过历练</w:t>
      </w:r>
      <w:r>
        <w:t xml:space="preserve">或游历广博的人不同；后者</w:t>
      </w:r>
      <w:r>
        <w:rPr>
          <w:b/>
          <w:bCs/>
        </w:rPr>
        <w:t xml:space="preserve">知道许多事情</w:t>
      </w:r>
      <w:r>
        <w:t xml:space="preserve">，并在旅途中从许多人那里获得广泛见识。</w:t>
      </w:r>
      <w:r>
        <w:rPr>
          <w:b/>
          <w:bCs/>
        </w:rPr>
        <w:t xml:space="preserve">阅历丰富的人</w:t>
      </w:r>
      <w:r>
        <w:t xml:space="preserve">必以悟性和智慧</w:t>
      </w:r>
      <w:r>
        <w:rPr>
          <w:b/>
          <w:bCs/>
        </w:rPr>
        <w:t xml:space="preserve">说话</w:t>
      </w:r>
      <w:r>
        <w:t xml:space="preserve">。</w:t>
      </w:r>
      <w:r>
        <w:rPr>
          <w:b/>
          <w:bCs/>
        </w:rPr>
        <w:t xml:space="preserve">没有经验</w:t>
      </w:r>
      <w:r>
        <w:t xml:space="preserve">的人因未经试炼和考验，</w:t>
      </w:r>
      <w:r>
        <w:rPr>
          <w:b/>
          <w:bCs/>
        </w:rPr>
        <w:t xml:space="preserve">知道的少</w:t>
      </w:r>
      <w:r>
        <w:t xml:space="preserve">；</w:t>
      </w:r>
      <w:r>
        <w:rPr>
          <w:b/>
          <w:bCs/>
        </w:rPr>
        <w:t xml:space="preserve">游历过的人</w:t>
      </w:r>
      <w:r>
        <w:t xml:space="preserve">却有许多机会培养技巧和应变能力，借着把智慧付诸实践而</w:t>
      </w:r>
      <w:r>
        <w:rPr>
          <w:b/>
          <w:bCs/>
        </w:rPr>
        <w:t xml:space="preserve">富于智巧</w:t>
      </w:r>
      <w:r>
        <w:t xml:space="preserve">。</w:t>
      </w:r>
    </w:p>
    <w:p>
      <w:pPr>
        <w:pStyle w:val="BodyText"/>
      </w:pPr>
      <w:r>
        <w:rPr>
          <w:b/>
          <w:bCs/>
        </w:rPr>
        <w:t xml:space="preserve">[34:11–12]</w:t>
      </w:r>
    </w:p>
    <w:p>
      <w:pPr>
        <w:pStyle w:val="BodyText"/>
      </w:pPr>
      <w:r>
        <w:t xml:space="preserve">本·西拉转用第一人称，写下一段简短的自述，说明自己在</w:t>
      </w:r>
      <w:r>
        <w:rPr>
          <w:b/>
          <w:bCs/>
        </w:rPr>
        <w:t xml:space="preserve">旅行</w:t>
      </w:r>
      <w:r>
        <w:t xml:space="preserve">中</w:t>
      </w:r>
      <w:r>
        <w:rPr>
          <w:b/>
          <w:bCs/>
        </w:rPr>
        <w:t xml:space="preserve">见过许多事情</w:t>
      </w:r>
      <w:r>
        <w:t xml:space="preserve">，这些经历开阔了他的眼界，使他获得丰富的见识；对此，他心怀感恩。他虽然时常身陷</w:t>
      </w:r>
      <w:r>
        <w:rPr>
          <w:b/>
          <w:bCs/>
        </w:rPr>
        <w:t xml:space="preserve">死亡的危险</w:t>
      </w:r>
      <w:r>
        <w:t xml:space="preserve">，却相信自己得以</w:t>
      </w:r>
      <w:r>
        <w:rPr>
          <w:b/>
          <w:bCs/>
        </w:rPr>
        <w:t xml:space="preserve">脱险</w:t>
      </w:r>
      <w:r>
        <w:t xml:space="preserve">，部分原因正是他在旅途中积累的</w:t>
      </w:r>
      <w:r>
        <w:rPr>
          <w:b/>
          <w:bCs/>
        </w:rPr>
        <w:t xml:space="preserve">经验</w:t>
      </w:r>
      <w:r>
        <w:t xml:space="preserve">（51:13）。</w:t>
      </w:r>
    </w:p>
    <w:p>
      <w:pPr>
        <w:pStyle w:val="BodyText"/>
      </w:pPr>
      <w:r>
        <w:rPr>
          <w:b/>
          <w:bCs/>
        </w:rPr>
        <w:t xml:space="preserve">[34:13–15]</w:t>
      </w:r>
    </w:p>
    <w:p>
      <w:pPr>
        <w:pStyle w:val="BodyText"/>
      </w:pPr>
      <w:r>
        <w:t xml:space="preserve">本·西拉最终没有把自己脱离危险归功于自己的机智，而是归功于他所敬畏的上主。他描述了敬畏并信靠上主之人所得的福分（34:13–17）。</w:t>
      </w:r>
      <w:r>
        <w:rPr>
          <w:b/>
          <w:bCs/>
        </w:rPr>
        <w:t xml:space="preserve">敬畏上主之人的灵必然常存</w:t>
      </w:r>
      <w:r>
        <w:t xml:space="preserve">，即使面对危及生命的危险也是如此；因为他们的</w:t>
      </w:r>
      <w:r>
        <w:rPr>
          <w:b/>
          <w:bCs/>
        </w:rPr>
        <w:t xml:space="preserve">盼望</w:t>
      </w:r>
      <w:r>
        <w:t xml:space="preserve">并非建立在虚幻的梦境上（34:1），而是坚定地建立在</w:t>
      </w:r>
      <w:r>
        <w:rPr>
          <w:b/>
          <w:bCs/>
        </w:rPr>
        <w:t xml:space="preserve">拯救他们</w:t>
      </w:r>
      <w:r>
        <w:t xml:space="preserve">的神身上。</w:t>
      </w:r>
      <w:r>
        <w:rPr>
          <w:b/>
          <w:bCs/>
        </w:rPr>
        <w:t xml:space="preserve">敬畏上主</w:t>
      </w:r>
      <w:r>
        <w:t xml:space="preserve">的人既不</w:t>
      </w:r>
      <w:r>
        <w:rPr>
          <w:b/>
          <w:bCs/>
        </w:rPr>
        <w:t xml:space="preserve">畏缩</w:t>
      </w:r>
      <w:r>
        <w:t xml:space="preserve">，也不</w:t>
      </w:r>
      <w:r>
        <w:rPr>
          <w:b/>
          <w:bCs/>
        </w:rPr>
        <w:t xml:space="preserve">胆怯</w:t>
      </w:r>
      <w:r>
        <w:t xml:space="preserve">，反而从神那里获得极大的勇气，因此不惧怕人生的危险，因为上主</w:t>
      </w:r>
      <w:r>
        <w:rPr>
          <w:b/>
          <w:bCs/>
        </w:rPr>
        <w:t xml:space="preserve">是他的盼望</w:t>
      </w:r>
      <w:r>
        <w:t xml:space="preserve">（参见2:15–18的注释）。正因如此，</w:t>
      </w:r>
      <w:r>
        <w:rPr>
          <w:b/>
          <w:bCs/>
        </w:rPr>
        <w:t xml:space="preserve">敬畏上主</w:t>
      </w:r>
      <w:r>
        <w:t xml:space="preserve">之人的</w:t>
      </w:r>
      <w:r>
        <w:rPr>
          <w:b/>
          <w:bCs/>
        </w:rPr>
        <w:t xml:space="preserve">心灵是有福的</w:t>
      </w:r>
      <w:r>
        <w:t xml:space="preserve">：这样的人坚定地仰望神，以他为自己唯一的</w:t>
      </w:r>
      <w:r>
        <w:rPr>
          <w:b/>
          <w:bCs/>
        </w:rPr>
        <w:t xml:space="preserve">扶助</w:t>
      </w:r>
      <w:r>
        <w:t xml:space="preserve">。敬畏上主不是奴仆式的恐惧，而是一种深切的敬畏，能使人领受神的赐福（诗 112:1–9）。</w:t>
      </w:r>
    </w:p>
    <w:p>
      <w:pPr>
        <w:pStyle w:val="BodyText"/>
      </w:pPr>
      <w:r>
        <w:rPr>
          <w:b/>
          <w:bCs/>
        </w:rPr>
        <w:t xml:space="preserve">[34:16–17]</w:t>
      </w:r>
    </w:p>
    <w:p>
      <w:pPr>
        <w:pStyle w:val="BodyText"/>
      </w:pPr>
      <w:r>
        <w:t xml:space="preserve">本·西拉采用圣经中人们熟悉的比喻，描述上主如何眷顾敬畏他的人：他的</w:t>
      </w:r>
      <w:r>
        <w:rPr>
          <w:b/>
          <w:bCs/>
        </w:rPr>
        <w:t xml:space="preserve">眼常注视爱他的人</w:t>
      </w:r>
      <w:r>
        <w:t xml:space="preserve">（15:19；诗 33:18；34:15）；他是其子民</w:t>
      </w:r>
      <w:r>
        <w:rPr>
          <w:b/>
          <w:bCs/>
        </w:rPr>
        <w:t xml:space="preserve">大能的保障和强有力的扶助</w:t>
      </w:r>
      <w:r>
        <w:t xml:space="preserve">（诗 18:2–3；61:3–4；91:1–4；箴 30:5）。他是</w:t>
      </w:r>
      <w:r>
        <w:rPr>
          <w:b/>
          <w:bCs/>
        </w:rPr>
        <w:t xml:space="preserve">抵御热风的屏障，是遮蔽正午烈日的荫凉</w:t>
      </w:r>
      <w:r>
        <w:t xml:space="preserve">；热风与烈日都可能迅速导致脱水和中暑（诗 121:5–6；赛 4:6；25:4–5）。他也是</w:t>
      </w:r>
      <w:r>
        <w:rPr>
          <w:b/>
          <w:bCs/>
        </w:rPr>
        <w:t xml:space="preserve">失足时的护卫和跌倒时的援助</w:t>
      </w:r>
      <w:r>
        <w:t xml:space="preserve">（诗 91:11–12；121:3）。此外，上主</w:t>
      </w:r>
      <w:r>
        <w:rPr>
          <w:b/>
          <w:bCs/>
        </w:rPr>
        <w:t xml:space="preserve">振奋心灵</w:t>
      </w:r>
      <w:r>
        <w:t xml:space="preserve">（德 40:26），</w:t>
      </w:r>
      <w:r>
        <w:rPr>
          <w:b/>
          <w:bCs/>
        </w:rPr>
        <w:t xml:space="preserve">照亮眼目</w:t>
      </w:r>
      <w:r>
        <w:t xml:space="preserve">（诗 13:3；36:9；箴 15:30），使爱他、敬畏他的人欢欣快乐，并赐下</w:t>
      </w:r>
      <w:r>
        <w:rPr>
          <w:b/>
          <w:bCs/>
        </w:rPr>
        <w:t xml:space="preserve">医治</w:t>
      </w:r>
      <w:r>
        <w:t xml:space="preserve">（诗 30:2）、</w:t>
      </w:r>
      <w:r>
        <w:rPr>
          <w:b/>
          <w:bCs/>
        </w:rPr>
        <w:t xml:space="preserve">生命与祝福</w:t>
      </w:r>
      <w:r>
        <w:t xml:space="preserve">（诗 21:4；36:9；133:3）；这些就是他赐给人类的圆满恩赐。</w:t>
      </w:r>
    </w:p>
    <w:bookmarkStart w:id="356" w:name="反思与应用34117"/>
    <w:p>
      <w:pPr>
        <w:pStyle w:val="Heading5"/>
      </w:pPr>
      <w:r>
        <w:t xml:space="preserve">反思与应用（34:1–17）</w:t>
      </w:r>
    </w:p>
    <w:p>
      <w:pPr>
        <w:pStyle w:val="FirstParagraph"/>
      </w:pPr>
      <w:r>
        <w:t xml:space="preserve">现代西方国家的基督教日渐衰落，与此同时，异教和邪术活动却卷土重来；这类活动在世界各地仍十分普遍。然而，那些以「有灵性但不信教」自豪的人，往往忽略一个事实：撒但及其邪灵同样「有灵性但不信教」（天主教教理391–95）。教会继续禁止邪术活动，理由与</w:t>
      </w:r>
      <w:r>
        <w:rPr>
          <w:i/>
          <w:iCs/>
        </w:rPr>
        <w:t xml:space="preserve">妥拉</w:t>
      </w:r>
      <w:r>
        <w:t xml:space="preserve">相同：这类活动不仅企图借寻求有关未来的超自然知识来「扮演神」，还会向欺骗性且危险的邪灵活动敞开大门，使人的心灵远离神及其救恩：</w:t>
      </w:r>
    </w:p>
    <w:p>
      <w:pPr>
        <w:pStyle w:val="BlockText"/>
      </w:pPr>
      <w:r>
        <w:t xml:space="preserve">各种形式的</w:t>
      </w:r>
      <w:r>
        <w:rPr>
          <w:i/>
          <w:iCs/>
        </w:rPr>
        <w:t xml:space="preserve">占卜</w:t>
      </w:r>
      <w:r>
        <w:t xml:space="preserve">都应摒弃：求助于撒但或邪灵、招魂，以及其他被误以为能够「揭示」未来的做法（申 18:10；耶 29:8）。查看星座运势、占星、看手相、解释预兆和签卜、透视现象以及求助灵媒，这一切都隐藏着一种欲望：企图控制时间、历史，归根结底是控制他人；同时也企图讨好隐秘的力量。这些做法违背了我们唯独应当献给神的尊崇、敬重与出于爱心的敬畏。（天主教教理2116）</w:t>
      </w:r>
    </w:p>
    <w:bookmarkEnd w:id="356"/>
    <w:bookmarkEnd w:id="357"/>
    <w:bookmarkStart w:id="361" w:name="vi.c.-真正的敬拜配得的祭物德行生活与谦卑祷告34183520"/>
    <w:p>
      <w:pPr>
        <w:pStyle w:val="Heading4"/>
      </w:pPr>
      <w:r>
        <w:t xml:space="preserve">VI.C. 真正的敬拜：配得的祭物、德行生活与谦卑祷告（34:18–35:20）</w:t>
      </w:r>
    </w:p>
    <w:p>
      <w:pPr>
        <w:pStyle w:val="FirstParagraph"/>
      </w:pPr>
      <w:r>
        <w:rPr>
          <w:vertAlign w:val="superscript"/>
        </w:rPr>
        <w:t xml:space="preserve">18</w:t>
      </w:r>
      <w:r>
        <w:rPr>
          <w:b/>
          <w:bCs/>
        </w:rPr>
        <w:t xml:space="preserve">奉献不义之财，乃是有瑕疵的祭品；</w:t>
      </w:r>
      <w:r>
        <w:br/>
      </w:r>
      <w:r>
        <w:rPr>
          <w:b/>
          <w:bCs/>
        </w:rPr>
        <w:t xml:space="preserve">不法之人的供物，上主决不会悦纳。</w:t>
      </w:r>
    </w:p>
    <w:p>
      <w:pPr>
        <w:pStyle w:val="BodyText"/>
      </w:pPr>
      <w:r>
        <w:rPr>
          <w:vertAlign w:val="superscript"/>
        </w:rPr>
        <w:t xml:space="preserve">19</w:t>
      </w:r>
      <w:r>
        <w:rPr>
          <w:b/>
          <w:bCs/>
        </w:rPr>
        <w:t xml:space="preserve">至高者不悦纳不虔敬者的祭品；</w:t>
      </w:r>
      <w:r>
        <w:br/>
      </w:r>
      <w:r>
        <w:rPr>
          <w:b/>
          <w:bCs/>
        </w:rPr>
        <w:t xml:space="preserve">决不因为他们的祭品多，就宽恕他们的罪恶。</w:t>
      </w:r>
    </w:p>
    <w:p>
      <w:pPr>
        <w:pStyle w:val="BodyText"/>
      </w:pPr>
      <w:r>
        <w:rPr>
          <w:vertAlign w:val="superscript"/>
        </w:rPr>
        <w:t xml:space="preserve">20</w:t>
      </w:r>
      <w:r>
        <w:rPr>
          <w:b/>
          <w:bCs/>
        </w:rPr>
        <w:t xml:space="preserve">用穷人的财物献祭，</w:t>
      </w:r>
      <w:r>
        <w:br/>
      </w:r>
      <w:r>
        <w:rPr>
          <w:b/>
          <w:bCs/>
        </w:rPr>
        <w:t xml:space="preserve">就如在父亲眼前杀害他的儿子。</w:t>
      </w:r>
      <w:r>
        <w:br/>
      </w:r>
      <w:r>
        <w:rPr>
          <w:vertAlign w:val="superscript"/>
        </w:rPr>
        <w:t xml:space="preserve">21</w:t>
      </w:r>
      <w:r>
        <w:rPr>
          <w:b/>
          <w:bCs/>
        </w:rPr>
        <w:t xml:space="preserve">贫乏人的粮食，是穷人的生命；</w:t>
      </w:r>
      <w:r>
        <w:br/>
      </w:r>
      <w:r>
        <w:rPr>
          <w:b/>
          <w:bCs/>
        </w:rPr>
        <w:t xml:space="preserve">夺取他们食粮的，就是流人血的罪犯。</w:t>
      </w:r>
      <w:r>
        <w:br/>
      </w:r>
      <w:r>
        <w:rPr>
          <w:vertAlign w:val="superscript"/>
        </w:rPr>
        <w:t xml:space="preserve">22</w:t>
      </w:r>
      <w:r>
        <w:rPr>
          <w:b/>
          <w:bCs/>
        </w:rPr>
        <w:t xml:space="preserve">夺取邻人的生计，就是杀害他；</w:t>
      </w:r>
      <w:r>
        <w:br/>
      </w:r>
      <w:r>
        <w:rPr>
          <w:b/>
          <w:bCs/>
        </w:rPr>
        <w:t xml:space="preserve">克扣雇工的工资，就是流人血。</w:t>
      </w:r>
    </w:p>
    <w:p>
      <w:pPr>
        <w:pStyle w:val="BodyText"/>
      </w:pPr>
      <w:r>
        <w:rPr>
          <w:vertAlign w:val="superscript"/>
        </w:rPr>
        <w:t xml:space="preserve">23</w:t>
      </w:r>
      <w:r>
        <w:rPr>
          <w:b/>
          <w:bCs/>
        </w:rPr>
        <w:t xml:space="preserve">一人建筑，一人拆毁，</w:t>
      </w:r>
      <w:r>
        <w:br/>
      </w:r>
      <w:r>
        <w:rPr>
          <w:b/>
          <w:bCs/>
        </w:rPr>
        <w:t xml:space="preserve">除劳苦外，他们能得到什么？</w:t>
      </w:r>
      <w:r>
        <w:br/>
      </w:r>
      <w:r>
        <w:rPr>
          <w:vertAlign w:val="superscript"/>
        </w:rPr>
        <w:t xml:space="preserve">24</w:t>
      </w:r>
      <w:r>
        <w:rPr>
          <w:b/>
          <w:bCs/>
        </w:rPr>
        <w:t xml:space="preserve">一人祈福，一人诅咒，</w:t>
      </w:r>
      <w:r>
        <w:br/>
      </w:r>
      <w:r>
        <w:rPr>
          <w:b/>
          <w:bCs/>
        </w:rPr>
        <w:t xml:space="preserve">上主究竟要俯听谁的呼声？</w:t>
      </w:r>
      <w:r>
        <w:br/>
      </w:r>
      <w:r>
        <w:rPr>
          <w:vertAlign w:val="superscript"/>
        </w:rPr>
        <w:t xml:space="preserve">25</w:t>
      </w:r>
      <w:r>
        <w:rPr>
          <w:b/>
          <w:bCs/>
        </w:rPr>
        <w:t xml:space="preserve">人摸了死尸以后沐浴，随后又去摸它，</w:t>
      </w:r>
      <w:r>
        <w:br/>
      </w:r>
      <w:r>
        <w:rPr>
          <w:b/>
          <w:bCs/>
        </w:rPr>
        <w:t xml:space="preserve">他的沐浴有什么用处？</w:t>
      </w:r>
      <w:r>
        <w:br/>
      </w:r>
      <w:r>
        <w:rPr>
          <w:vertAlign w:val="superscript"/>
        </w:rPr>
        <w:t xml:space="preserve">26</w:t>
      </w:r>
      <w:r>
        <w:rPr>
          <w:b/>
          <w:bCs/>
        </w:rPr>
        <w:t xml:space="preserve">人若为自己的罪禁食，</w:t>
      </w:r>
      <w:r>
        <w:br/>
      </w:r>
      <w:r>
        <w:rPr>
          <w:b/>
          <w:bCs/>
        </w:rPr>
        <w:t xml:space="preserve">随后又去犯同样的罪，也是如此：</w:t>
      </w:r>
      <w:r>
        <w:br/>
      </w:r>
      <w:r>
        <w:rPr>
          <w:b/>
          <w:bCs/>
        </w:rPr>
        <w:t xml:space="preserve">谁会俯听他的祈求？</w:t>
      </w:r>
      <w:r>
        <w:br/>
      </w:r>
      <w:r>
        <w:rPr>
          <w:b/>
          <w:bCs/>
        </w:rPr>
        <w:t xml:space="preserve">他谦卑自下，又有什么益处？</w:t>
      </w:r>
    </w:p>
    <w:p>
      <w:pPr>
        <w:pStyle w:val="BodyText"/>
      </w:pPr>
      <w:r>
        <w:rPr>
          <w:vertAlign w:val="superscript"/>
        </w:rPr>
        <w:t xml:space="preserve">35:1</w:t>
      </w:r>
      <w:r>
        <w:rPr>
          <w:b/>
          <w:bCs/>
        </w:rPr>
        <w:t xml:space="preserve">遵守法律，便等于献的祭物多；</w:t>
      </w:r>
      <w:r>
        <w:br/>
      </w:r>
      <w:r>
        <w:rPr>
          <w:b/>
          <w:bCs/>
        </w:rPr>
        <w:t xml:space="preserve">坚守诫命，便是奉献和平祭。</w:t>
      </w:r>
      <w:r>
        <w:br/>
      </w:r>
      <w:r>
        <w:rPr>
          <w:vertAlign w:val="superscript"/>
        </w:rPr>
        <w:t xml:space="preserve">2</w:t>
      </w:r>
      <w:r>
        <w:rPr>
          <w:b/>
          <w:bCs/>
        </w:rPr>
        <w:t xml:space="preserve">感恩等于奉献上等面粉，</w:t>
      </w:r>
      <w:r>
        <w:br/>
      </w:r>
      <w:r>
        <w:rPr>
          <w:b/>
          <w:bCs/>
        </w:rPr>
        <w:t xml:space="preserve">施舍等于奉献赞美祭。</w:t>
      </w:r>
      <w:r>
        <w:br/>
      </w:r>
      <w:r>
        <w:rPr>
          <w:vertAlign w:val="superscript"/>
        </w:rPr>
        <w:t xml:space="preserve">3</w:t>
      </w:r>
      <w:r>
        <w:rPr>
          <w:b/>
          <w:bCs/>
        </w:rPr>
        <w:t xml:space="preserve">远离邪恶，就是悦乐上主；</w:t>
      </w:r>
      <w:r>
        <w:br/>
      </w:r>
      <w:r>
        <w:rPr>
          <w:b/>
          <w:bCs/>
        </w:rPr>
        <w:t xml:space="preserve">逃避不义，便是赎罪祭。</w:t>
      </w:r>
      <w:r>
        <w:br/>
      </w:r>
      <w:r>
        <w:rPr>
          <w:vertAlign w:val="superscript"/>
        </w:rPr>
        <w:t xml:space="preserve">4</w:t>
      </w:r>
      <w:r>
        <w:rPr>
          <w:b/>
          <w:bCs/>
        </w:rPr>
        <w:t xml:space="preserve">不要空手到上主面前去，</w:t>
      </w:r>
      <w:r>
        <w:br/>
      </w:r>
      <w:r>
        <w:rPr>
          <w:vertAlign w:val="superscript"/>
        </w:rPr>
        <w:t xml:space="preserve">5</w:t>
      </w:r>
      <w:r>
        <w:rPr>
          <w:b/>
          <w:bCs/>
        </w:rPr>
        <w:t xml:space="preserve">因为这一切，为了神的诫命，都应当执行。</w:t>
      </w:r>
      <w:r>
        <w:br/>
      </w:r>
      <w:r>
        <w:rPr>
          <w:vertAlign w:val="superscript"/>
        </w:rPr>
        <w:t xml:space="preserve">6</w:t>
      </w:r>
      <w:r>
        <w:rPr>
          <w:b/>
          <w:bCs/>
        </w:rPr>
        <w:t xml:space="preserve">义人的献仪使祭坛丰盈；</w:t>
      </w:r>
      <w:r>
        <w:br/>
      </w:r>
      <w:r>
        <w:rPr>
          <w:b/>
          <w:bCs/>
        </w:rPr>
        <w:t xml:space="preserve">它的馨香上升到至高者面前。</w:t>
      </w:r>
      <w:r>
        <w:br/>
      </w:r>
      <w:r>
        <w:rPr>
          <w:vertAlign w:val="superscript"/>
        </w:rPr>
        <w:t xml:space="preserve">7</w:t>
      </w:r>
      <w:r>
        <w:rPr>
          <w:b/>
          <w:bCs/>
        </w:rPr>
        <w:t xml:space="preserve">义人的祭品必蒙悦纳；</w:t>
      </w:r>
      <w:r>
        <w:br/>
      </w:r>
      <w:r>
        <w:rPr>
          <w:b/>
          <w:bCs/>
        </w:rPr>
        <w:t xml:space="preserve">上主常记得它，决不会忘记。</w:t>
      </w:r>
      <w:r>
        <w:br/>
      </w:r>
      <w:r>
        <w:rPr>
          <w:vertAlign w:val="superscript"/>
        </w:rPr>
        <w:t xml:space="preserve">8</w:t>
      </w:r>
      <w:r>
        <w:rPr>
          <w:b/>
          <w:bCs/>
        </w:rPr>
        <w:t xml:space="preserve">你要慷慨地荣耀上主，</w:t>
      </w:r>
      <w:r>
        <w:br/>
      </w:r>
      <w:r>
        <w:rPr>
          <w:b/>
          <w:bCs/>
        </w:rPr>
        <w:t xml:space="preserve">不要吝惜你手中所献的初熟之果。</w:t>
      </w:r>
      <w:r>
        <w:br/>
      </w:r>
      <w:r>
        <w:rPr>
          <w:vertAlign w:val="superscript"/>
        </w:rPr>
        <w:t xml:space="preserve">9</w:t>
      </w:r>
      <w:r>
        <w:rPr>
          <w:b/>
          <w:bCs/>
        </w:rPr>
        <w:t xml:space="preserve">在一切祭献上，要喜形于色；</w:t>
      </w:r>
      <w:r>
        <w:br/>
      </w:r>
      <w:r>
        <w:rPr>
          <w:b/>
          <w:bCs/>
        </w:rPr>
        <w:t xml:space="preserve">奉献什一之物时，也要高兴。</w:t>
      </w:r>
      <w:r>
        <w:br/>
      </w:r>
      <w:r>
        <w:rPr>
          <w:vertAlign w:val="superscript"/>
        </w:rPr>
        <w:t xml:space="preserve">10</w:t>
      </w:r>
      <w:r>
        <w:rPr>
          <w:b/>
          <w:bCs/>
        </w:rPr>
        <w:t xml:space="preserve">按照至高者所赐给你的，奉献给他；</w:t>
      </w:r>
      <w:r>
        <w:br/>
      </w:r>
      <w:r>
        <w:rPr>
          <w:b/>
          <w:bCs/>
        </w:rPr>
        <w:t xml:space="preserve">依照你手中所得的，慷慨奉献给他。</w:t>
      </w:r>
      <w:r>
        <w:br/>
      </w:r>
      <w:r>
        <w:rPr>
          <w:vertAlign w:val="superscript"/>
        </w:rPr>
        <w:t xml:space="preserve">11</w:t>
      </w:r>
      <w:r>
        <w:rPr>
          <w:b/>
          <w:bCs/>
        </w:rPr>
        <w:t xml:space="preserve">因为报答世人的上主，</w:t>
      </w:r>
      <w:r>
        <w:br/>
      </w:r>
      <w:r>
        <w:rPr>
          <w:b/>
          <w:bCs/>
        </w:rPr>
        <w:t xml:space="preserve">必要七倍地报答你。</w:t>
      </w:r>
    </w:p>
    <w:p>
      <w:pPr>
        <w:pStyle w:val="BodyText"/>
      </w:pPr>
      <w:r>
        <w:rPr>
          <w:vertAlign w:val="superscript"/>
        </w:rPr>
        <w:t xml:space="preserve">12</w:t>
      </w:r>
      <w:r>
        <w:rPr>
          <w:b/>
          <w:bCs/>
        </w:rPr>
        <w:t xml:space="preserve">你不要行贿赂，因为他决不会接受；</w:t>
      </w:r>
      <w:r>
        <w:br/>
      </w:r>
      <w:r>
        <w:rPr>
          <w:b/>
          <w:bCs/>
        </w:rPr>
        <w:t xml:space="preserve">也不要依靠不义的祭品；</w:t>
      </w:r>
      <w:r>
        <w:br/>
      </w:r>
      <w:r>
        <w:rPr>
          <w:b/>
          <w:bCs/>
        </w:rPr>
        <w:t xml:space="preserve">因为上主是审判者，</w:t>
      </w:r>
      <w:r>
        <w:br/>
      </w:r>
      <w:r>
        <w:rPr>
          <w:b/>
          <w:bCs/>
        </w:rPr>
        <w:t xml:space="preserve">决不看情面。</w:t>
      </w:r>
      <w:r>
        <w:br/>
      </w:r>
      <w:r>
        <w:rPr>
          <w:vertAlign w:val="superscript"/>
        </w:rPr>
        <w:t xml:space="preserve">13</w:t>
      </w:r>
      <w:r>
        <w:rPr>
          <w:b/>
          <w:bCs/>
        </w:rPr>
        <w:t xml:space="preserve">他决不偏袒任何人而加害穷人；</w:t>
      </w:r>
      <w:r>
        <w:br/>
      </w:r>
      <w:r>
        <w:rPr>
          <w:b/>
          <w:bCs/>
        </w:rPr>
        <w:t xml:space="preserve">他倒乐于俯听受压迫者的祈祷。</w:t>
      </w:r>
      <w:r>
        <w:br/>
      </w:r>
      <w:r>
        <w:rPr>
          <w:vertAlign w:val="superscript"/>
        </w:rPr>
        <w:t xml:space="preserve">14</w:t>
      </w:r>
      <w:r>
        <w:rPr>
          <w:b/>
          <w:bCs/>
        </w:rPr>
        <w:t xml:space="preserve">他决不轻视孤儿的哀求，</w:t>
      </w:r>
      <w:r>
        <w:br/>
      </w:r>
      <w:r>
        <w:rPr>
          <w:b/>
          <w:bCs/>
        </w:rPr>
        <w:t xml:space="preserve">也不轻视寡妇诉苦的叹息。</w:t>
      </w:r>
      <w:r>
        <w:br/>
      </w:r>
      <w:r>
        <w:rPr>
          <w:vertAlign w:val="superscript"/>
        </w:rPr>
        <w:t xml:space="preserve">15</w:t>
      </w:r>
      <w:r>
        <w:rPr>
          <w:b/>
          <w:bCs/>
        </w:rPr>
        <w:t xml:space="preserve">寡妇的泪岂不是沿颊流下来？</w:t>
      </w:r>
      <w:r>
        <w:br/>
      </w:r>
      <w:r>
        <w:rPr>
          <w:b/>
          <w:bCs/>
        </w:rPr>
        <w:t xml:space="preserve">她的哀号岂不是控告那使她流泪的人？</w:t>
      </w:r>
      <w:r>
        <w:br/>
      </w:r>
      <w:r>
        <w:rPr>
          <w:vertAlign w:val="superscript"/>
        </w:rPr>
        <w:t xml:space="preserve">16</w:t>
      </w:r>
      <w:r>
        <w:rPr>
          <w:b/>
          <w:bCs/>
        </w:rPr>
        <w:t xml:space="preserve">凡诚心诚意敬奉上主的，必蒙接纳；</w:t>
      </w:r>
      <w:r>
        <w:br/>
      </w:r>
      <w:r>
        <w:rPr>
          <w:b/>
          <w:bCs/>
        </w:rPr>
        <w:t xml:space="preserve">他的祈祷上彻云霄。</w:t>
      </w:r>
      <w:r>
        <w:br/>
      </w:r>
      <w:r>
        <w:rPr>
          <w:vertAlign w:val="superscript"/>
        </w:rPr>
        <w:t xml:space="preserve">17</w:t>
      </w:r>
      <w:r>
        <w:rPr>
          <w:b/>
          <w:bCs/>
        </w:rPr>
        <w:t xml:space="preserve">谦卑人的祈祷穿云而上，</w:t>
      </w:r>
      <w:r>
        <w:br/>
      </w:r>
      <w:r>
        <w:rPr>
          <w:b/>
          <w:bCs/>
        </w:rPr>
        <w:t xml:space="preserve">不达到上主面前，决不甘休；</w:t>
      </w:r>
      <w:r>
        <w:br/>
      </w:r>
      <w:r>
        <w:rPr>
          <w:b/>
          <w:bCs/>
        </w:rPr>
        <w:t xml:space="preserve">不等至高者眷顾他，</w:t>
      </w:r>
      <w:r>
        <w:br/>
      </w:r>
      <w:r>
        <w:rPr>
          <w:b/>
          <w:bCs/>
        </w:rPr>
        <w:t xml:space="preserve">为义人伸冤、执行正义，决不离开。</w:t>
      </w:r>
      <w:r>
        <w:br/>
      </w:r>
      <w:r>
        <w:rPr>
          <w:vertAlign w:val="superscript"/>
        </w:rPr>
        <w:t xml:space="preserve">18</w:t>
      </w:r>
      <w:r>
        <w:rPr>
          <w:b/>
          <w:bCs/>
        </w:rPr>
        <w:t xml:space="preserve">上主决不迟延，</w:t>
      </w:r>
      <w:r>
        <w:br/>
      </w:r>
      <w:r>
        <w:rPr>
          <w:b/>
          <w:bCs/>
        </w:rPr>
        <w:t xml:space="preserve">也不再容忍他们，</w:t>
      </w:r>
      <w:r>
        <w:br/>
      </w:r>
      <w:r>
        <w:rPr>
          <w:b/>
          <w:bCs/>
        </w:rPr>
        <w:t xml:space="preserve">直到他粉碎残忍人的腰背，</w:t>
      </w:r>
      <w:r>
        <w:br/>
      </w:r>
      <w:r>
        <w:rPr>
          <w:b/>
          <w:bCs/>
        </w:rPr>
        <w:t xml:space="preserve">对异邦人实行报复；</w:t>
      </w:r>
      <w:r>
        <w:br/>
      </w:r>
      <w:r>
        <w:rPr>
          <w:b/>
          <w:bCs/>
        </w:rPr>
        <w:t xml:space="preserve">直到他铲除强横的群众，</w:t>
      </w:r>
      <w:r>
        <w:br/>
      </w:r>
      <w:r>
        <w:rPr>
          <w:b/>
          <w:bCs/>
        </w:rPr>
        <w:t xml:space="preserve">折断不义者的权杖；</w:t>
      </w:r>
      <w:r>
        <w:br/>
      </w:r>
      <w:r>
        <w:rPr>
          <w:vertAlign w:val="superscript"/>
        </w:rPr>
        <w:t xml:space="preserve">19</w:t>
      </w:r>
      <w:r>
        <w:rPr>
          <w:b/>
          <w:bCs/>
        </w:rPr>
        <w:t xml:space="preserve">直到他按照各人的行为还报他们，</w:t>
      </w:r>
      <w:r>
        <w:br/>
      </w:r>
      <w:r>
        <w:rPr>
          <w:b/>
          <w:bCs/>
        </w:rPr>
        <w:t xml:space="preserve">依照人们的图谋报答他们的工作；</w:t>
      </w:r>
      <w:r>
        <w:br/>
      </w:r>
      <w:r>
        <w:rPr>
          <w:b/>
          <w:bCs/>
        </w:rPr>
        <w:t xml:space="preserve">直到他裁判自己百姓的案件，</w:t>
      </w:r>
      <w:r>
        <w:br/>
      </w:r>
      <w:r>
        <w:rPr>
          <w:b/>
          <w:bCs/>
        </w:rPr>
        <w:t xml:space="preserve">使他们因他的仁慈而喜乐。</w:t>
      </w:r>
      <w:r>
        <w:br/>
      </w:r>
      <w:r>
        <w:rPr>
          <w:vertAlign w:val="superscript"/>
        </w:rPr>
        <w:t xml:space="preserve">20</w:t>
      </w:r>
      <w:r>
        <w:rPr>
          <w:b/>
          <w:bCs/>
        </w:rPr>
        <w:t xml:space="preserve">在患难时，神的仁慈是甘饴的，</w:t>
      </w:r>
      <w:r>
        <w:br/>
      </w:r>
      <w:r>
        <w:rPr>
          <w:b/>
          <w:bCs/>
        </w:rPr>
        <w:t xml:space="preserve">有如大旱时的云雨。</w:t>
      </w:r>
    </w:p>
    <w:p>
      <w:pPr>
        <w:pStyle w:val="BodyText"/>
      </w:pPr>
      <w:r>
        <w:rPr>
          <w:b/>
          <w:bCs/>
        </w:rPr>
        <w:t xml:space="preserve">旧约：</w:t>
      </w:r>
      <w:r>
        <w:t xml:space="preserve">撒上 15:22；诗 34:6；50:8–15；赛 1:11–13；耶 14:12；摩 5:21–24</w:t>
      </w:r>
      <w:r>
        <w:br/>
      </w:r>
      <w:r>
        <w:rPr>
          <w:b/>
          <w:bCs/>
        </w:rPr>
        <w:t xml:space="preserve">新约：</w:t>
      </w:r>
      <w:r>
        <w:t xml:space="preserve">路 1:71–75；徒 10:34；罗 2:11</w:t>
      </w:r>
      <w:r>
        <w:t xml:space="preserve"> </w:t>
      </w:r>
      <w:r>
        <w:rPr>
          <w:b/>
          <w:bCs/>
        </w:rPr>
        <w:t xml:space="preserve">天主教教理：</w:t>
      </w:r>
      <w:r>
        <w:t xml:space="preserve">真正的敬拜与宗教德行，2095–2105</w:t>
      </w:r>
    </w:p>
    <w:p>
      <w:pPr>
        <w:pStyle w:val="BodyText"/>
      </w:pPr>
      <w:r>
        <w:rPr>
          <w:b/>
          <w:bCs/>
        </w:rPr>
        <w:t xml:space="preserve">读经集：</w:t>
      </w:r>
      <w:r>
        <w:t xml:space="preserve">35:12–14、16–17：常年期第三十主日（丙年）</w:t>
      </w:r>
    </w:p>
    <w:p>
      <w:pPr>
        <w:pStyle w:val="BodyText"/>
      </w:pPr>
      <w:r>
        <w:rPr>
          <w:b/>
          <w:bCs/>
        </w:rPr>
        <w:t xml:space="preserve">[34:18–19]</w:t>
      </w:r>
    </w:p>
    <w:p>
      <w:pPr>
        <w:pStyle w:val="BodyText"/>
      </w:pPr>
      <w:r>
        <w:t xml:space="preserve">本·西拉时代的犹太敬拜以在耶路撒冷圣殿献祭为核心。他像先前的先知一样，批评那些献祭时内在态度不当或漠视社会正义的人（34:18–26）。这类供物只是空洞的仪式，上主并不悦纳（撒上 15:22；赛 1:11–13；何 6:6；摩 5:21–24）。人献上的牲畜若是偷来或以其他方式</w:t>
      </w:r>
      <w:r>
        <w:rPr>
          <w:b/>
          <w:bCs/>
        </w:rPr>
        <w:t xml:space="preserve">不义取得的，祭品就有瑕疵</w:t>
      </w:r>
      <w:r>
        <w:t xml:space="preserve">，如同身体残缺一般，因而不适合献祭（利 22:18–25；申 15:21；玛 1:8）。</w:t>
      </w:r>
      <w:r>
        <w:rPr>
          <w:b/>
          <w:bCs/>
        </w:rPr>
        <w:t xml:space="preserve">不法之人的供物</w:t>
      </w:r>
      <w:r>
        <w:t xml:space="preserve">，也就是那些漠视</w:t>
      </w:r>
      <w:r>
        <w:rPr>
          <w:i/>
          <w:iCs/>
        </w:rPr>
        <w:t xml:space="preserve">妥拉</w:t>
      </w:r>
      <w:r>
        <w:t xml:space="preserve">礼仪或道德诫命之人的供物，至高者神</w:t>
      </w:r>
      <w:r>
        <w:rPr>
          <w:b/>
          <w:bCs/>
        </w:rPr>
        <w:t xml:space="preserve">决不会悦纳</w:t>
      </w:r>
      <w:r>
        <w:t xml:space="preserve">（箴 15:8；21:27）。人不能仅凭献上</w:t>
      </w:r>
      <w:r>
        <w:rPr>
          <w:b/>
          <w:bCs/>
        </w:rPr>
        <w:t xml:space="preserve">许多祭品</w:t>
      </w:r>
      <w:r>
        <w:t xml:space="preserve">便使神</w:t>
      </w:r>
      <w:r>
        <w:rPr>
          <w:b/>
          <w:bCs/>
        </w:rPr>
        <w:t xml:space="preserve">宽恕罪恶</w:t>
      </w:r>
      <w:r>
        <w:t xml:space="preserve">。献祭者应有的正确态度，比所献祭品的数量更为重要（德 5:6；7:9；诗 50:8–15；天主教教理2100）。</w:t>
      </w:r>
    </w:p>
    <w:p>
      <w:pPr>
        <w:pStyle w:val="BodyText"/>
      </w:pPr>
      <w:r>
        <w:rPr>
          <w:b/>
          <w:bCs/>
        </w:rPr>
        <w:t xml:space="preserve">[34:20–22]</w:t>
      </w:r>
    </w:p>
    <w:p>
      <w:pPr>
        <w:pStyle w:val="BodyText"/>
      </w:pPr>
      <w:r>
        <w:t xml:space="preserve">有人</w:t>
      </w:r>
      <w:r>
        <w:rPr>
          <w:b/>
          <w:bCs/>
        </w:rPr>
        <w:t xml:space="preserve">在父亲眼前杀害他的儿子</w:t>
      </w:r>
      <w:r>
        <w:t xml:space="preserve">，这是令人震惊的比喻，暗指王下 25:6–7中西底家王的遭遇；从</w:t>
      </w:r>
      <w:r>
        <w:rPr>
          <w:b/>
          <w:bCs/>
        </w:rPr>
        <w:t xml:space="preserve">穷人</w:t>
      </w:r>
      <w:r>
        <w:t xml:space="preserve">那里偷取财物来</w:t>
      </w:r>
      <w:r>
        <w:rPr>
          <w:b/>
          <w:bCs/>
        </w:rPr>
        <w:t xml:space="preserve">献祭</w:t>
      </w:r>
      <w:r>
        <w:t xml:space="preserve">的人，正如这样的人。这种祭物是上主所憎恶的，因为它夺走了穷人的生计；毕竟，神是贫穷困苦之人的父（诗 68:5）。</w:t>
      </w:r>
      <w:r>
        <w:rPr>
          <w:b/>
          <w:bCs/>
        </w:rPr>
        <w:t xml:space="preserve">贫乏人的粮食</w:t>
      </w:r>
      <w:r>
        <w:t xml:space="preserve">并非奢侈品，而是</w:t>
      </w:r>
      <w:r>
        <w:rPr>
          <w:b/>
          <w:bCs/>
        </w:rPr>
        <w:t xml:space="preserve">穷人的生命</w:t>
      </w:r>
      <w:r>
        <w:t xml:space="preserve">本身，是他们赖以生存的必需品。因此，凡偷窃穷人的财物、</w:t>
      </w:r>
      <w:r>
        <w:rPr>
          <w:b/>
          <w:bCs/>
        </w:rPr>
        <w:t xml:space="preserve">夺取他们</w:t>
      </w:r>
      <w:r>
        <w:t xml:space="preserve">生计的，就是</w:t>
      </w:r>
      <w:r>
        <w:rPr>
          <w:b/>
          <w:bCs/>
        </w:rPr>
        <w:t xml:space="preserve">流人血的罪犯</w:t>
      </w:r>
      <w:r>
        <w:t xml:space="preserve">，也就是杀人犯。夺取</w:t>
      </w:r>
      <w:r>
        <w:rPr>
          <w:b/>
          <w:bCs/>
        </w:rPr>
        <w:t xml:space="preserve">邻人的</w:t>
      </w:r>
      <w:r>
        <w:t xml:space="preserve">生计或克扣</w:t>
      </w:r>
      <w:r>
        <w:rPr>
          <w:b/>
          <w:bCs/>
        </w:rPr>
        <w:t xml:space="preserve">雇工的工资</w:t>
      </w:r>
      <w:r>
        <w:t xml:space="preserve">，也是如此（德 4:1–6；利 19:13；申 24:14–15；雅 5:4）。</w:t>
      </w:r>
    </w:p>
    <w:p>
      <w:pPr>
        <w:pStyle w:val="BodyText"/>
      </w:pPr>
      <w:r>
        <w:rPr>
          <w:b/>
          <w:bCs/>
        </w:rPr>
        <w:t xml:space="preserve">[34:23–26]</w:t>
      </w:r>
    </w:p>
    <w:p>
      <w:pPr>
        <w:pStyle w:val="BodyText"/>
      </w:pPr>
      <w:r>
        <w:t xml:space="preserve">三组彼此相反的行为强调了一个原则：善行会被与之相反的行为抵消。</w:t>
      </w:r>
      <w:r>
        <w:rPr>
          <w:b/>
          <w:bCs/>
        </w:rPr>
        <w:t xml:space="preserve">一人建筑，一人拆毁</w:t>
      </w:r>
      <w:r>
        <w:t xml:space="preserve">，建筑的人便徒然劳苦，一事无成。</w:t>
      </w:r>
      <w:r>
        <w:rPr>
          <w:b/>
          <w:bCs/>
        </w:rPr>
        <w:t xml:space="preserve">一人祈福，一人诅咒</w:t>
      </w:r>
      <w:r>
        <w:t xml:space="preserve">，两个彼此矛盾的祈求便一同上达于主。人若</w:t>
      </w:r>
      <w:r>
        <w:rPr>
          <w:b/>
          <w:bCs/>
        </w:rPr>
        <w:t xml:space="preserve">摸了死尸以后沐浴</w:t>
      </w:r>
      <w:r>
        <w:t xml:space="preserve">，死尸是礼仪不洁的来源（民 19:11–12），随后却</w:t>
      </w:r>
      <w:r>
        <w:rPr>
          <w:b/>
          <w:bCs/>
        </w:rPr>
        <w:t xml:space="preserve">又去摸它</w:t>
      </w:r>
      <w:r>
        <w:t xml:space="preserve">，便再次陷于礼仪不洁。同样，</w:t>
      </w:r>
      <w:r>
        <w:rPr>
          <w:b/>
          <w:bCs/>
        </w:rPr>
        <w:t xml:space="preserve">人若为自己的罪禁食</w:t>
      </w:r>
      <w:r>
        <w:t xml:space="preserve">，随后却重犯同样的罪，悔罪之举便毫无价值，神也不会</w:t>
      </w:r>
      <w:r>
        <w:rPr>
          <w:b/>
          <w:bCs/>
        </w:rPr>
        <w:t xml:space="preserve">俯听他的祈求</w:t>
      </w:r>
      <w:r>
        <w:t xml:space="preserve">。他</w:t>
      </w:r>
      <w:r>
        <w:rPr>
          <w:b/>
          <w:bCs/>
        </w:rPr>
        <w:t xml:space="preserve">谦卑自下</w:t>
      </w:r>
      <w:r>
        <w:t xml:space="preserve">，也没有</w:t>
      </w:r>
      <w:r>
        <w:rPr>
          <w:b/>
          <w:bCs/>
        </w:rPr>
        <w:t xml:space="preserve">得到</w:t>
      </w:r>
      <w:r>
        <w:t xml:space="preserve">任何益处，因为神不俯听那些不肯悔改、不肯离弃罪恶之人的祷告（赛 58:3–7；耶 14:12）。</w:t>
      </w:r>
    </w:p>
    <w:p>
      <w:pPr>
        <w:pStyle w:val="BodyText"/>
      </w:pPr>
      <w:r>
        <w:rPr>
          <w:b/>
          <w:bCs/>
        </w:rPr>
        <w:t xml:space="preserve">[35:1]</w:t>
      </w:r>
    </w:p>
    <w:p>
      <w:pPr>
        <w:pStyle w:val="BodyText"/>
      </w:pPr>
      <w:r>
        <w:t xml:space="preserve">本·西拉现在转而描述神所悦纳的敬拜，以此与上文描绘的虚伪行为形成对比（35:1–11）。</w:t>
      </w:r>
      <w:r>
        <w:rPr>
          <w:b/>
          <w:bCs/>
        </w:rPr>
        <w:t xml:space="preserve">遵守法律的，便等于献的祭物多</w:t>
      </w:r>
      <w:r>
        <w:t xml:space="preserve">；这可以有两种解释：（1）遵守法律、</w:t>
      </w:r>
      <w:r>
        <w:rPr>
          <w:b/>
          <w:bCs/>
        </w:rPr>
        <w:t xml:space="preserve">坚守诫命</w:t>
      </w:r>
      <w:r>
        <w:t xml:space="preserve">的人，会献上法律规定的许多祭物，包括表达与神共融的</w:t>
      </w:r>
      <w:r>
        <w:rPr>
          <w:b/>
          <w:bCs/>
        </w:rPr>
        <w:t xml:space="preserve">和平祭</w:t>
      </w:r>
      <w:r>
        <w:t xml:space="preserve">（利 3:1–17）。（2）遵守法律中的道德诫命，在属灵意义上等同于献上许多祭物，包括和平祭。被掳期间圣殿暂时不存在，属灵祭献的观念因而越发重要；后来，许多人因路途遥远而无法前往圣殿敬拜，这一观念也同样重要。属灵祭献后来成为新约的核心观念（罗 12:1–2；来 13:16；彼前 2:5）。第2–3节似乎支持第二种解释，第4–11节则看来支持第一种解释。</w:t>
      </w:r>
    </w:p>
    <w:p>
      <w:pPr>
        <w:pStyle w:val="BodyText"/>
      </w:pPr>
      <w:r>
        <w:rPr>
          <w:b/>
          <w:bCs/>
        </w:rPr>
        <w:t xml:space="preserve">[35:2–3]</w:t>
      </w:r>
    </w:p>
    <w:p>
      <w:pPr>
        <w:pStyle w:val="BodyText"/>
      </w:pPr>
      <w:r>
        <w:rPr>
          <w:b/>
          <w:bCs/>
        </w:rPr>
        <w:t xml:space="preserve">向</w:t>
      </w:r>
      <w:r>
        <w:t xml:space="preserve">别人</w:t>
      </w:r>
      <w:r>
        <w:rPr>
          <w:b/>
          <w:bCs/>
        </w:rPr>
        <w:t xml:space="preserve">报恩</w:t>
      </w:r>
      <w:r>
        <w:t xml:space="preserve">的人，如同向上主</w:t>
      </w:r>
      <w:r>
        <w:rPr>
          <w:b/>
          <w:bCs/>
        </w:rPr>
        <w:t xml:space="preserve">奉献上等面粉</w:t>
      </w:r>
      <w:r>
        <w:t xml:space="preserve">，也就是素祭或谷物祭（利 2:1–16）；</w:t>
      </w:r>
      <w:r>
        <w:rPr>
          <w:b/>
          <w:bCs/>
        </w:rPr>
        <w:t xml:space="preserve">施舍</w:t>
      </w:r>
      <w:r>
        <w:t xml:space="preserve">的人，如同</w:t>
      </w:r>
      <w:r>
        <w:rPr>
          <w:b/>
          <w:bCs/>
        </w:rPr>
        <w:t xml:space="preserve">奉献赞美祭</w:t>
      </w:r>
      <w:r>
        <w:t xml:space="preserve">，也就是为感谢神而献的一种和平祭（利 7:12–15）。因此，行善与施舍就等同于在圣殿中向神献上自愿祭。本·西拉时代住在亚历山大城的犹太人很难甚至无法前往耶路撒冷圣殿，所以献上这类属灵祭物的机会对他们十分重要。同样，从一开始就避免犯罪、</w:t>
      </w:r>
      <w:r>
        <w:rPr>
          <w:b/>
          <w:bCs/>
        </w:rPr>
        <w:t xml:space="preserve">远离邪恶</w:t>
      </w:r>
      <w:r>
        <w:t xml:space="preserve">，也像祭物一样</w:t>
      </w:r>
      <w:r>
        <w:rPr>
          <w:b/>
          <w:bCs/>
        </w:rPr>
        <w:t xml:space="preserve">悦乐上主</w:t>
      </w:r>
      <w:r>
        <w:t xml:space="preserve">；彻底离弃</w:t>
      </w:r>
      <w:r>
        <w:rPr>
          <w:b/>
          <w:bCs/>
        </w:rPr>
        <w:t xml:space="preserve">不义</w:t>
      </w:r>
      <w:r>
        <w:t xml:space="preserve">，则胜过日后借向神献上赎罪祭来寻求</w:t>
      </w:r>
      <w:r>
        <w:rPr>
          <w:b/>
          <w:bCs/>
        </w:rPr>
        <w:t xml:space="preserve">赎罪</w:t>
      </w:r>
      <w:r>
        <w:t xml:space="preserve">与宽恕（5:5；17:29）。</w:t>
      </w:r>
    </w:p>
    <w:p>
      <w:pPr>
        <w:pStyle w:val="BodyText"/>
      </w:pPr>
      <w:r>
        <w:rPr>
          <w:b/>
          <w:bCs/>
        </w:rPr>
        <w:t xml:space="preserve">[35:4–5]</w:t>
      </w:r>
    </w:p>
    <w:p>
      <w:pPr>
        <w:pStyle w:val="BodyText"/>
      </w:pPr>
      <w:r>
        <w:t xml:space="preserve">本·西拉虽然强调圣殿祭献的属灵意义，却没有减轻犹太同胞举行妥拉所规定之敬拜礼仪的义务。他们不应</w:t>
      </w:r>
      <w:r>
        <w:rPr>
          <w:b/>
          <w:bCs/>
        </w:rPr>
        <w:t xml:space="preserve">空手到上主面前</w:t>
      </w:r>
      <w:r>
        <w:t xml:space="preserve">，在圣殿中没有任何祭物可献（7:31；出 23:15；34:20；申 16:16）；因为</w:t>
      </w:r>
      <w:r>
        <w:rPr>
          <w:b/>
          <w:bCs/>
        </w:rPr>
        <w:t xml:space="preserve">这一切</w:t>
      </w:r>
      <w:r>
        <w:t xml:space="preserve">祭物都应按照</w:t>
      </w:r>
      <w:r>
        <w:rPr>
          <w:b/>
          <w:bCs/>
        </w:rPr>
        <w:t xml:space="preserve">诫命</w:t>
      </w:r>
      <w:r>
        <w:t xml:space="preserve">献上，这里所说的诫命，就是有关以色列人在圣殿中所献个人祭物的整套律例（利 1–7）。</w:t>
      </w:r>
    </w:p>
    <w:p>
      <w:pPr>
        <w:pStyle w:val="BodyText"/>
      </w:pPr>
      <w:r>
        <w:rPr>
          <w:b/>
          <w:bCs/>
        </w:rPr>
        <w:t xml:space="preserve">[35:6–7]</w:t>
      </w:r>
    </w:p>
    <w:p>
      <w:pPr>
        <w:pStyle w:val="BodyText"/>
      </w:pPr>
      <w:r>
        <w:t xml:space="preserve">正义之人的</w:t>
      </w:r>
      <w:r>
        <w:rPr>
          <w:b/>
          <w:bCs/>
        </w:rPr>
        <w:t xml:space="preserve">献仪使祭坛丰盈</w:t>
      </w:r>
      <w:r>
        <w:t xml:space="preserve">，直译为「膏抹祭坛」，因为焚烧祭牲时，脂油会滴在祭坛上；</w:t>
      </w:r>
      <w:r>
        <w:rPr>
          <w:b/>
          <w:bCs/>
        </w:rPr>
        <w:t xml:space="preserve">它的馨香上升到至高者面前</w:t>
      </w:r>
      <w:r>
        <w:t xml:space="preserve">，这是描述上主</w:t>
      </w:r>
      <w:r>
        <w:rPr>
          <w:b/>
          <w:bCs/>
        </w:rPr>
        <w:t xml:space="preserve">悦纳</w:t>
      </w:r>
      <w:r>
        <w:t xml:space="preserve">祭物的常用说法（利 1:9、13）。这种祭物的</w:t>
      </w:r>
      <w:r>
        <w:rPr>
          <w:b/>
          <w:bCs/>
        </w:rPr>
        <w:t xml:space="preserve">纪念</w:t>
      </w:r>
      <w:r>
        <w:t xml:space="preserve">历久不灭；这里指素祭中与油和乳香调和、在祭坛上焚烧的纪念部分（利 2:1–2），因为神</w:t>
      </w:r>
      <w:r>
        <w:rPr>
          <w:b/>
          <w:bCs/>
        </w:rPr>
        <w:t xml:space="preserve">决不会忘记</w:t>
      </w:r>
      <w:r>
        <w:t xml:space="preserve">它。</w:t>
      </w:r>
    </w:p>
    <w:p>
      <w:pPr>
        <w:pStyle w:val="BodyText"/>
      </w:pPr>
      <w:r>
        <w:rPr>
          <w:b/>
          <w:bCs/>
        </w:rPr>
        <w:t xml:space="preserve">[35:8–11]</w:t>
      </w:r>
    </w:p>
    <w:p>
      <w:pPr>
        <w:pStyle w:val="BodyText"/>
      </w:pPr>
      <w:r>
        <w:t xml:space="preserve">本·西拉劝正义的人借祭物</w:t>
      </w:r>
      <w:r>
        <w:rPr>
          <w:b/>
          <w:bCs/>
        </w:rPr>
        <w:t xml:space="preserve">慷慨地荣耀上主</w:t>
      </w:r>
      <w:r>
        <w:t xml:space="preserve">，直译为「以善眼」荣耀上主（比较箴 22:9），也不要扣留应献给上主的</w:t>
      </w:r>
      <w:r>
        <w:rPr>
          <w:b/>
          <w:bCs/>
        </w:rPr>
        <w:t xml:space="preserve">初熟之果</w:t>
      </w:r>
      <w:r>
        <w:t xml:space="preserve">或自愿祭（申 26:2；箴 3:9）。人</w:t>
      </w:r>
      <w:r>
        <w:rPr>
          <w:b/>
          <w:bCs/>
        </w:rPr>
        <w:t xml:space="preserve">喜形于色</w:t>
      </w:r>
      <w:r>
        <w:t xml:space="preserve">地献上礼物（林后 9:7），最能蒙神喜悦；奉献</w:t>
      </w:r>
      <w:r>
        <w:rPr>
          <w:b/>
          <w:bCs/>
        </w:rPr>
        <w:t xml:space="preserve">什一之物</w:t>
      </w:r>
      <w:r>
        <w:t xml:space="preserve">，也就是收成或收入的百分之十（申 12:6；14:23；多 1:6–7），也应当</w:t>
      </w:r>
      <w:r>
        <w:rPr>
          <w:b/>
          <w:bCs/>
        </w:rPr>
        <w:t xml:space="preserve">满心欢喜</w:t>
      </w:r>
      <w:r>
        <w:t xml:space="preserve">。每个人都应当按照神</w:t>
      </w:r>
      <w:r>
        <w:rPr>
          <w:b/>
          <w:bCs/>
        </w:rPr>
        <w:t xml:space="preserve">所赐给他的</w:t>
      </w:r>
      <w:r>
        <w:t xml:space="preserve">，并尽自己所能</w:t>
      </w:r>
      <w:r>
        <w:rPr>
          <w:b/>
          <w:bCs/>
        </w:rPr>
        <w:t xml:space="preserve">慷慨地奉献</w:t>
      </w:r>
      <w:r>
        <w:t xml:space="preserve">给神，以此感谢神丰盛的赐福。事实上，</w:t>
      </w:r>
      <w:r>
        <w:rPr>
          <w:b/>
          <w:bCs/>
        </w:rPr>
        <w:t xml:space="preserve">上主</w:t>
      </w:r>
      <w:r>
        <w:t xml:space="preserve">能以</w:t>
      </w:r>
      <w:r>
        <w:rPr>
          <w:b/>
          <w:bCs/>
        </w:rPr>
        <w:t xml:space="preserve">七倍</w:t>
      </w:r>
      <w:r>
        <w:t xml:space="preserve">甚至更多，</w:t>
      </w:r>
      <w:r>
        <w:rPr>
          <w:b/>
          <w:bCs/>
        </w:rPr>
        <w:t xml:space="preserve">报答</w:t>
      </w:r>
      <w:r>
        <w:t xml:space="preserve">那些慷慨喜乐地向他献上配得礼物的人（箴 19:17）。</w:t>
      </w:r>
    </w:p>
    <w:p>
      <w:pPr>
        <w:pStyle w:val="BodyText"/>
      </w:pPr>
      <w:r>
        <w:rPr>
          <w:b/>
          <w:bCs/>
        </w:rPr>
        <w:t xml:space="preserve">[35:12–13]</w:t>
      </w:r>
    </w:p>
    <w:p>
      <w:pPr>
        <w:pStyle w:val="BodyText"/>
      </w:pPr>
      <w:r>
        <w:t xml:space="preserve">神对所有人都完全公正，尤其眷顾谦卑的人（35:12–20）。他不会被</w:t>
      </w:r>
      <w:r>
        <w:rPr>
          <w:b/>
          <w:bCs/>
        </w:rPr>
        <w:t xml:space="preserve">贿赂</w:t>
      </w:r>
      <w:r>
        <w:t xml:space="preserve">「收买」，他的正义也不会像腐败法官那样受不诚实的礼物左右，因</w:t>
      </w:r>
      <w:r>
        <w:rPr>
          <w:b/>
          <w:bCs/>
        </w:rPr>
        <w:t xml:space="preserve">不义的祭品</w:t>
      </w:r>
      <w:r>
        <w:t xml:space="preserve">而妥协；</w:t>
      </w:r>
      <w:r>
        <w:rPr>
          <w:b/>
          <w:bCs/>
        </w:rPr>
        <w:t xml:space="preserve">上主</w:t>
      </w:r>
      <w:r>
        <w:t xml:space="preserve">是正义的</w:t>
      </w:r>
      <w:r>
        <w:rPr>
          <w:b/>
          <w:bCs/>
        </w:rPr>
        <w:t xml:space="preserve">审判者，决不看情面</w:t>
      </w:r>
      <w:r>
        <w:t xml:space="preserve">。他施行审判时不偏袒任何人（申 10:17；代下 19:7；徒 10:34；罗 2:11），即使对</w:t>
      </w:r>
      <w:r>
        <w:rPr>
          <w:b/>
          <w:bCs/>
        </w:rPr>
        <w:t xml:space="preserve">穷人</w:t>
      </w:r>
      <w:r>
        <w:t xml:space="preserve">也既不偏袒，也不歧视（利 19:15）。然而，他会留心俯听</w:t>
      </w:r>
      <w:r>
        <w:rPr>
          <w:b/>
          <w:bCs/>
        </w:rPr>
        <w:t xml:space="preserve">受冤屈</w:t>
      </w:r>
      <w:r>
        <w:t xml:space="preserve">或受压迫之</w:t>
      </w:r>
      <w:r>
        <w:rPr>
          <w:b/>
          <w:bCs/>
        </w:rPr>
        <w:t xml:space="preserve">人的祈祷</w:t>
      </w:r>
      <w:r>
        <w:t xml:space="preserve">（诗 34:6）。</w:t>
      </w:r>
    </w:p>
    <w:p>
      <w:pPr>
        <w:pStyle w:val="BodyText"/>
      </w:pPr>
      <w:r>
        <w:rPr>
          <w:b/>
          <w:bCs/>
        </w:rPr>
        <w:t xml:space="preserve">[35:14–15]</w:t>
      </w:r>
    </w:p>
    <w:p>
      <w:pPr>
        <w:pStyle w:val="BodyText"/>
      </w:pPr>
      <w:r>
        <w:t xml:space="preserve">神</w:t>
      </w:r>
      <w:r>
        <w:rPr>
          <w:b/>
          <w:bCs/>
        </w:rPr>
        <w:t xml:space="preserve">决不轻视孤儿的哀求</w:t>
      </w:r>
      <w:r>
        <w:t xml:space="preserve">，也不轻视</w:t>
      </w:r>
      <w:r>
        <w:rPr>
          <w:b/>
          <w:bCs/>
        </w:rPr>
        <w:t xml:space="preserve">寡妇</w:t>
      </w:r>
      <w:r>
        <w:t xml:space="preserve">的申诉；妥拉经常强调神对孤儿寡妇的关怀（出 22:22–23；申 10:17–18；24:17）。这里大概是说，二人哀悼同一个男子的去世，即孤儿的父亲和寡妇的丈夫。上主看见寡妇的</w:t>
      </w:r>
      <w:r>
        <w:rPr>
          <w:b/>
          <w:bCs/>
        </w:rPr>
        <w:t xml:space="preserve">眼泪</w:t>
      </w:r>
      <w:r>
        <w:t xml:space="preserve">，也听见她控告</w:t>
      </w:r>
      <w:r>
        <w:rPr>
          <w:b/>
          <w:bCs/>
        </w:rPr>
        <w:t xml:space="preserve">那使她流泪的人</w:t>
      </w:r>
      <w:r>
        <w:t xml:space="preserve">的哀号；这人可能是杀害她丈夫的人，也可能甚至指神自己。</w:t>
      </w:r>
    </w:p>
    <w:p>
      <w:pPr>
        <w:pStyle w:val="BodyText"/>
      </w:pPr>
      <w:r>
        <w:rPr>
          <w:b/>
          <w:bCs/>
        </w:rPr>
        <w:t xml:space="preserve">[35:16–17]</w:t>
      </w:r>
    </w:p>
    <w:p>
      <w:pPr>
        <w:pStyle w:val="BodyText"/>
      </w:pPr>
      <w:r>
        <w:rPr>
          <w:b/>
          <w:bCs/>
        </w:rPr>
        <w:t xml:space="preserve">凡诚心诚意敬奉上主的</w:t>
      </w:r>
      <w:r>
        <w:t xml:space="preserve">，很可能指代表以色列民、受仇敌压迫的忠信犹太人（35:18–19），必蒙神</w:t>
      </w:r>
      <w:r>
        <w:rPr>
          <w:b/>
          <w:bCs/>
        </w:rPr>
        <w:t xml:space="preserve">接纳</w:t>
      </w:r>
      <w:r>
        <w:t xml:space="preserve">和恩待；他谦卑献上的</w:t>
      </w:r>
      <w:r>
        <w:rPr>
          <w:b/>
          <w:bCs/>
        </w:rPr>
        <w:t xml:space="preserve">祈祷</w:t>
      </w:r>
      <w:r>
        <w:t xml:space="preserve">（36:1–17）会</w:t>
      </w:r>
      <w:r>
        <w:rPr>
          <w:b/>
          <w:bCs/>
        </w:rPr>
        <w:t xml:space="preserve">穿云而上</w:t>
      </w:r>
      <w:r>
        <w:t xml:space="preserve">，</w:t>
      </w:r>
      <w:r>
        <w:rPr>
          <w:b/>
          <w:bCs/>
        </w:rPr>
        <w:t xml:space="preserve">达到上主</w:t>
      </w:r>
      <w:r>
        <w:t xml:space="preserve">所在的天上。正义的以色列人坚定不移地恒切祷告：在</w:t>
      </w:r>
      <w:r>
        <w:rPr>
          <w:b/>
          <w:bCs/>
        </w:rPr>
        <w:t xml:space="preserve">至高者</w:t>
      </w:r>
      <w:r>
        <w:t xml:space="preserve">回应并</w:t>
      </w:r>
      <w:r>
        <w:rPr>
          <w:b/>
          <w:bCs/>
        </w:rPr>
        <w:t xml:space="preserve">眷顾他</w:t>
      </w:r>
      <w:r>
        <w:t xml:space="preserve">，惩罚以色列的仇敌和压迫者、</w:t>
      </w:r>
      <w:r>
        <w:rPr>
          <w:b/>
          <w:bCs/>
        </w:rPr>
        <w:t xml:space="preserve">执行正义</w:t>
      </w:r>
      <w:r>
        <w:t xml:space="preserve">以前，他决不罢休。本·西拉所指的可能是公元前二世纪初的†塞琉古人，但恒切祷告的原则适用于历世历代（路 18:1–8）。</w:t>
      </w:r>
    </w:p>
    <w:p>
      <w:pPr>
        <w:pStyle w:val="BodyText"/>
      </w:pPr>
      <w:r>
        <w:rPr>
          <w:b/>
          <w:bCs/>
        </w:rPr>
        <w:t xml:space="preserve">[35:18–20]</w:t>
      </w:r>
    </w:p>
    <w:p>
      <w:pPr>
        <w:pStyle w:val="BodyText"/>
      </w:pPr>
      <w:r>
        <w:t xml:space="preserve">本·西拉向读者保证，</w:t>
      </w:r>
      <w:r>
        <w:rPr>
          <w:b/>
          <w:bCs/>
        </w:rPr>
        <w:t xml:space="preserve">上主决不迟延</w:t>
      </w:r>
      <w:r>
        <w:t xml:space="preserve">，必回应正义之人的祈祷。他不会继续容忍压迫以色列的列国（路 1:71–75；18:7–8），而会粉碎</w:t>
      </w:r>
      <w:r>
        <w:rPr>
          <w:b/>
          <w:bCs/>
        </w:rPr>
        <w:t xml:space="preserve">残忍人的腰背</w:t>
      </w:r>
      <w:r>
        <w:t xml:space="preserve">（比较申 33:11），向邪恶的</w:t>
      </w:r>
      <w:r>
        <w:rPr>
          <w:b/>
          <w:bCs/>
        </w:rPr>
        <w:t xml:space="preserve">列国施行报复</w:t>
      </w:r>
      <w:r>
        <w:t xml:space="preserve">，消灭迫害他子民的</w:t>
      </w:r>
      <w:r>
        <w:rPr>
          <w:b/>
          <w:bCs/>
        </w:rPr>
        <w:t xml:space="preserve">强横群众</w:t>
      </w:r>
      <w:r>
        <w:t xml:space="preserve">，折断</w:t>
      </w:r>
      <w:r>
        <w:rPr>
          <w:b/>
          <w:bCs/>
        </w:rPr>
        <w:t xml:space="preserve">不义者的权杖</w:t>
      </w:r>
      <w:r>
        <w:t xml:space="preserve">，从而终结他们对别人的统治。最终，神必按照列国的言语和</w:t>
      </w:r>
      <w:r>
        <w:rPr>
          <w:b/>
          <w:bCs/>
        </w:rPr>
        <w:t xml:space="preserve">行为报答</w:t>
      </w:r>
      <w:r>
        <w:t xml:space="preserve">他们；他会施恩审理以色列</w:t>
      </w:r>
      <w:r>
        <w:rPr>
          <w:b/>
          <w:bCs/>
        </w:rPr>
        <w:t xml:space="preserve">自己百姓的案件</w:t>
      </w:r>
      <w:r>
        <w:t xml:space="preserve">，使他们</w:t>
      </w:r>
      <w:r>
        <w:rPr>
          <w:b/>
          <w:bCs/>
        </w:rPr>
        <w:t xml:space="preserve">因他的仁慈而喜乐</w:t>
      </w:r>
      <w:r>
        <w:t xml:space="preserve">，希伯来文作「因他的救恩而喜乐」（赛 25:9）。上主公正的审判与</w:t>
      </w:r>
      <w:r>
        <w:rPr>
          <w:b/>
          <w:bCs/>
        </w:rPr>
        <w:t xml:space="preserve">仁慈</w:t>
      </w:r>
      <w:r>
        <w:t xml:space="preserve">显现时，在患难中会像毁灭性</w:t>
      </w:r>
      <w:r>
        <w:rPr>
          <w:b/>
          <w:bCs/>
        </w:rPr>
        <w:t xml:space="preserve">干旱</w:t>
      </w:r>
      <w:r>
        <w:t xml:space="preserve">中的</w:t>
      </w:r>
      <w:r>
        <w:rPr>
          <w:b/>
          <w:bCs/>
        </w:rPr>
        <w:t xml:space="preserve">雨云</w:t>
      </w:r>
      <w:r>
        <w:t xml:space="preserve">一样</w:t>
      </w:r>
      <w:r>
        <w:rPr>
          <w:b/>
          <w:bCs/>
        </w:rPr>
        <w:t xml:space="preserve">令人欣喜</w:t>
      </w:r>
      <w:r>
        <w:t xml:space="preserve">（诗 72:6；箴 16:15；赛 45:8）。</w:t>
      </w:r>
    </w:p>
    <w:bookmarkStart w:id="360" w:name="反思与应用34183520"/>
    <w:p>
      <w:pPr>
        <w:pStyle w:val="Heading5"/>
      </w:pPr>
      <w:r>
        <w:t xml:space="preserve">反思与应用（34:18–35:20）</w:t>
      </w:r>
    </w:p>
    <w:p>
      <w:pPr>
        <w:pStyle w:val="FirstParagraph"/>
      </w:pPr>
      <w:r>
        <w:t xml:space="preserve">如今，各种社会运动不断高声呼吁正义，主张不同种族、性别或社会经济阶层的群体应当平等。然而，大多数社会正义活动人士都忽略了正义的一个核心方面：</w:t>
      </w:r>
      <w:r>
        <w:rPr>
          <w:i/>
          <w:iCs/>
        </w:rPr>
        <w:t xml:space="preserve">宗教德行</w:t>
      </w:r>
      <w:r>
        <w:t xml:space="preserve">。正义若「在于坚定而恒久地立志，把神和邻人所应得的给予他们」，宗教德行所关注的就是这一定义的前半部分，即对神应尽的正义（天主教教理1807）。现代社会正义活动人士也许会惊讶地发现：人若不以宗教德行把神所应得的归给他，就不可能成为真正正义的人。</w:t>
      </w:r>
    </w:p>
    <w:p>
      <w:pPr>
        <w:pStyle w:val="BodyText"/>
      </w:pPr>
      <w:r>
        <w:t xml:space="preserve">「宗教」一词源自拉丁文</w:t>
      </w:r>
      <w:r>
        <w:t xml:space="preserve"> </w:t>
      </w:r>
      <w:r>
        <w:rPr>
          <w:i/>
          <w:iCs/>
        </w:rPr>
        <w:t xml:space="preserve">religare</w:t>
      </w:r>
      <w:r>
        <w:t xml:space="preserve">，意思是「联结起来」，指向人与神借着对神的正当敬拜而建立的关系纽带。</w:t>
      </w:r>
      <w:r>
        <w:rPr>
          <w:rStyle w:val="FootnoteReference"/>
        </w:rPr>
        <w:footnoteReference w:id="358"/>
      </w:r>
      <w:r>
        <w:t xml:space="preserve">这一纽带以†十诫的第一诫为根基：「要拜主—你的神，惟独事奉他」（太 4:10；出 20:2–5；申 6:4–5、13–14），也建立在信心、盼望与仁爱三种超性德行之上（天主教教理2083–94）。宗教德行包括以下行为：虔敬，即坚定地献身服侍神；朝拜，即承认并唯独敬拜神；祷告，即以赞美、感恩、代祷和祈求把心灵举向神；祭献、供物与什一奉献，即把自己的财物献给神和他的教会；以及承诺和许愿，即把自己或某项善工奉献给神。</w:t>
      </w:r>
      <w:r>
        <w:rPr>
          <w:rStyle w:val="FootnoteReference"/>
        </w:rPr>
        <w:footnoteReference w:id="359"/>
      </w:r>
    </w:p>
    <w:p>
      <w:pPr>
        <w:pStyle w:val="BodyText"/>
      </w:pPr>
      <w:r>
        <w:t xml:space="preserve">对于生活在后现代多元世界中的人而言，最违反直觉的事实也许是：宗教德行不能不加区分地在所有宗教中得到正确实践。在旧约中，先知并未把敬拜巴力视为有效的「另类灵性」，而是视为严重背弃以色列的神所当受之真正敬拜的行为（王上 18:20–40）。如今，唯有在神借基督以及他所建立的教会向人类启示之真理的范围内，才能向神献上真正的敬拜。因此，基督徒应当使人认识「那存在于大公且使徒性的教会中的唯一真宗教之敬拜」，从而「在每个人心中唤醒对真与善的爱」（天主教教理2105）。</w:t>
      </w:r>
    </w:p>
    <w:bookmarkEnd w:id="360"/>
    <w:bookmarkEnd w:id="361"/>
    <w:bookmarkStart w:id="364" w:name="vi.d.-为国家得拯救而祷告36117"/>
    <w:p>
      <w:pPr>
        <w:pStyle w:val="Heading4"/>
      </w:pPr>
      <w:r>
        <w:t xml:space="preserve">VI.D. 为国家得拯救而祷告（36:1–17）</w:t>
      </w:r>
    </w:p>
    <w:p>
      <w:pPr>
        <w:pStyle w:val="FirstParagraph"/>
      </w:pPr>
      <w:r>
        <w:rPr>
          <w:vertAlign w:val="superscript"/>
        </w:rPr>
        <w:t xml:space="preserve">1</w:t>
      </w:r>
      <w:r>
        <w:t xml:space="preserve">万有的神上主啊，求你怜悯我们，转面回顾我们，</w:t>
      </w:r>
      <w:r>
        <w:br/>
      </w:r>
      <w:r>
        <w:t xml:space="preserve">赐我们得见你仁慈的光辉；</w:t>
      </w:r>
      <w:r>
        <w:br/>
      </w:r>
      <w:r>
        <w:rPr>
          <w:vertAlign w:val="superscript"/>
        </w:rPr>
        <w:t xml:space="preserve">2</w:t>
      </w:r>
      <w:r>
        <w:t xml:space="preserve">求你使万民敬畏你。</w:t>
      </w:r>
      <w:r>
        <w:br/>
      </w:r>
      <w:r>
        <w:rPr>
          <w:vertAlign w:val="superscript"/>
        </w:rPr>
        <w:t xml:space="preserve">3</w:t>
      </w:r>
      <w:r>
        <w:t xml:space="preserve">求你举起你的手，攻击外邦，</w:t>
      </w:r>
      <w:r>
        <w:br/>
      </w:r>
      <w:r>
        <w:t xml:space="preserve">使他们见到你的威能。</w:t>
      </w:r>
      <w:r>
        <w:br/>
      </w:r>
      <w:r>
        <w:rPr>
          <w:vertAlign w:val="superscript"/>
        </w:rPr>
        <w:t xml:space="preserve">4</w:t>
      </w:r>
      <w:r>
        <w:t xml:space="preserve">你在他们面前怎样借我们显示你为圣，</w:t>
      </w:r>
      <w:r>
        <w:br/>
      </w:r>
      <w:r>
        <w:t xml:space="preserve">愿你也在我们面前借他们彰显你的伟大；</w:t>
      </w:r>
      <w:r>
        <w:br/>
      </w:r>
      <w:r>
        <w:rPr>
          <w:vertAlign w:val="superscript"/>
        </w:rPr>
        <w:t xml:space="preserve">5</w:t>
      </w:r>
      <w:r>
        <w:t xml:space="preserve">好叫他们认识你，如同我们认识你一样：</w:t>
      </w:r>
      <w:r>
        <w:br/>
      </w:r>
      <w:r>
        <w:t xml:space="preserve">上主啊，除你以外，别无神。</w:t>
      </w:r>
      <w:r>
        <w:br/>
      </w:r>
      <w:r>
        <w:rPr>
          <w:vertAlign w:val="superscript"/>
        </w:rPr>
        <w:t xml:space="preserve">6</w:t>
      </w:r>
      <w:r>
        <w:t xml:space="preserve">求你重显神迹，再行奇事；</w:t>
      </w:r>
      <w:r>
        <w:br/>
      </w:r>
      <w:r>
        <w:t xml:space="preserve">显耀你的手和右臂。</w:t>
      </w:r>
      <w:r>
        <w:br/>
      </w:r>
      <w:r>
        <w:rPr>
          <w:vertAlign w:val="superscript"/>
        </w:rPr>
        <w:t xml:space="preserve">7</w:t>
      </w:r>
      <w:r>
        <w:t xml:space="preserve">求你激起愤怒，倾泻烈怒；</w:t>
      </w:r>
      <w:r>
        <w:br/>
      </w:r>
      <w:r>
        <w:t xml:space="preserve">铲除敌对者，消灭仇人。</w:t>
      </w:r>
      <w:r>
        <w:br/>
      </w:r>
      <w:r>
        <w:rPr>
          <w:vertAlign w:val="superscript"/>
        </w:rPr>
        <w:t xml:space="preserve">8</w:t>
      </w:r>
      <w:r>
        <w:t xml:space="preserve">求你使那日急速来临，记念预定的时刻，</w:t>
      </w:r>
      <w:r>
        <w:br/>
      </w:r>
      <w:r>
        <w:t xml:space="preserve">好叫人传扬你的伟大作为。</w:t>
      </w:r>
      <w:r>
        <w:br/>
      </w:r>
      <w:r>
        <w:rPr>
          <w:vertAlign w:val="superscript"/>
        </w:rPr>
        <w:t xml:space="preserve">9</w:t>
      </w:r>
      <w:r>
        <w:t xml:space="preserve">愿那生还的人也被烈怒之火烧尽；</w:t>
      </w:r>
      <w:r>
        <w:br/>
      </w:r>
      <w:r>
        <w:t xml:space="preserve">愿那伤害你子民的人都遭毁灭。</w:t>
      </w:r>
      <w:r>
        <w:br/>
      </w:r>
      <w:r>
        <w:rPr>
          <w:vertAlign w:val="superscript"/>
        </w:rPr>
        <w:t xml:space="preserve">10</w:t>
      </w:r>
      <w:r>
        <w:t xml:space="preserve">求你打碎仇敌首领的头颅，</w:t>
      </w:r>
      <w:r>
        <w:br/>
      </w:r>
      <w:r>
        <w:t xml:space="preserve">因为他们说：「除我们以外，没有别人。」</w:t>
      </w:r>
      <w:r>
        <w:br/>
      </w:r>
      <w:r>
        <w:rPr>
          <w:vertAlign w:val="superscript"/>
        </w:rPr>
        <w:t xml:space="preserve">11</w:t>
      </w:r>
      <w:r>
        <w:t xml:space="preserve">求你聚集雅各的众支派，</w:t>
      </w:r>
      <w:r>
        <w:br/>
      </w:r>
      <w:r>
        <w:t xml:space="preserve">使他们承受产业，如同起初一样。</w:t>
      </w:r>
      <w:r>
        <w:br/>
      </w:r>
      <w:r>
        <w:rPr>
          <w:vertAlign w:val="superscript"/>
        </w:rPr>
        <w:t xml:space="preserve">12</w:t>
      </w:r>
      <w:r>
        <w:t xml:space="preserve">上主啊，求你怜悯那因你得名的民族，</w:t>
      </w:r>
      <w:r>
        <w:br/>
      </w:r>
      <w:r>
        <w:t xml:space="preserve">就是你视为长子的以色列。</w:t>
      </w:r>
      <w:r>
        <w:br/>
      </w:r>
      <w:r>
        <w:rPr>
          <w:vertAlign w:val="superscript"/>
        </w:rPr>
        <w:t xml:space="preserve">13</w:t>
      </w:r>
      <w:r>
        <w:t xml:space="preserve">求你怜悯你圣所所在的城，</w:t>
      </w:r>
    </w:p>
    <w:p>
      <w:pPr>
        <w:pStyle w:val="BodyText"/>
      </w:pPr>
      <w:r>
        <w:t xml:space="preserve">就是你安居之所耶路撒冷。</w:t>
      </w:r>
      <w:r>
        <w:br/>
      </w:r>
      <w:r>
        <w:rPr>
          <w:vertAlign w:val="superscript"/>
        </w:rPr>
        <w:t xml:space="preserve">14</w:t>
      </w:r>
      <w:r>
        <w:t xml:space="preserve">求你使锡安充满庆祝你奇妙作为的欢声，</w:t>
      </w:r>
      <w:r>
        <w:br/>
      </w:r>
      <w:r>
        <w:t xml:space="preserve">使你的圣殿充满你的荣耀。</w:t>
      </w:r>
      <w:r>
        <w:br/>
      </w:r>
      <w:r>
        <w:rPr>
          <w:vertAlign w:val="superscript"/>
        </w:rPr>
        <w:t xml:space="preserve">15</w:t>
      </w:r>
      <w:r>
        <w:t xml:space="preserve">求你为你起初所创造的人作证，</w:t>
      </w:r>
      <w:r>
        <w:br/>
      </w:r>
      <w:r>
        <w:t xml:space="preserve">履行奉你之名所说的预言。</w:t>
      </w:r>
      <w:r>
        <w:br/>
      </w:r>
      <w:r>
        <w:rPr>
          <w:vertAlign w:val="superscript"/>
        </w:rPr>
        <w:t xml:space="preserve">16</w:t>
      </w:r>
      <w:r>
        <w:t xml:space="preserve">求你赏报等候你的人，</w:t>
      </w:r>
      <w:r>
        <w:br/>
      </w:r>
      <w:r>
        <w:t xml:space="preserve">使你的先知显为可信。</w:t>
      </w:r>
      <w:r>
        <w:br/>
      </w:r>
      <w:r>
        <w:rPr>
          <w:vertAlign w:val="superscript"/>
        </w:rPr>
        <w:t xml:space="preserve">17</w:t>
      </w:r>
      <w:r>
        <w:t xml:space="preserve">上主啊，求你俯听你仆人的祈祷，</w:t>
      </w:r>
      <w:r>
        <w:br/>
      </w:r>
      <w:r>
        <w:t xml:space="preserve">按照亚伦为你百姓所作的祝福，</w:t>
      </w:r>
      <w:r>
        <w:br/>
      </w:r>
      <w:r>
        <w:t xml:space="preserve">引导我们走正义的道路；</w:t>
      </w:r>
      <w:r>
        <w:br/>
      </w:r>
      <w:r>
        <w:t xml:space="preserve">使世上所有的人都知道，</w:t>
      </w:r>
      <w:r>
        <w:br/>
      </w:r>
      <w:r>
        <w:t xml:space="preserve">你是上主，是万世万代的神。</w:t>
      </w:r>
    </w:p>
    <w:p>
      <w:pPr>
        <w:pStyle w:val="BodyText"/>
      </w:pPr>
      <w:r>
        <w:rPr>
          <w:b/>
          <w:bCs/>
        </w:rPr>
        <w:t xml:space="preserve">旧约：</w:t>
      </w:r>
      <w:r>
        <w:t xml:space="preserve">王上 8:60；赛 2:12–17；11:11–12；结 36:8–11；39:27–29；亚 14:9</w:t>
      </w:r>
      <w:r>
        <w:t xml:space="preserve"> </w:t>
      </w:r>
      <w:r>
        <w:rPr>
          <w:b/>
          <w:bCs/>
        </w:rPr>
        <w:t xml:space="preserve">新约：</w:t>
      </w:r>
      <w:r>
        <w:t xml:space="preserve">路 1:46–55、68–79</w:t>
      </w:r>
      <w:r>
        <w:t xml:space="preserve"> </w:t>
      </w:r>
      <w:r>
        <w:rPr>
          <w:b/>
          <w:bCs/>
        </w:rPr>
        <w:t xml:space="preserve">天主教教理：</w:t>
      </w:r>
      <w:r>
        <w:t xml:space="preserve">基督将再来施行审判，668–82；救我们脱离凶恶，2850–54</w:t>
      </w:r>
    </w:p>
    <w:p>
      <w:pPr>
        <w:pStyle w:val="BodyText"/>
      </w:pPr>
      <w:r>
        <w:rPr>
          <w:b/>
          <w:bCs/>
        </w:rPr>
        <w:t xml:space="preserve">[36:1–3]</w:t>
      </w:r>
    </w:p>
    <w:p>
      <w:pPr>
        <w:pStyle w:val="BodyText"/>
      </w:pPr>
      <w:r>
        <w:t xml:space="preserve">本·西拉表达了神必回应正义之人祈求的信心以后，现在代表以色列以第一人称复数「我们」祷告。他恳求说：万有的</w:t>
      </w:r>
      <w:r>
        <w:rPr>
          <w:b/>
          <w:bCs/>
        </w:rPr>
        <w:t xml:space="preserve">神上主啊，求你怜悯我们</w:t>
      </w:r>
      <w:r>
        <w:t xml:space="preserve">，希伯来文作「拯救我们」，</w:t>
      </w:r>
      <w:r>
        <w:rPr>
          <w:b/>
          <w:bCs/>
        </w:rPr>
        <w:t xml:space="preserve">转面回顾我们</w:t>
      </w:r>
      <w:r>
        <w:t xml:space="preserve">，就是你所爱的以色列民；求你拯救我们脱离仇敌，从而显明</w:t>
      </w:r>
      <w:r>
        <w:rPr>
          <w:b/>
          <w:bCs/>
        </w:rPr>
        <w:t xml:space="preserve">你仁慈的光辉</w:t>
      </w:r>
      <w:r>
        <w:t xml:space="preserve">，并使敌对的</w:t>
      </w:r>
      <w:r>
        <w:rPr>
          <w:b/>
          <w:bCs/>
        </w:rPr>
        <w:t xml:space="preserve">万民敬畏你</w:t>
      </w:r>
      <w:r>
        <w:t xml:space="preserve">；拉丁文增添「那些没有寻求你的万民」（比较代上 14:17）。在旧约中，「万民」一词（希伯来文</w:t>
      </w:r>
      <w:r>
        <w:t xml:space="preserve"> </w:t>
      </w:r>
      <w:r>
        <w:rPr>
          <w:i/>
          <w:iCs/>
        </w:rPr>
        <w:t xml:space="preserve">goyim</w:t>
      </w:r>
      <w:r>
        <w:t xml:space="preserve">；希腊文</w:t>
      </w:r>
      <w:r>
        <w:t xml:space="preserve"> </w:t>
      </w:r>
      <w:r>
        <w:rPr>
          <w:i/>
          <w:iCs/>
        </w:rPr>
        <w:t xml:space="preserve">ethnē</w:t>
      </w:r>
      <w:r>
        <w:t xml:space="preserve">）既可作为中性词，描述世上的各民族（诗 67:4；117:1），也可带有贬义，指以色列的异教对手和仇敌（王下 16:3；诗 2:1）。本·西拉祈求上主</w:t>
      </w:r>
      <w:r>
        <w:rPr>
          <w:b/>
          <w:bCs/>
        </w:rPr>
        <w:t xml:space="preserve">举起他的手</w:t>
      </w:r>
      <w:r>
        <w:t xml:space="preserve">施行审判，打击这些邪恶的</w:t>
      </w:r>
      <w:r>
        <w:rPr>
          <w:b/>
          <w:bCs/>
        </w:rPr>
        <w:t xml:space="preserve">外邦</w:t>
      </w:r>
      <w:r>
        <w:t xml:space="preserve">，很可能就是当时占领以色列土地的希腊†塞琉古人，使他们</w:t>
      </w:r>
      <w:r>
        <w:rPr>
          <w:b/>
          <w:bCs/>
        </w:rPr>
        <w:t xml:space="preserve">看见</w:t>
      </w:r>
      <w:r>
        <w:t xml:space="preserve">神的大能和</w:t>
      </w:r>
      <w:r>
        <w:rPr>
          <w:b/>
          <w:bCs/>
        </w:rPr>
        <w:t xml:space="preserve">威力</w:t>
      </w:r>
      <w:r>
        <w:t xml:space="preserve">。</w:t>
      </w:r>
    </w:p>
    <w:p>
      <w:pPr>
        <w:pStyle w:val="BodyText"/>
      </w:pPr>
      <w:r>
        <w:rPr>
          <w:b/>
          <w:bCs/>
        </w:rPr>
        <w:t xml:space="preserve">[36:4–5]</w:t>
      </w:r>
    </w:p>
    <w:p>
      <w:pPr>
        <w:pStyle w:val="BodyText"/>
      </w:pPr>
      <w:r>
        <w:t xml:space="preserve">上主曾在列国面前借以色列</w:t>
      </w:r>
      <w:r>
        <w:rPr>
          <w:b/>
          <w:bCs/>
        </w:rPr>
        <w:t xml:space="preserve">显为圣</w:t>
      </w:r>
      <w:r>
        <w:t xml:space="preserve">：他因自己子民的罪惩罚他们，使他们被掳、受外族统治，后来又使他们返回故土，借此显明自己的正义与仁慈（结 20:41；28:25；39:27）。同样，本·西拉祈求神在以色列</w:t>
      </w:r>
      <w:r>
        <w:rPr>
          <w:b/>
          <w:bCs/>
        </w:rPr>
        <w:t xml:space="preserve">面前</w:t>
      </w:r>
      <w:r>
        <w:t xml:space="preserve">审判列国，借此</w:t>
      </w:r>
      <w:r>
        <w:rPr>
          <w:b/>
          <w:bCs/>
        </w:rPr>
        <w:t xml:space="preserve">彰显他的伟大</w:t>
      </w:r>
      <w:r>
        <w:t xml:space="preserve">（结 38:21–23），使列国</w:t>
      </w:r>
      <w:r>
        <w:rPr>
          <w:b/>
          <w:bCs/>
        </w:rPr>
        <w:t xml:space="preserve">认识</w:t>
      </w:r>
      <w:r>
        <w:t xml:space="preserve">上主是唯一的真神，正如以色列已经知道，除他以外</w:t>
      </w:r>
      <w:r>
        <w:rPr>
          <w:b/>
          <w:bCs/>
        </w:rPr>
        <w:t xml:space="preserve">别无神</w:t>
      </w:r>
      <w:r>
        <w:t xml:space="preserve">（出 6:7；王上 8:60；赛 45:14；亚 14:9）。</w:t>
      </w:r>
    </w:p>
    <w:p>
      <w:pPr>
        <w:pStyle w:val="BodyText"/>
      </w:pPr>
      <w:r>
        <w:rPr>
          <w:b/>
          <w:bCs/>
        </w:rPr>
        <w:t xml:space="preserve">[36:6–7]</w:t>
      </w:r>
    </w:p>
    <w:p>
      <w:pPr>
        <w:pStyle w:val="BodyText"/>
      </w:pPr>
      <w:r>
        <w:t xml:space="preserve">本·西拉求上主施行新的</w:t>
      </w:r>
      <w:r>
        <w:rPr>
          <w:b/>
          <w:bCs/>
        </w:rPr>
        <w:t xml:space="preserve">神迹</w:t>
      </w:r>
      <w:r>
        <w:t xml:space="preserve">和</w:t>
      </w:r>
      <w:r>
        <w:rPr>
          <w:b/>
          <w:bCs/>
        </w:rPr>
        <w:t xml:space="preserve">奇事</w:t>
      </w:r>
      <w:r>
        <w:t xml:space="preserve">，如同他拯救以色列脱离埃及时所彰显的一样（出 7:3）；又求上主向不认识他的列国显出大能，使他的</w:t>
      </w:r>
      <w:r>
        <w:rPr>
          <w:b/>
          <w:bCs/>
        </w:rPr>
        <w:t xml:space="preserve">手</w:t>
      </w:r>
      <w:r>
        <w:t xml:space="preserve">和</w:t>
      </w:r>
      <w:r>
        <w:rPr>
          <w:b/>
          <w:bCs/>
        </w:rPr>
        <w:t xml:space="preserve">右臂彰显荣耀</w:t>
      </w:r>
      <w:r>
        <w:t xml:space="preserve">（出 15:6；诗 98:1；赛 63:12）。本·西拉祈求神</w:t>
      </w:r>
      <w:r>
        <w:rPr>
          <w:b/>
          <w:bCs/>
        </w:rPr>
        <w:t xml:space="preserve">倾泻</w:t>
      </w:r>
      <w:r>
        <w:t xml:space="preserve">烈怒（赛 42:13），</w:t>
      </w:r>
      <w:r>
        <w:rPr>
          <w:b/>
          <w:bCs/>
        </w:rPr>
        <w:t xml:space="preserve">铲除</w:t>
      </w:r>
      <w:r>
        <w:t xml:space="preserve">以色列的</w:t>
      </w:r>
      <w:r>
        <w:rPr>
          <w:b/>
          <w:bCs/>
        </w:rPr>
        <w:t xml:space="preserve">敌对者</w:t>
      </w:r>
      <w:r>
        <w:t xml:space="preserve">，</w:t>
      </w:r>
      <w:r>
        <w:rPr>
          <w:b/>
          <w:bCs/>
        </w:rPr>
        <w:t xml:space="preserve">消灭仇人</w:t>
      </w:r>
      <w:r>
        <w:t xml:space="preserve">；从中可以看出，他心里想到的是具体的仇敌，大概又是指当时执政且敌意日增的塞琉古人。</w:t>
      </w:r>
    </w:p>
    <w:p>
      <w:pPr>
        <w:pStyle w:val="BodyText"/>
      </w:pPr>
      <w:r>
        <w:rPr>
          <w:b/>
          <w:bCs/>
        </w:rPr>
        <w:t xml:space="preserve">[36:8–10]</w:t>
      </w:r>
    </w:p>
    <w:p>
      <w:pPr>
        <w:pStyle w:val="BodyText"/>
      </w:pPr>
      <w:r>
        <w:t xml:space="preserve">本·西拉继续祈求：「求你使」上主的日子</w:t>
      </w:r>
      <w:r>
        <w:rPr>
          <w:b/>
          <w:bCs/>
        </w:rPr>
        <w:t xml:space="preserve">急速来临</w:t>
      </w:r>
      <w:r>
        <w:t xml:space="preserve">，希伯来文作使现今世代的「终局急速来临」；这就是神对异教列国执行最终审判、开启弥赛亚时代的</w:t>
      </w:r>
      <w:r>
        <w:rPr>
          <w:b/>
          <w:bCs/>
        </w:rPr>
        <w:t xml:space="preserve">预定时刻</w:t>
      </w:r>
      <w:r>
        <w:t xml:space="preserve">（赛 2:12–17；俄 15；番 1:7–18），使</w:t>
      </w:r>
      <w:r>
        <w:rPr>
          <w:b/>
          <w:bCs/>
        </w:rPr>
        <w:t xml:space="preserve">人</w:t>
      </w:r>
      <w:r>
        <w:t xml:space="preserve">可以在全世界</w:t>
      </w:r>
      <w:r>
        <w:rPr>
          <w:b/>
          <w:bCs/>
        </w:rPr>
        <w:t xml:space="preserve">传扬</w:t>
      </w:r>
      <w:r>
        <w:t xml:space="preserve">他</w:t>
      </w:r>
      <w:r>
        <w:rPr>
          <w:b/>
          <w:bCs/>
        </w:rPr>
        <w:t xml:space="preserve">大能的作为</w:t>
      </w:r>
      <w:r>
        <w:t xml:space="preserve">（诗 75:1–2；145:12）。本·西拉盼望，凡在审判之日可能伴随而来的自然灾害、饥荒或战争中</w:t>
      </w:r>
      <w:r>
        <w:rPr>
          <w:b/>
          <w:bCs/>
        </w:rPr>
        <w:t xml:space="preserve">生还</w:t>
      </w:r>
      <w:r>
        <w:t xml:space="preserve">的恶人，都在神</w:t>
      </w:r>
      <w:r>
        <w:rPr>
          <w:b/>
          <w:bCs/>
        </w:rPr>
        <w:t xml:space="preserve">烈怒之火</w:t>
      </w:r>
      <w:r>
        <w:t xml:space="preserve">中以超自然的方式</w:t>
      </w:r>
      <w:r>
        <w:rPr>
          <w:b/>
          <w:bCs/>
        </w:rPr>
        <w:t xml:space="preserve">被烧尽</w:t>
      </w:r>
      <w:r>
        <w:t xml:space="preserve">；凡</w:t>
      </w:r>
      <w:r>
        <w:rPr>
          <w:b/>
          <w:bCs/>
        </w:rPr>
        <w:t xml:space="preserve">伤害</w:t>
      </w:r>
      <w:r>
        <w:t xml:space="preserve">神的</w:t>
      </w:r>
      <w:r>
        <w:rPr>
          <w:b/>
          <w:bCs/>
        </w:rPr>
        <w:t xml:space="preserve">子民</w:t>
      </w:r>
      <w:r>
        <w:t xml:space="preserve">以色列的人，都彻底毁灭。他求神</w:t>
      </w:r>
      <w:r>
        <w:rPr>
          <w:b/>
          <w:bCs/>
        </w:rPr>
        <w:t xml:space="preserve">打碎仇敌首领的头颅</w:t>
      </w:r>
      <w:r>
        <w:t xml:space="preserve">，很可能再次指塞琉古人，也可能暗指创 3:15或民 24:17；他们狂妄地说：「</w:t>
      </w:r>
      <w:r>
        <w:rPr>
          <w:b/>
          <w:bCs/>
        </w:rPr>
        <w:t xml:space="preserve">除我们以外，没有别人</w:t>
      </w:r>
      <w:r>
        <w:t xml:space="preserve">」，以权势统治别人（赛 47:8–10；但 11:18；番 2:15）。值得注意的是，这些话写成后不到两个世纪，神确实借耶稣降生开启了弥赛亚时代。耶稣第一次来临时有新的神迹奇事为标志，但对恶人的最终审判要等到耶稣第二次来临。</w:t>
      </w:r>
    </w:p>
    <w:p>
      <w:pPr>
        <w:pStyle w:val="BodyText"/>
      </w:pPr>
      <w:r>
        <w:rPr>
          <w:b/>
          <w:bCs/>
        </w:rPr>
        <w:t xml:space="preserve">[36:11]</w:t>
      </w:r>
    </w:p>
    <w:p>
      <w:pPr>
        <w:pStyle w:val="BodyText"/>
      </w:pPr>
      <w:r>
        <w:t xml:space="preserve">虽然许多犹太人已从被掳之地巴比伦返回犹太地区，但在本·西拉时代，仍有更多犹太人散居外邦。因此，他祈求：「求你</w:t>
      </w:r>
      <w:r>
        <w:rPr>
          <w:b/>
          <w:bCs/>
        </w:rPr>
        <w:t xml:space="preserve">聚集雅各的众支派</w:t>
      </w:r>
      <w:r>
        <w:t xml:space="preserve">」，也就是以色列全体百姓，「使他们</w:t>
      </w:r>
      <w:r>
        <w:rPr>
          <w:b/>
          <w:bCs/>
        </w:rPr>
        <w:t xml:space="preserve">承受产业</w:t>
      </w:r>
      <w:r>
        <w:t xml:space="preserve">」，即以色列地，</w:t>
      </w:r>
      <w:r>
        <w:rPr>
          <w:b/>
          <w:bCs/>
        </w:rPr>
        <w:t xml:space="preserve">如同起初</w:t>
      </w:r>
      <w:r>
        <w:t xml:space="preserve">一样；那时十二支派在约书亚率领下征服了那地，后来又在大卫王统治下制伏了那地（撒下 7:1）。神应许把以色列各支派聚集回故土，是圣经最常提到的预言之一。</w:t>
      </w:r>
      <w:r>
        <w:rPr>
          <w:rStyle w:val="FootnoteReference"/>
        </w:rPr>
        <w:footnoteReference w:id="362"/>
      </w:r>
      <w:r>
        <w:t xml:space="preserve">本·西拉的祷告也表明，†第二圣殿时期的犹太人并不认为，被掳者从巴比伦部分归回已经成全了先知的应许。</w:t>
      </w:r>
    </w:p>
    <w:p>
      <w:pPr>
        <w:pStyle w:val="BodyText"/>
      </w:pPr>
      <w:r>
        <w:rPr>
          <w:b/>
          <w:bCs/>
        </w:rPr>
        <w:t xml:space="preserve">[36:12–13]</w:t>
      </w:r>
    </w:p>
    <w:p>
      <w:pPr>
        <w:pStyle w:val="BodyText"/>
      </w:pPr>
      <w:r>
        <w:t xml:space="preserve">本·西拉接着求</w:t>
      </w:r>
      <w:r>
        <w:rPr>
          <w:b/>
          <w:bCs/>
        </w:rPr>
        <w:t xml:space="preserve">上主怜悯那因他的名得名的民族</w:t>
      </w:r>
      <w:r>
        <w:t xml:space="preserve">，因为正是神自己，希伯来文作「El」，把雅各改名为</w:t>
      </w:r>
      <w:r>
        <w:rPr>
          <w:b/>
          <w:bCs/>
        </w:rPr>
        <w:t xml:space="preserve">以色列</w:t>
      </w:r>
      <w:r>
        <w:t xml:space="preserve">（创 32:28；35:10；耶 14:9）。上主以自己的名为其子民命名，把以色列收纳为自己的</w:t>
      </w:r>
      <w:r>
        <w:rPr>
          <w:b/>
          <w:bCs/>
        </w:rPr>
        <w:t xml:space="preserve">长子</w:t>
      </w:r>
      <w:r>
        <w:t xml:space="preserve">（出 4:22；智 18:13；何 11:1），与他们建立独特而亲密的关系（天主教教理441）。本·西拉承认以色列的特殊地位，也恳求上主</w:t>
      </w:r>
      <w:r>
        <w:rPr>
          <w:b/>
          <w:bCs/>
        </w:rPr>
        <w:t xml:space="preserve">怜悯</w:t>
      </w:r>
      <w:r>
        <w:t xml:space="preserve">他</w:t>
      </w:r>
      <w:r>
        <w:rPr>
          <w:b/>
          <w:bCs/>
        </w:rPr>
        <w:t xml:space="preserve">圣所所在的城</w:t>
      </w:r>
      <w:r>
        <w:t xml:space="preserve">，或作「圣城」，就是</w:t>
      </w:r>
      <w:r>
        <w:rPr>
          <w:b/>
          <w:bCs/>
        </w:rPr>
        <w:t xml:space="preserve">耶路撒冷</w:t>
      </w:r>
      <w:r>
        <w:t xml:space="preserve">；那里是神</w:t>
      </w:r>
      <w:r>
        <w:rPr>
          <w:b/>
          <w:bCs/>
        </w:rPr>
        <w:t xml:space="preserve">安息</w:t>
      </w:r>
      <w:r>
        <w:t xml:space="preserve">与临在的居</w:t>
      </w:r>
      <w:r>
        <w:rPr>
          <w:b/>
          <w:bCs/>
        </w:rPr>
        <w:t xml:space="preserve">所</w:t>
      </w:r>
      <w:r>
        <w:t xml:space="preserve">（申 12:10–11；王上 8:13；诗 132:8）。</w:t>
      </w:r>
    </w:p>
    <w:p>
      <w:pPr>
        <w:pStyle w:val="BodyText"/>
      </w:pPr>
      <w:r>
        <w:rPr>
          <w:b/>
          <w:bCs/>
        </w:rPr>
        <w:t xml:space="preserve">[36:14–16]</w:t>
      </w:r>
    </w:p>
    <w:p>
      <w:pPr>
        <w:pStyle w:val="BodyText"/>
      </w:pPr>
      <w:r>
        <w:t xml:space="preserve">本·西拉不仅求神宽恕耶路撒冷，还求上主</w:t>
      </w:r>
      <w:r>
        <w:rPr>
          <w:b/>
          <w:bCs/>
        </w:rPr>
        <w:t xml:space="preserve">使锡安充满庆祝他奇妙作为的欢声</w:t>
      </w:r>
      <w:r>
        <w:t xml:space="preserve">，希伯来文作「充满你的威严」，使</w:t>
      </w:r>
      <w:r>
        <w:rPr>
          <w:b/>
          <w:bCs/>
        </w:rPr>
        <w:t xml:space="preserve">圣殿</w:t>
      </w:r>
      <w:r>
        <w:t xml:space="preserve">充满他的</w:t>
      </w:r>
      <w:r>
        <w:rPr>
          <w:b/>
          <w:bCs/>
        </w:rPr>
        <w:t xml:space="preserve">荣耀</w:t>
      </w:r>
      <w:r>
        <w:t xml:space="preserve">，如同他从前在会幕和圣殿奉献礼上所行的一样（出 40:34–35；王上 8:11；该 2:7）。本·西拉还祈求神为以色列作</w:t>
      </w:r>
      <w:r>
        <w:rPr>
          <w:b/>
          <w:bCs/>
        </w:rPr>
        <w:t xml:space="preserve">见证</w:t>
      </w:r>
      <w:r>
        <w:t xml:space="preserve">；以色列是他的长子，是他在救赎工作</w:t>
      </w:r>
      <w:r>
        <w:rPr>
          <w:b/>
          <w:bCs/>
        </w:rPr>
        <w:t xml:space="preserve">起初所创造的</w:t>
      </w:r>
      <w:r>
        <w:t xml:space="preserve">，希伯来文作「你工作的初果」。他又求神</w:t>
      </w:r>
      <w:r>
        <w:rPr>
          <w:b/>
          <w:bCs/>
        </w:rPr>
        <w:t xml:space="preserve">成全预言</w:t>
      </w:r>
      <w:r>
        <w:t xml:space="preserve">，希伯来文作「确立异象」；这些预言预告神将来必战胜以色列的仇敌。他表示，神理应</w:t>
      </w:r>
      <w:r>
        <w:rPr>
          <w:b/>
          <w:bCs/>
        </w:rPr>
        <w:t xml:space="preserve">赏报</w:t>
      </w:r>
      <w:r>
        <w:t xml:space="preserve">那些耐心</w:t>
      </w:r>
      <w:r>
        <w:rPr>
          <w:b/>
          <w:bCs/>
        </w:rPr>
        <w:t xml:space="preserve">等候</w:t>
      </w:r>
      <w:r>
        <w:t xml:space="preserve">他实现应许的人，使他</w:t>
      </w:r>
      <w:r>
        <w:rPr>
          <w:b/>
          <w:bCs/>
        </w:rPr>
        <w:t xml:space="preserve">先知</w:t>
      </w:r>
      <w:r>
        <w:t xml:space="preserve">的话得以应验，显明他们</w:t>
      </w:r>
      <w:r>
        <w:rPr>
          <w:b/>
          <w:bCs/>
        </w:rPr>
        <w:t xml:space="preserve">可信</w:t>
      </w:r>
      <w:r>
        <w:t xml:space="preserve">。</w:t>
      </w:r>
    </w:p>
    <w:p>
      <w:pPr>
        <w:pStyle w:val="BodyText"/>
      </w:pPr>
      <w:r>
        <w:rPr>
          <w:b/>
          <w:bCs/>
        </w:rPr>
        <w:t xml:space="preserve">[36:17]</w:t>
      </w:r>
    </w:p>
    <w:p>
      <w:pPr>
        <w:pStyle w:val="BodyText"/>
      </w:pPr>
      <w:r>
        <w:t xml:space="preserve">本·西拉以最后一项恳求结束祷告：「</w:t>
      </w:r>
      <w:r>
        <w:rPr>
          <w:b/>
          <w:bCs/>
        </w:rPr>
        <w:t xml:space="preserve">上主啊，求你俯听你仆人的祈祷</w:t>
      </w:r>
      <w:r>
        <w:t xml:space="preserve">」，也就是以色列忠信余民的祷告（比较王上 8:30；但 9:17）；求他</w:t>
      </w:r>
      <w:r>
        <w:rPr>
          <w:b/>
          <w:bCs/>
        </w:rPr>
        <w:t xml:space="preserve">按照亚伦的祝福</w:t>
      </w:r>
      <w:r>
        <w:t xml:space="preserve">俯听，这祝福把神的恩典与平安赐给以色列民（民 6:22–27）。上主若引导以色列走</w:t>
      </w:r>
      <w:r>
        <w:rPr>
          <w:b/>
          <w:bCs/>
        </w:rPr>
        <w:t xml:space="preserve">正义的道路</w:t>
      </w:r>
      <w:r>
        <w:t xml:space="preserve">，就会显明他的荣耀与大能，使</w:t>
      </w:r>
      <w:r>
        <w:rPr>
          <w:b/>
          <w:bCs/>
        </w:rPr>
        <w:t xml:space="preserve">世上所有的人都知道</w:t>
      </w:r>
      <w:r>
        <w:t xml:space="preserve">，他是</w:t>
      </w:r>
      <w:r>
        <w:rPr>
          <w:b/>
          <w:bCs/>
        </w:rPr>
        <w:t xml:space="preserve">上主，是万世万代的神</w:t>
      </w:r>
      <w:r>
        <w:t xml:space="preserve">，或作「永生神」（创 21:33；赛 40:28）。</w:t>
      </w:r>
    </w:p>
    <w:bookmarkStart w:id="363" w:name="反思与应用36117"/>
    <w:p>
      <w:pPr>
        <w:pStyle w:val="Heading5"/>
      </w:pPr>
      <w:r>
        <w:t xml:space="preserve">反思与应用（36:1–17）</w:t>
      </w:r>
    </w:p>
    <w:p>
      <w:pPr>
        <w:pStyle w:val="FirstParagraph"/>
      </w:pPr>
      <w:r>
        <w:t xml:space="preserve">本·西拉的祷告虽然反映了一个特定的历史背景，即公元前二世纪初，塞琉古人对以色列的压迫日益加剧，以色列因而呼求神施行拯救；但今日的基督徒也可以从</w:t>
      </w:r>
      <w:r>
        <w:rPr>
          <w:vertAlign w:val="superscript"/>
        </w:rPr>
        <w:t xml:space="preserve">†</w:t>
      </w:r>
      <w:r>
        <w:t xml:space="preserve">预表的角度诵读这篇祷告，借此呼求神救人脱离邪恶。事实上，教会把这篇祷告纳入晨祷之中（第二周星期一）。神的子民所受的压迫并不局限于本·西拉的时代。基督徒必须不断与敌视福音和基督王权的属灵、社会、文化及政治势力争战。在这场争战中，基督徒可以用本·西拉的话祈求上主的日子来临；那时，君王将重返尘世，基督的国度便会「带着『能力和大荣耀』得以成全」（天主教教理671；参见路 21:27；比较太 25:31）。现今仍充满困苦与邪恶的考验，本·西拉的祷告仍是古老基督徒祷文</w:t>
      </w:r>
      <w:r>
        <w:t xml:space="preserve"> </w:t>
      </w:r>
      <w:r>
        <w:rPr>
          <w:i/>
          <w:iCs/>
        </w:rPr>
        <w:t xml:space="preserve">Marana tha</w:t>
      </w:r>
      <w:r>
        <w:t xml:space="preserve">——「我们的主啊，来吧！」——恰当的先声（林前 16:22；参见天主教教理672–73）。</w:t>
      </w:r>
    </w:p>
    <w:bookmarkEnd w:id="363"/>
    <w:bookmarkEnd w:id="364"/>
    <w:bookmarkStart w:id="368" w:name="vi.e.-论选择妻子朋友与谋士36183715"/>
    <w:p>
      <w:pPr>
        <w:pStyle w:val="Heading4"/>
      </w:pPr>
      <w:r>
        <w:t xml:space="preserve">VI.E. 论选择妻子、朋友与谋士（36:18–37:15）</w:t>
      </w:r>
    </w:p>
    <w:p>
      <w:pPr>
        <w:pStyle w:val="FirstParagraph"/>
      </w:pPr>
      <w:r>
        <w:rPr>
          <w:vertAlign w:val="superscript"/>
        </w:rPr>
        <w:t xml:space="preserve">18</w:t>
      </w:r>
      <w:r>
        <w:rPr>
          <w:b/>
          <w:bCs/>
        </w:rPr>
        <w:t xml:space="preserve">胃能容纳任何食物，</w:t>
      </w:r>
      <w:r>
        <w:br/>
      </w:r>
      <w:r>
        <w:rPr>
          <w:b/>
          <w:bCs/>
        </w:rPr>
        <w:t xml:space="preserve">但有的食物比其他食物更好。</w:t>
      </w:r>
      <w:r>
        <w:br/>
      </w:r>
      <w:r>
        <w:rPr>
          <w:vertAlign w:val="superscript"/>
        </w:rPr>
        <w:t xml:space="preserve">19</w:t>
      </w:r>
      <w:r>
        <w:rPr>
          <w:b/>
          <w:bCs/>
        </w:rPr>
        <w:t xml:space="preserve">味觉怎样分辨各种野味，</w:t>
      </w:r>
    </w:p>
    <w:p>
      <w:pPr>
        <w:pStyle w:val="BodyText"/>
      </w:pPr>
      <w:r>
        <w:t xml:space="preserve">明达人的心也怎样辨别虚假的言语。</w:t>
      </w:r>
      <w:r>
        <w:br/>
      </w:r>
      <w:r>
        <w:rPr>
          <w:vertAlign w:val="superscript"/>
        </w:rPr>
        <w:t xml:space="preserve">20</w:t>
      </w:r>
      <w:r>
        <w:t xml:space="preserve">歪曲的心使人悲伤，</w:t>
      </w:r>
      <w:r>
        <w:br/>
      </w:r>
      <w:r>
        <w:t xml:space="preserve">但有经验的人会还击他。</w:t>
      </w:r>
      <w:r>
        <w:br/>
      </w:r>
      <w:r>
        <w:rPr>
          <w:vertAlign w:val="superscript"/>
        </w:rPr>
        <w:t xml:space="preserve">21</w:t>
      </w:r>
      <w:r>
        <w:t xml:space="preserve">女子可以嫁给任何男子，</w:t>
      </w:r>
      <w:r>
        <w:br/>
      </w:r>
      <w:r>
        <w:t xml:space="preserve">但有的女子比其他女子更好。</w:t>
      </w:r>
      <w:r>
        <w:br/>
      </w:r>
      <w:r>
        <w:rPr>
          <w:vertAlign w:val="superscript"/>
        </w:rPr>
        <w:t xml:space="preserve">22</w:t>
      </w:r>
      <w:r>
        <w:t xml:space="preserve">妇女的美丽使她丈夫喜形于色，</w:t>
      </w:r>
      <w:r>
        <w:br/>
      </w:r>
      <w:r>
        <w:t xml:space="preserve">胜过人的一切愿望。</w:t>
      </w:r>
      <w:r>
        <w:br/>
      </w:r>
      <w:r>
        <w:rPr>
          <w:vertAlign w:val="superscript"/>
        </w:rPr>
        <w:t xml:space="preserve">23</w:t>
      </w:r>
      <w:r>
        <w:t xml:space="preserve">她说话若仁慈谦卑，</w:t>
      </w:r>
      <w:r>
        <w:br/>
      </w:r>
      <w:r>
        <w:t xml:space="preserve">她的丈夫便非同寻常。</w:t>
      </w:r>
      <w:r>
        <w:br/>
      </w:r>
      <w:r>
        <w:rPr>
          <w:vertAlign w:val="superscript"/>
        </w:rPr>
        <w:t xml:space="preserve">24</w:t>
      </w:r>
      <w:r>
        <w:t xml:space="preserve">获得妻子的，就是获得最好的产业，</w:t>
      </w:r>
      <w:r>
        <w:br/>
      </w:r>
      <w:r>
        <w:t xml:space="preserve">即与他相称的帮助者和扶持他的柱石。</w:t>
      </w:r>
      <w:r>
        <w:br/>
      </w:r>
      <w:r>
        <w:rPr>
          <w:vertAlign w:val="superscript"/>
        </w:rPr>
        <w:t xml:space="preserve">25</w:t>
      </w:r>
      <w:r>
        <w:t xml:space="preserve">没有篱笆，财产就会被抢掠；</w:t>
      </w:r>
      <w:r>
        <w:br/>
      </w:r>
      <w:r>
        <w:t xml:space="preserve">没有妻子，男子就会四处漂泊叹息。</w:t>
      </w:r>
      <w:r>
        <w:br/>
      </w:r>
      <w:r>
        <w:rPr>
          <w:vertAlign w:val="superscript"/>
        </w:rPr>
        <w:t xml:space="preserve">26</w:t>
      </w:r>
      <w:r>
        <w:t xml:space="preserve">谁会信任一个身手敏捷、</w:t>
      </w:r>
      <w:r>
        <w:br/>
      </w:r>
      <w:r>
        <w:t xml:space="preserve">从一城窜到另一城的强盗呢？</w:t>
      </w:r>
      <w:r>
        <w:br/>
      </w:r>
      <w:r>
        <w:t xml:space="preserve">同样，谁会信任一个没有家室、</w:t>
      </w:r>
      <w:r>
        <w:br/>
      </w:r>
      <w:r>
        <w:t xml:space="preserve">入夜后随处投宿的人呢？</w:t>
      </w:r>
    </w:p>
    <w:p>
      <w:pPr>
        <w:pStyle w:val="BodyText"/>
      </w:pPr>
      <w:r>
        <w:rPr>
          <w:vertAlign w:val="superscript"/>
        </w:rPr>
        <w:t xml:space="preserve">37:1</w:t>
      </w:r>
      <w:r>
        <w:t xml:space="preserve">凡是朋友都说：「我也是朋友」；</w:t>
      </w:r>
      <w:r>
        <w:br/>
      </w:r>
      <w:r>
        <w:t xml:space="preserve">但有些朋友只是有名无实。</w:t>
      </w:r>
      <w:r>
        <w:br/>
      </w:r>
      <w:r>
        <w:rPr>
          <w:vertAlign w:val="superscript"/>
        </w:rPr>
        <w:t xml:space="preserve">2</w:t>
      </w:r>
      <w:r>
        <w:t xml:space="preserve">同伴或朋友变成仇人，</w:t>
      </w:r>
      <w:r>
        <w:br/>
      </w:r>
      <w:r>
        <w:t xml:space="preserve">岂不是令人悲伤至死的事？</w:t>
      </w:r>
      <w:r>
        <w:br/>
      </w:r>
      <w:r>
        <w:rPr>
          <w:vertAlign w:val="superscript"/>
        </w:rPr>
        <w:t xml:space="preserve">3</w:t>
      </w:r>
      <w:r>
        <w:t xml:space="preserve">邪恶的意念啊，你为何受造，</w:t>
      </w:r>
      <w:r>
        <w:br/>
      </w:r>
      <w:r>
        <w:t xml:space="preserve">要以欺诈笼罩大地？</w:t>
      </w:r>
      <w:r>
        <w:br/>
      </w:r>
      <w:r>
        <w:rPr>
          <w:vertAlign w:val="superscript"/>
        </w:rPr>
        <w:t xml:space="preserve">4</w:t>
      </w:r>
      <w:r>
        <w:t xml:space="preserve">有些同伴在朋友幸福时与他同乐，</w:t>
      </w:r>
      <w:r>
        <w:br/>
      </w:r>
      <w:r>
        <w:t xml:space="preserve">在患难时却与他为敌。</w:t>
      </w:r>
      <w:r>
        <w:br/>
      </w:r>
      <w:r>
        <w:rPr>
          <w:vertAlign w:val="superscript"/>
        </w:rPr>
        <w:t xml:space="preserve">5</w:t>
      </w:r>
      <w:r>
        <w:t xml:space="preserve">有些同伴为了满足口腹之欲而帮助朋友，</w:t>
      </w:r>
      <w:r>
        <w:br/>
      </w:r>
      <w:r>
        <w:t xml:space="preserve">临到争战时也拿起盾牌。</w:t>
      </w:r>
      <w:r>
        <w:br/>
      </w:r>
      <w:r>
        <w:rPr>
          <w:vertAlign w:val="superscript"/>
        </w:rPr>
        <w:t xml:space="preserve">6</w:t>
      </w:r>
      <w:r>
        <w:t xml:space="preserve">心里不要忘记朋友，</w:t>
      </w:r>
      <w:r>
        <w:br/>
      </w:r>
      <w:r>
        <w:t xml:space="preserve">富足时也不要忽略他。</w:t>
      </w:r>
    </w:p>
    <w:p>
      <w:pPr>
        <w:pStyle w:val="BodyText"/>
      </w:pPr>
      <w:r>
        <w:rPr>
          <w:vertAlign w:val="superscript"/>
        </w:rPr>
        <w:t xml:space="preserve">7</w:t>
      </w:r>
      <w:r>
        <w:t xml:space="preserve">凡是谋士都夸赞自己的计策，</w:t>
      </w:r>
      <w:r>
        <w:br/>
      </w:r>
      <w:r>
        <w:t xml:space="preserve">但有些人出谋划策，是为了自己的利益。</w:t>
      </w:r>
      <w:r>
        <w:br/>
      </w:r>
      <w:r>
        <w:rPr>
          <w:vertAlign w:val="superscript"/>
        </w:rPr>
        <w:t xml:space="preserve">8</w:t>
      </w:r>
      <w:r>
        <w:t xml:space="preserve">你要提防谋士，</w:t>
      </w:r>
    </w:p>
    <w:p>
      <w:pPr>
        <w:pStyle w:val="BodyText"/>
      </w:pPr>
      <w:r>
        <w:rPr>
          <w:b/>
          <w:bCs/>
        </w:rPr>
        <w:t xml:space="preserve">先要了解他所谋求的利益，</w:t>
      </w:r>
      <w:r>
        <w:br/>
      </w:r>
      <w:r>
        <w:rPr>
          <w:b/>
          <w:bCs/>
        </w:rPr>
        <w:t xml:space="preserve">因为他会为自己打算；</w:t>
      </w:r>
      <w:r>
        <w:br/>
      </w:r>
      <w:r>
        <w:rPr>
          <w:b/>
          <w:bCs/>
        </w:rPr>
        <w:t xml:space="preserve">免得他暗中抽签，作出不利于你的决定，</w:t>
      </w:r>
      <w:r>
        <w:br/>
      </w:r>
      <w:r>
        <w:rPr>
          <w:b/>
          <w:bCs/>
          <w:vertAlign w:val="superscript"/>
        </w:rPr>
        <w:t xml:space="preserve">9</w:t>
      </w:r>
      <w:r>
        <w:rPr>
          <w:b/>
          <w:bCs/>
        </w:rPr>
        <w:t xml:space="preserve">却对你说：「你走的路不错」，</w:t>
      </w:r>
      <w:r>
        <w:br/>
      </w:r>
      <w:r>
        <w:rPr>
          <w:b/>
          <w:bCs/>
        </w:rPr>
        <w:t xml:space="preserve">然后站在一旁，看你会有什么结果。</w:t>
      </w:r>
      <w:r>
        <w:br/>
      </w:r>
      <w:r>
        <w:rPr>
          <w:b/>
          <w:bCs/>
          <w:vertAlign w:val="superscript"/>
        </w:rPr>
        <w:t xml:space="preserve">10</w:t>
      </w:r>
      <w:r>
        <w:rPr>
          <w:b/>
          <w:bCs/>
        </w:rPr>
        <w:t xml:space="preserve">不要向猜疑你的人求教；</w:t>
      </w:r>
      <w:r>
        <w:br/>
      </w:r>
      <w:r>
        <w:rPr>
          <w:b/>
          <w:bCs/>
        </w:rPr>
        <w:t xml:space="preserve">对嫉妒你的人，要隐瞒你的主意。</w:t>
      </w:r>
      <w:r>
        <w:br/>
      </w:r>
      <w:r>
        <w:rPr>
          <w:b/>
          <w:bCs/>
          <w:vertAlign w:val="superscript"/>
        </w:rPr>
        <w:t xml:space="preserve">11</w:t>
      </w:r>
      <w:r>
        <w:rPr>
          <w:b/>
          <w:bCs/>
        </w:rPr>
        <w:t xml:space="preserve">不要同妇女商议她情敌的事，</w:t>
      </w:r>
      <w:r>
        <w:br/>
      </w:r>
      <w:r>
        <w:rPr>
          <w:b/>
          <w:bCs/>
        </w:rPr>
        <w:t xml:space="preserve">也不要同胆怯的人商议战争；</w:t>
      </w:r>
      <w:r>
        <w:br/>
      </w:r>
      <w:r>
        <w:rPr>
          <w:b/>
          <w:bCs/>
        </w:rPr>
        <w:t xml:space="preserve">不要同商人商议交易，</w:t>
      </w:r>
      <w:r>
        <w:br/>
      </w:r>
      <w:r>
        <w:rPr>
          <w:b/>
          <w:bCs/>
        </w:rPr>
        <w:t xml:space="preserve">也不要同买主商议出售；</w:t>
      </w:r>
      <w:r>
        <w:br/>
      </w:r>
      <w:r>
        <w:rPr>
          <w:b/>
          <w:bCs/>
        </w:rPr>
        <w:t xml:space="preserve">不要同吝于施恩的人商议感恩，</w:t>
      </w:r>
      <w:r>
        <w:br/>
      </w:r>
      <w:r>
        <w:rPr>
          <w:b/>
          <w:bCs/>
        </w:rPr>
        <w:t xml:space="preserve">也不要同残忍的人商议仁慈；</w:t>
      </w:r>
      <w:r>
        <w:br/>
      </w:r>
      <w:r>
        <w:rPr>
          <w:b/>
          <w:bCs/>
        </w:rPr>
        <w:t xml:space="preserve">不要同闲懒的人商议任何工作，</w:t>
      </w:r>
      <w:r>
        <w:br/>
      </w:r>
      <w:r>
        <w:rPr>
          <w:b/>
          <w:bCs/>
        </w:rPr>
        <w:t xml:space="preserve">也不要同按年雇用的工人商议完成工作；</w:t>
      </w:r>
      <w:r>
        <w:br/>
      </w:r>
      <w:r>
        <w:rPr>
          <w:b/>
          <w:bCs/>
        </w:rPr>
        <w:t xml:space="preserve">不要同懒惰的奴仆商议繁重的任务；</w:t>
      </w:r>
      <w:r>
        <w:br/>
      </w:r>
      <w:r>
        <w:rPr>
          <w:b/>
          <w:bCs/>
        </w:rPr>
        <w:t xml:space="preserve">在任何需要商议的事上，都不要理会这些人。</w:t>
      </w:r>
      <w:r>
        <w:br/>
      </w:r>
      <w:r>
        <w:rPr>
          <w:b/>
          <w:bCs/>
          <w:vertAlign w:val="superscript"/>
        </w:rPr>
        <w:t xml:space="preserve">12</w:t>
      </w:r>
      <w:r>
        <w:rPr>
          <w:b/>
          <w:bCs/>
        </w:rPr>
        <w:t xml:space="preserve">只要常与虔敬的人相处；</w:t>
      </w:r>
      <w:r>
        <w:br/>
      </w:r>
      <w:r>
        <w:rPr>
          <w:b/>
          <w:bCs/>
        </w:rPr>
        <w:t xml:space="preserve">你知道他遵守诫命，</w:t>
      </w:r>
      <w:r>
        <w:br/>
      </w:r>
      <w:r>
        <w:rPr>
          <w:b/>
          <w:bCs/>
        </w:rPr>
        <w:t xml:space="preserve">他的心灵与你的心灵相契，</w:t>
      </w:r>
      <w:r>
        <w:br/>
      </w:r>
      <w:r>
        <w:rPr>
          <w:b/>
          <w:bCs/>
        </w:rPr>
        <w:t xml:space="preserve">你若失败，他必与你一同忧伤。</w:t>
      </w:r>
      <w:r>
        <w:br/>
      </w:r>
      <w:r>
        <w:rPr>
          <w:b/>
          <w:bCs/>
          <w:vertAlign w:val="superscript"/>
        </w:rPr>
        <w:t xml:space="preserve">13</w:t>
      </w:r>
      <w:r>
        <w:rPr>
          <w:b/>
          <w:bCs/>
        </w:rPr>
        <w:t xml:space="preserve">也要坚定持守自己内心的判断，</w:t>
      </w:r>
      <w:r>
        <w:br/>
      </w:r>
      <w:r>
        <w:rPr>
          <w:b/>
          <w:bCs/>
        </w:rPr>
        <w:t xml:space="preserve">因为没有什么比它对你更忠实。</w:t>
      </w:r>
      <w:r>
        <w:br/>
      </w:r>
      <w:r>
        <w:rPr>
          <w:b/>
          <w:bCs/>
          <w:vertAlign w:val="superscript"/>
        </w:rPr>
        <w:t xml:space="preserve">14</w:t>
      </w:r>
      <w:r>
        <w:rPr>
          <w:b/>
          <w:bCs/>
        </w:rPr>
        <w:t xml:space="preserve">人的心灵有时给他的指引，</w:t>
      </w:r>
      <w:r>
        <w:br/>
      </w:r>
      <w:r>
        <w:rPr>
          <w:b/>
          <w:bCs/>
        </w:rPr>
        <w:t xml:space="preserve">胜过坐在高处瞭望塔上的七个守望者。</w:t>
      </w:r>
      <w:r>
        <w:br/>
      </w:r>
      <w:r>
        <w:rPr>
          <w:b/>
          <w:bCs/>
          <w:vertAlign w:val="superscript"/>
        </w:rPr>
        <w:t xml:space="preserve">15</w:t>
      </w:r>
      <w:r>
        <w:rPr>
          <w:b/>
          <w:bCs/>
        </w:rPr>
        <w:t xml:space="preserve">此外，在这一切事上都要祈求至高者，</w:t>
      </w:r>
      <w:r>
        <w:br/>
      </w:r>
      <w:r>
        <w:rPr>
          <w:b/>
          <w:bCs/>
        </w:rPr>
        <w:t xml:space="preserve">愿他引导你走真理的道路。</w:t>
      </w:r>
    </w:p>
    <w:p>
      <w:pPr>
        <w:pStyle w:val="BodyText"/>
      </w:pPr>
      <w:r>
        <w:rPr>
          <w:b/>
          <w:bCs/>
        </w:rPr>
        <w:t xml:space="preserve">旧约：</w:t>
      </w:r>
      <w:r>
        <w:t xml:space="preserve">创 2:18、20；箴 18:22；德 6:5–17；12:8–18；26:1–4</w:t>
      </w:r>
      <w:r>
        <w:t xml:space="preserve"> </w:t>
      </w:r>
      <w:r>
        <w:rPr>
          <w:b/>
          <w:bCs/>
        </w:rPr>
        <w:t xml:space="preserve">新约：</w:t>
      </w:r>
      <w:r>
        <w:t xml:space="preserve">罗 12:2；16:1–19；腓 1:9–10；2:3–4；3:17–19</w:t>
      </w:r>
      <w:r>
        <w:t xml:space="preserve"> </w:t>
      </w:r>
      <w:r>
        <w:rPr>
          <w:b/>
          <w:bCs/>
        </w:rPr>
        <w:t xml:space="preserve">天主教教理：</w:t>
      </w:r>
      <w:r>
        <w:t xml:space="preserve">依照良心明智地作出选择，1786–89、1954</w:t>
      </w:r>
    </w:p>
    <w:p>
      <w:pPr>
        <w:pStyle w:val="BodyText"/>
      </w:pPr>
      <w:r>
        <w:rPr>
          <w:b/>
          <w:bCs/>
        </w:rPr>
        <w:t xml:space="preserve">[36:18–20]</w:t>
      </w:r>
      <w:r>
        <w:t xml:space="preserve"> </w:t>
      </w:r>
      <w:r>
        <w:t xml:space="preserve">有些事物和人比另一些更好；智慧就在于分辨彼此，并选择美善之物。感官的分辨与理智的分辨彼此相似：正如</w:t>
      </w:r>
      <w:r>
        <w:rPr>
          <w:b/>
          <w:bCs/>
        </w:rPr>
        <w:t xml:space="preserve">有的食物比其他食物更好</w:t>
      </w:r>
      <w:r>
        <w:t xml:space="preserve">，</w:t>
      </w:r>
      <w:r>
        <w:rPr>
          <w:b/>
          <w:bCs/>
        </w:rPr>
        <w:t xml:space="preserve">味觉能分辨</w:t>
      </w:r>
      <w:r>
        <w:t xml:space="preserve">野味的好坏，</w:t>
      </w:r>
      <w:r>
        <w:rPr>
          <w:b/>
          <w:bCs/>
        </w:rPr>
        <w:t xml:space="preserve">明达人的心也能辨别</w:t>
      </w:r>
      <w:r>
        <w:t xml:space="preserve">言语的真假。</w:t>
      </w:r>
      <w:r>
        <w:rPr>
          <w:b/>
          <w:bCs/>
        </w:rPr>
        <w:t xml:space="preserve">歪曲的心</w:t>
      </w:r>
      <w:r>
        <w:t xml:space="preserve">，或作「诡诈的心」，以谎言给别人带来</w:t>
      </w:r>
      <w:r>
        <w:rPr>
          <w:b/>
          <w:bCs/>
        </w:rPr>
        <w:t xml:space="preserve">悲伤</w:t>
      </w:r>
      <w:r>
        <w:t xml:space="preserve">和麻烦；</w:t>
      </w:r>
      <w:r>
        <w:rPr>
          <w:b/>
          <w:bCs/>
        </w:rPr>
        <w:t xml:space="preserve">有经验</w:t>
      </w:r>
      <w:r>
        <w:t xml:space="preserve">的人却知道如何反击并还报这类恶行。接下来，这项有关明智分辨的劝告被应用于选择妻子（36:21–26）、朋友（37:1–6）和谋士（37:7–15）。</w:t>
      </w:r>
    </w:p>
    <w:p>
      <w:pPr>
        <w:pStyle w:val="BodyText"/>
      </w:pPr>
      <w:r>
        <w:rPr>
          <w:b/>
          <w:bCs/>
        </w:rPr>
        <w:t xml:space="preserve">[36:21]</w:t>
      </w:r>
    </w:p>
    <w:p>
      <w:pPr>
        <w:pStyle w:val="BodyText"/>
      </w:pPr>
      <w:r>
        <w:t xml:space="preserve">本·西拉再次谈到妇女这个主题（25:13–26:18），强调找到贤妻是一种福分（箴 18:22）。在本·西拉时代，</w:t>
      </w:r>
      <w:r>
        <w:rPr>
          <w:b/>
          <w:bCs/>
        </w:rPr>
        <w:t xml:space="preserve">女子</w:t>
      </w:r>
      <w:r>
        <w:t xml:space="preserve">选择丈夫时通常很少或根本没有发言权，因此会</w:t>
      </w:r>
      <w:r>
        <w:rPr>
          <w:b/>
          <w:bCs/>
        </w:rPr>
        <w:t xml:space="preserve">嫁给任何男子</w:t>
      </w:r>
      <w:r>
        <w:t xml:space="preserve">。相反，男子若能选择结婚对象，就会受到劝告，要明智地选择妻子，因为</w:t>
      </w:r>
      <w:r>
        <w:rPr>
          <w:b/>
          <w:bCs/>
        </w:rPr>
        <w:t xml:space="preserve">一个女子</w:t>
      </w:r>
      <w:r>
        <w:t xml:space="preserve">与</w:t>
      </w:r>
      <w:r>
        <w:rPr>
          <w:b/>
          <w:bCs/>
        </w:rPr>
        <w:t xml:space="preserve">另一个女子</w:t>
      </w:r>
      <w:r>
        <w:t xml:space="preserve">可能大不相同；区别不仅在于美貌，更重要的还在于品格与德行。</w:t>
      </w:r>
    </w:p>
    <w:p>
      <w:pPr>
        <w:pStyle w:val="BodyText"/>
      </w:pPr>
      <w:r>
        <w:rPr>
          <w:b/>
          <w:bCs/>
        </w:rPr>
        <w:t xml:space="preserve">[36:22–24]</w:t>
      </w:r>
    </w:p>
    <w:p>
      <w:pPr>
        <w:pStyle w:val="BodyText"/>
      </w:pPr>
      <w:r>
        <w:rPr>
          <w:b/>
          <w:bCs/>
        </w:rPr>
        <w:t xml:space="preserve">妇女的美丽使</w:t>
      </w:r>
      <w:r>
        <w:t xml:space="preserve">男子喜形于色、满心愉悦，因为这</w:t>
      </w:r>
      <w:r>
        <w:rPr>
          <w:b/>
          <w:bCs/>
        </w:rPr>
        <w:t xml:space="preserve">胜过人的一切愿望</w:t>
      </w:r>
      <w:r>
        <w:t xml:space="preserve">。然而，男子虽然通常追求格外美丽的女子（26:16），娶到以</w:t>
      </w:r>
      <w:r>
        <w:rPr>
          <w:b/>
          <w:bCs/>
        </w:rPr>
        <w:t xml:space="preserve">仁慈谦卑</w:t>
      </w:r>
      <w:r>
        <w:t xml:space="preserve">著称之女子的人，却比别人更加有福（比较箴 15:4）。事实上，找到贤妻的男子获得了</w:t>
      </w:r>
      <w:r>
        <w:rPr>
          <w:b/>
          <w:bCs/>
        </w:rPr>
        <w:t xml:space="preserve">最好的产业</w:t>
      </w:r>
      <w:r>
        <w:t xml:space="preserve">和极大的福分（德 26:1–4），因为她会成为</w:t>
      </w:r>
      <w:r>
        <w:rPr>
          <w:b/>
          <w:bCs/>
        </w:rPr>
        <w:t xml:space="preserve">与他相称的帮助者</w:t>
      </w:r>
      <w:r>
        <w:t xml:space="preserve">，呼应夏娃受造时的措辞（创 2:18、20），又会成为</w:t>
      </w:r>
      <w:r>
        <w:rPr>
          <w:b/>
          <w:bCs/>
        </w:rPr>
        <w:t xml:space="preserve">扶持他的柱石</w:t>
      </w:r>
      <w:r>
        <w:t xml:space="preserve">，伴他经历人生的喜乐与考验。</w:t>
      </w:r>
    </w:p>
    <w:p>
      <w:pPr>
        <w:pStyle w:val="BodyText"/>
      </w:pPr>
      <w:r>
        <w:rPr>
          <w:b/>
          <w:bCs/>
        </w:rPr>
        <w:t xml:space="preserve">[36:25–26]</w:t>
      </w:r>
    </w:p>
    <w:p>
      <w:pPr>
        <w:pStyle w:val="BodyText"/>
      </w:pPr>
      <w:r>
        <w:t xml:space="preserve">田产若没有保护性的</w:t>
      </w:r>
      <w:r>
        <w:rPr>
          <w:b/>
          <w:bCs/>
        </w:rPr>
        <w:t xml:space="preserve">篱笆</w:t>
      </w:r>
      <w:r>
        <w:t xml:space="preserve">防范入侵者，就</w:t>
      </w:r>
      <w:r>
        <w:rPr>
          <w:b/>
          <w:bCs/>
        </w:rPr>
        <w:t xml:space="preserve">会被抢掠</w:t>
      </w:r>
      <w:r>
        <w:t xml:space="preserve">，希伯来文作「葡萄园必遭毁坏」（箴 24:30–31；赛 5:5）。同样，</w:t>
      </w:r>
      <w:r>
        <w:rPr>
          <w:b/>
          <w:bCs/>
        </w:rPr>
        <w:t xml:space="preserve">没有妻子</w:t>
      </w:r>
      <w:r>
        <w:t xml:space="preserve">在丈夫身边保护他，</w:t>
      </w:r>
      <w:r>
        <w:rPr>
          <w:b/>
          <w:bCs/>
        </w:rPr>
        <w:t xml:space="preserve">男子就会</w:t>
      </w:r>
      <w:r>
        <w:t xml:space="preserve">漫无目的地</w:t>
      </w:r>
      <w:r>
        <w:rPr>
          <w:b/>
          <w:bCs/>
        </w:rPr>
        <w:t xml:space="preserve">四处漂泊叹息</w:t>
      </w:r>
      <w:r>
        <w:t xml:space="preserve">。希伯来文本把没有妻子的男子描述为「逃亡飘泊的人」（NRSV），反映该隐杀害亚伯以后的悲惨处境（创 4:12、14）。在这一旧约背景下，本·西拉暗示，未婚男子像该隐一样过着某种被放逐的生活，如同没有篱笆的葡萄园一样容易受到伤害。正如无人信任</w:t>
      </w:r>
      <w:r>
        <w:rPr>
          <w:b/>
          <w:bCs/>
        </w:rPr>
        <w:t xml:space="preserve">身手敏捷、从一城窜到另一城的强盗</w:t>
      </w:r>
      <w:r>
        <w:t xml:space="preserve">，人们也不会信任</w:t>
      </w:r>
      <w:r>
        <w:rPr>
          <w:b/>
          <w:bCs/>
        </w:rPr>
        <w:t xml:space="preserve">没有家室</w:t>
      </w:r>
      <w:r>
        <w:t xml:space="preserve">，直译为「没有巢穴」，又四处漂泊、</w:t>
      </w:r>
      <w:r>
        <w:rPr>
          <w:b/>
          <w:bCs/>
        </w:rPr>
        <w:t xml:space="preserve">入夜后随处投宿的男子</w:t>
      </w:r>
      <w:r>
        <w:t xml:space="preserve">（参见箴 27:8）。</w:t>
      </w:r>
    </w:p>
    <w:p>
      <w:pPr>
        <w:pStyle w:val="BodyText"/>
      </w:pPr>
      <w:r>
        <w:rPr>
          <w:b/>
          <w:bCs/>
        </w:rPr>
        <w:t xml:space="preserve">[37:1–3]</w:t>
      </w:r>
    </w:p>
    <w:p>
      <w:pPr>
        <w:pStyle w:val="BodyText"/>
      </w:pPr>
      <w:r>
        <w:t xml:space="preserve">本·西拉再次谈到他最喜欢的主题之一——友谊，以及分辨真假朋友的必要（37:1–6；参见6:5–17；12:8–18；22:19–26）。每个同伴也许都会声称：「</w:t>
      </w:r>
      <w:r>
        <w:rPr>
          <w:b/>
          <w:bCs/>
        </w:rPr>
        <w:t xml:space="preserve">我也是朋友</w:t>
      </w:r>
      <w:r>
        <w:t xml:space="preserve">」，但并非人人都真诚；有些人只是</w:t>
      </w:r>
      <w:r>
        <w:rPr>
          <w:b/>
          <w:bCs/>
        </w:rPr>
        <w:t xml:space="preserve">有名无实的朋友</w:t>
      </w:r>
      <w:r>
        <w:t xml:space="preserve">，一心谋求自己的利益（箴 20:6）。昔日的</w:t>
      </w:r>
      <w:r>
        <w:rPr>
          <w:b/>
          <w:bCs/>
        </w:rPr>
        <w:t xml:space="preserve">同伴和朋友变成</w:t>
      </w:r>
      <w:r>
        <w:t xml:space="preserve">仇敌，尤其令人痛苦，甚至</w:t>
      </w:r>
      <w:r>
        <w:rPr>
          <w:b/>
          <w:bCs/>
        </w:rPr>
        <w:t xml:space="preserve">悲伤至死</w:t>
      </w:r>
      <w:r>
        <w:t xml:space="preserve">（德 22:19–26；27:16–21）。本·西拉把每个人心中导致这类背叛的邪恶倾向拟人化，以反问语气对它说：「</w:t>
      </w:r>
      <w:r>
        <w:rPr>
          <w:b/>
          <w:bCs/>
        </w:rPr>
        <w:t xml:space="preserve">邪恶的意念啊，你为何受造，要以欺诈笼罩大地</w:t>
      </w:r>
      <w:r>
        <w:t xml:space="preserve">」，破坏如此众多的友谊（诗 41:9；55:12–14）？</w:t>
      </w:r>
      <w:r>
        <w:rPr>
          <w:rStyle w:val="FootnoteReference"/>
        </w:rPr>
        <w:footnoteReference w:id="365"/>
      </w:r>
    </w:p>
    <w:p>
      <w:pPr>
        <w:pStyle w:val="BodyText"/>
      </w:pPr>
      <w:r>
        <w:rPr>
          <w:b/>
          <w:bCs/>
        </w:rPr>
        <w:t xml:space="preserve">[37:4–6]</w:t>
      </w:r>
    </w:p>
    <w:p>
      <w:pPr>
        <w:pStyle w:val="BodyText"/>
      </w:pPr>
      <w:r>
        <w:rPr>
          <w:b/>
          <w:bCs/>
        </w:rPr>
        <w:t xml:space="preserve">有些同伴在朋友幸福时与他同乐</w:t>
      </w:r>
      <w:r>
        <w:t xml:space="preserve">，只是为了使自己得益；希伯来文作「有害的朋友会盯着你的餐桌」。他们渴望共享美好时光、享受款待，</w:t>
      </w:r>
      <w:r>
        <w:rPr>
          <w:b/>
          <w:bCs/>
        </w:rPr>
        <w:t xml:space="preserve">在患难时</w:t>
      </w:r>
      <w:r>
        <w:t xml:space="preserve">却转而与朋友</w:t>
      </w:r>
      <w:r>
        <w:rPr>
          <w:b/>
          <w:bCs/>
        </w:rPr>
        <w:t xml:space="preserve">为敌</w:t>
      </w:r>
      <w:r>
        <w:t xml:space="preserve">，或袖手旁观，对朋友的困境漠不关心（6:8–12）。这些只能共富贵的同伴仅仅</w:t>
      </w:r>
      <w:r>
        <w:rPr>
          <w:b/>
          <w:bCs/>
        </w:rPr>
        <w:t xml:space="preserve">为了满足口腹之欲而帮助朋友</w:t>
      </w:r>
      <w:r>
        <w:t xml:space="preserve">，盼望受邀享用佳肴。希伯来文则作：「好朋友会与仇敌争战」（NABRE）。</w:t>
      </w:r>
      <w:r>
        <w:rPr>
          <w:b/>
          <w:bCs/>
        </w:rPr>
        <w:t xml:space="preserve">临到争战时</w:t>
      </w:r>
      <w:r>
        <w:t xml:space="preserve">，真正的朋友会</w:t>
      </w:r>
      <w:r>
        <w:rPr>
          <w:b/>
          <w:bCs/>
        </w:rPr>
        <w:t xml:space="preserve">拿起盾牌</w:t>
      </w:r>
      <w:r>
        <w:t xml:space="preserve">，保护同伴免受攻击（诗 35:2）。因此，智慧人受到劝告，</w:t>
      </w:r>
      <w:r>
        <w:rPr>
          <w:b/>
          <w:bCs/>
        </w:rPr>
        <w:t xml:space="preserve">心里不要忘记</w:t>
      </w:r>
      <w:r>
        <w:t xml:space="preserve">真正的</w:t>
      </w:r>
      <w:r>
        <w:rPr>
          <w:b/>
          <w:bCs/>
        </w:rPr>
        <w:t xml:space="preserve">朋友</w:t>
      </w:r>
      <w:r>
        <w:t xml:space="preserve">，希伯来文作「争战时不要忘记朋友」；富足时也要记念他，因他的忠诚而慷慨报答他。</w:t>
      </w:r>
    </w:p>
    <w:p>
      <w:pPr>
        <w:pStyle w:val="BodyText"/>
      </w:pPr>
      <w:r>
        <w:rPr>
          <w:b/>
          <w:bCs/>
        </w:rPr>
        <w:t xml:space="preserve">[37:7–9]</w:t>
      </w:r>
      <w:r>
        <w:t xml:space="preserve"> </w:t>
      </w:r>
      <w:r>
        <w:t xml:space="preserve">避开坏谋士（37:7–11）、选择好谋士（37:12–15），也是智慧的标志。虽然</w:t>
      </w:r>
      <w:r>
        <w:rPr>
          <w:b/>
          <w:bCs/>
        </w:rPr>
        <w:t xml:space="preserve">凡是谋士都夸赞</w:t>
      </w:r>
      <w:r>
        <w:rPr>
          <w:i/>
          <w:iCs/>
        </w:rPr>
        <w:t xml:space="preserve">自己的</w:t>
      </w:r>
      <w:r>
        <w:rPr>
          <w:b/>
          <w:bCs/>
        </w:rPr>
        <w:t xml:space="preserve">计策</w:t>
      </w:r>
      <w:r>
        <w:t xml:space="preserve">，有些人心中所想的却只有</w:t>
      </w:r>
      <w:r>
        <w:rPr>
          <w:b/>
          <w:bCs/>
        </w:rPr>
        <w:t xml:space="preserve">自己的利益</w:t>
      </w:r>
      <w:r>
        <w:t xml:space="preserve">和好处。因此，</w:t>
      </w:r>
      <w:r>
        <w:rPr>
          <w:b/>
          <w:bCs/>
        </w:rPr>
        <w:t xml:space="preserve">你要提防谋士</w:t>
      </w:r>
      <w:r>
        <w:t xml:space="preserve">；听从以前，先要考虑他的动机，以及他能从自己的建议中得到什么。因为不择手段的谋士会先为</w:t>
      </w:r>
      <w:r>
        <w:rPr>
          <w:b/>
          <w:bCs/>
        </w:rPr>
        <w:t xml:space="preserve">自己</w:t>
      </w:r>
      <w:r>
        <w:t xml:space="preserve">打算，甚至可能暗中谋划</w:t>
      </w:r>
      <w:r>
        <w:rPr>
          <w:b/>
          <w:bCs/>
        </w:rPr>
        <w:t xml:space="preserve">对你不利</w:t>
      </w:r>
      <w:r>
        <w:t xml:space="preserve">的事，只顾自己的利益，而非你的利益。他甚至可能提出有害的行动方案，对你说：「</w:t>
      </w:r>
      <w:r>
        <w:rPr>
          <w:b/>
          <w:bCs/>
        </w:rPr>
        <w:t xml:space="preserve">你走的路不错</w:t>
      </w:r>
      <w:r>
        <w:t xml:space="preserve">」，随后却</w:t>
      </w:r>
      <w:r>
        <w:rPr>
          <w:b/>
          <w:bCs/>
        </w:rPr>
        <w:t xml:space="preserve">站在一旁</w:t>
      </w:r>
      <w:r>
        <w:t xml:space="preserve">，看着灾祸临到你，自己从中获利。</w:t>
      </w:r>
    </w:p>
    <w:p>
      <w:pPr>
        <w:pStyle w:val="BodyText"/>
      </w:pPr>
      <w:r>
        <w:t xml:space="preserve">[37:10–11]</w:t>
      </w:r>
    </w:p>
    <w:p>
      <w:pPr>
        <w:pStyle w:val="BodyText"/>
      </w:pPr>
      <w:r>
        <w:t xml:space="preserve">向</w:t>
      </w:r>
      <w:r>
        <w:rPr>
          <w:b/>
          <w:bCs/>
        </w:rPr>
        <w:t xml:space="preserve">猜疑你</w:t>
      </w:r>
      <w:r>
        <w:t xml:space="preserve">、不信任你的人求教，也是不明智的；要对</w:t>
      </w:r>
      <w:r>
        <w:rPr>
          <w:b/>
          <w:bCs/>
        </w:rPr>
        <w:t xml:space="preserve">嫉妒你的人隐瞒你的主意</w:t>
      </w:r>
      <w:r>
        <w:t xml:space="preserve">和计划，免得他们给你有害的建议。本·西拉列出九类不应向其寻求</w:t>
      </w:r>
      <w:r>
        <w:rPr>
          <w:b/>
          <w:bCs/>
        </w:rPr>
        <w:t xml:space="preserve">意见</w:t>
      </w:r>
      <w:r>
        <w:t xml:space="preserve">的人；这些人不是会从自己的建议中获得既得利益，就是品格可疑，很可能会针对手头之事给出有害的指引。</w:t>
      </w:r>
    </w:p>
    <w:p>
      <w:pPr>
        <w:pStyle w:val="BodyText"/>
      </w:pPr>
      <w:r>
        <w:t xml:space="preserve">[37:12]</w:t>
      </w:r>
    </w:p>
    <w:p>
      <w:pPr>
        <w:pStyle w:val="BodyText"/>
      </w:pPr>
      <w:r>
        <w:t xml:space="preserve">人应当向</w:t>
      </w:r>
      <w:r>
        <w:rPr>
          <w:b/>
          <w:bCs/>
        </w:rPr>
        <w:t xml:space="preserve">虔敬的人</w:t>
      </w:r>
      <w:r>
        <w:t xml:space="preserve">求教（10:19–20），就是认真遵守</w:t>
      </w:r>
      <w:r>
        <w:rPr>
          <w:b/>
          <w:bCs/>
        </w:rPr>
        <w:t xml:space="preserve">诫命</w:t>
      </w:r>
      <w:r>
        <w:t xml:space="preserve">的人；他若忠于法律，很可能也会忠于你。如果这人的</w:t>
      </w:r>
      <w:r>
        <w:rPr>
          <w:b/>
          <w:bCs/>
        </w:rPr>
        <w:t xml:space="preserve">心灵与你的心灵相契</w:t>
      </w:r>
      <w:r>
        <w:t xml:space="preserve">，也就是与你同心同德，他就会因你的成功而喜乐，也会在</w:t>
      </w:r>
      <w:r>
        <w:rPr>
          <w:b/>
          <w:bCs/>
        </w:rPr>
        <w:t xml:space="preserve">你失败时与你一同忧伤</w:t>
      </w:r>
      <w:r>
        <w:t xml:space="preserve">。</w:t>
      </w:r>
    </w:p>
    <w:p>
      <w:pPr>
        <w:pStyle w:val="BodyText"/>
      </w:pPr>
      <w:r>
        <w:t xml:space="preserve">[37:13–15]</w:t>
      </w:r>
    </w:p>
    <w:p>
      <w:pPr>
        <w:pStyle w:val="BodyText"/>
      </w:pPr>
      <w:r>
        <w:t xml:space="preserve">尽管如此，接受别人建议以前，最好先</w:t>
      </w:r>
      <w:r>
        <w:rPr>
          <w:b/>
          <w:bCs/>
        </w:rPr>
        <w:t xml:space="preserve">坚定持守自己内心的判断</w:t>
      </w:r>
      <w:r>
        <w:t xml:space="preserve">，换言之，要倚靠自己的判断；因为你若敬畏上主，</w:t>
      </w:r>
      <w:r>
        <w:rPr>
          <w:b/>
          <w:bCs/>
        </w:rPr>
        <w:t xml:space="preserve">没有谁比</w:t>
      </w:r>
      <w:r>
        <w:t xml:space="preserve">自己内心的判断</w:t>
      </w:r>
      <w:r>
        <w:rPr>
          <w:b/>
          <w:bCs/>
        </w:rPr>
        <w:t xml:space="preserve">对你更忠实</w:t>
      </w:r>
      <w:r>
        <w:t xml:space="preserve">。没有人比你自己更关心你的利益，自己的深思熟虑往往可以提供最佳指引（1:11–13；6:32–37）。自己的</w:t>
      </w:r>
      <w:r>
        <w:rPr>
          <w:b/>
          <w:bCs/>
        </w:rPr>
        <w:t xml:space="preserve">心灵</w:t>
      </w:r>
      <w:r>
        <w:t xml:space="preserve">与良心往往</w:t>
      </w:r>
      <w:r>
        <w:rPr>
          <w:b/>
          <w:bCs/>
        </w:rPr>
        <w:t xml:space="preserve">比坐在高处瞭望塔上的七个守望者</w:t>
      </w:r>
      <w:r>
        <w:t xml:space="preserve">更可靠；那些谋士虽然观察四周，却未必把你的最佳利益放在心上。最重要的是，无论向别人求教，还是倚靠自己的判断，都要</w:t>
      </w:r>
      <w:r>
        <w:rPr>
          <w:b/>
          <w:bCs/>
        </w:rPr>
        <w:t xml:space="preserve">祈求至高者</w:t>
      </w:r>
      <w:r>
        <w:t xml:space="preserve">引导，</w:t>
      </w:r>
      <w:r>
        <w:rPr>
          <w:b/>
          <w:bCs/>
        </w:rPr>
        <w:t xml:space="preserve">愿他引导你走真理的道路</w:t>
      </w:r>
      <w:r>
        <w:t xml:space="preserve">，使你不偏离正路（箴 16:9）。</w:t>
      </w:r>
    </w:p>
    <w:bookmarkStart w:id="367" w:name="反思与应用36183715"/>
    <w:p>
      <w:pPr>
        <w:pStyle w:val="Heading5"/>
      </w:pPr>
      <w:r>
        <w:t xml:space="preserve">反思与应用（36:18–37:15）</w:t>
      </w:r>
    </w:p>
    <w:p>
      <w:pPr>
        <w:pStyle w:val="FirstParagraph"/>
      </w:pPr>
      <w:r>
        <w:t xml:space="preserve">传统犹太教与本·西拉一样高度重视婚姻。按照神所设立的创造秩序，他因为「那人单独一个不好」（创 2:18），便创造女子作男子的帮助者，使二人结合「成为一体」，并「生养众多」（1:27–28；2:24）。†塔木德据此认为，婚姻对男子的福祉极其重要，甚至以夸张的方式断言：「没有妻子的男子，生活中便没有喜乐、祝福与美善」，又说：「没有妻子的男子算不得人。」</w:t>
      </w:r>
      <w:r>
        <w:rPr>
          <w:rStyle w:val="FootnoteReference"/>
        </w:rPr>
        <w:footnoteReference w:id="366"/>
      </w:r>
    </w:p>
    <w:p>
      <w:pPr>
        <w:pStyle w:val="BodyText"/>
      </w:pPr>
      <w:r>
        <w:t xml:space="preserve">基督教传统同样肯定婚姻的美善；神设立婚姻，是为了「个人以及人类社会和基督徒社会的福祉」（天主教教理1603）。然而，基督选择持守独身，赋予独身生活新的意义：那些「为天国的缘故」甘愿放弃婚姻之美善，把一生完全奉献给上主、服侍教会的人，成为基督在世上掌权的光辉标志（太 19:12；林前 7:8、25–38；天主教教理1579、1618–20、2231）。</w:t>
      </w:r>
    </w:p>
    <w:bookmarkEnd w:id="367"/>
    <w:bookmarkEnd w:id="368"/>
    <w:bookmarkStart w:id="369" w:name="vi.f.-论智慧与节制食欲371631"/>
    <w:p>
      <w:pPr>
        <w:pStyle w:val="Heading4"/>
      </w:pPr>
      <w:r>
        <w:t xml:space="preserve">VI.F. 论智慧与节制食欲（37:16–31）</w:t>
      </w:r>
    </w:p>
    <w:p>
      <w:pPr>
        <w:pStyle w:val="FirstParagraph"/>
      </w:pPr>
      <w:r>
        <w:rPr>
          <w:vertAlign w:val="superscript"/>
        </w:rPr>
        <w:t xml:space="preserve">16</w:t>
      </w:r>
      <w:r>
        <w:rPr>
          <w:b/>
          <w:bCs/>
        </w:rPr>
        <w:t xml:space="preserve">思量是各种工作的开端，</w:t>
      </w:r>
      <w:r>
        <w:br/>
      </w:r>
      <w:r>
        <w:rPr>
          <w:b/>
          <w:bCs/>
        </w:rPr>
        <w:t xml:space="preserve">商议应先于一切事业。</w:t>
      </w:r>
      <w:r>
        <w:br/>
      </w:r>
      <w:r>
        <w:rPr>
          <w:vertAlign w:val="superscript"/>
        </w:rPr>
        <w:t xml:space="preserve">17</w:t>
      </w:r>
      <w:r>
        <w:rPr>
          <w:b/>
          <w:bCs/>
        </w:rPr>
        <w:t xml:space="preserve">心意变化的征兆，</w:t>
      </w:r>
      <w:r>
        <w:br/>
      </w:r>
      <w:r>
        <w:rPr>
          <w:vertAlign w:val="superscript"/>
        </w:rPr>
        <w:t xml:space="preserve">18</w:t>
      </w:r>
      <w:r>
        <w:rPr>
          <w:b/>
          <w:bCs/>
        </w:rPr>
        <w:t xml:space="preserve">显为命运的四种转变：</w:t>
      </w:r>
      <w:r>
        <w:br/>
      </w:r>
      <w:r>
        <w:rPr>
          <w:b/>
          <w:bCs/>
        </w:rPr>
        <w:t xml:space="preserve">善与恶、生与死；</w:t>
      </w:r>
      <w:r>
        <w:br/>
      </w:r>
      <w:r>
        <w:rPr>
          <w:b/>
          <w:bCs/>
        </w:rPr>
        <w:t xml:space="preserve">而舌头始终掌管这一切。</w:t>
      </w:r>
      <w:r>
        <w:br/>
      </w:r>
      <w:r>
        <w:rPr>
          <w:vertAlign w:val="superscript"/>
        </w:rPr>
        <w:t xml:space="preserve">19</w:t>
      </w:r>
      <w:r>
        <w:rPr>
          <w:b/>
          <w:bCs/>
        </w:rPr>
        <w:t xml:space="preserve">有人精明，能教导许多人，</w:t>
      </w:r>
      <w:r>
        <w:br/>
      </w:r>
      <w:r>
        <w:rPr>
          <w:b/>
          <w:bCs/>
        </w:rPr>
        <w:t xml:space="preserve">对自己却毫无益处。</w:t>
      </w:r>
      <w:r>
        <w:br/>
      </w:r>
      <w:r>
        <w:rPr>
          <w:vertAlign w:val="superscript"/>
        </w:rPr>
        <w:t xml:space="preserve">20</w:t>
      </w:r>
      <w:r>
        <w:rPr>
          <w:b/>
          <w:bCs/>
        </w:rPr>
        <w:t xml:space="preserve">有人善于辞令，却惹人憎恨；</w:t>
      </w:r>
      <w:r>
        <w:br/>
      </w:r>
      <w:r>
        <w:rPr>
          <w:b/>
          <w:bCs/>
        </w:rPr>
        <w:t xml:space="preserve">他必缺乏各种食物，</w:t>
      </w:r>
      <w:r>
        <w:br/>
      </w:r>
      <w:r>
        <w:rPr>
          <w:vertAlign w:val="superscript"/>
        </w:rPr>
        <w:t xml:space="preserve">21</w:t>
      </w:r>
      <w:r>
        <w:rPr>
          <w:b/>
          <w:bCs/>
        </w:rPr>
        <w:t xml:space="preserve">因为上主没有赐他恩赐，</w:t>
      </w:r>
      <w:r>
        <w:br/>
      </w:r>
      <w:r>
        <w:rPr>
          <w:b/>
          <w:bCs/>
        </w:rPr>
        <w:t xml:space="preserve">他也缺乏一切智慧。</w:t>
      </w:r>
      <w:r>
        <w:br/>
      </w:r>
      <w:r>
        <w:rPr>
          <w:vertAlign w:val="superscript"/>
        </w:rPr>
        <w:t xml:space="preserve">22</w:t>
      </w:r>
      <w:r>
        <w:rPr>
          <w:b/>
          <w:bCs/>
        </w:rPr>
        <w:t xml:space="preserve">有人以智慧使自己得益，</w:t>
      </w:r>
      <w:r>
        <w:br/>
      </w:r>
      <w:r>
        <w:rPr>
          <w:b/>
          <w:bCs/>
        </w:rPr>
        <w:t xml:space="preserve">他悟性的果实在口中显为可信。</w:t>
      </w:r>
      <w:r>
        <w:br/>
      </w:r>
      <w:r>
        <w:rPr>
          <w:vertAlign w:val="superscript"/>
        </w:rPr>
        <w:t xml:space="preserve">23</w:t>
      </w:r>
      <w:r>
        <w:rPr>
          <w:b/>
          <w:bCs/>
        </w:rPr>
        <w:t xml:space="preserve">智慧人必教导自己的民众，</w:t>
      </w:r>
      <w:r>
        <w:br/>
      </w:r>
      <w:r>
        <w:rPr>
          <w:b/>
          <w:bCs/>
        </w:rPr>
        <w:t xml:space="preserve">他悟性的果实必显为可信。</w:t>
      </w:r>
      <w:r>
        <w:br/>
      </w:r>
      <w:r>
        <w:rPr>
          <w:vertAlign w:val="superscript"/>
        </w:rPr>
        <w:t xml:space="preserve">24</w:t>
      </w:r>
      <w:r>
        <w:rPr>
          <w:b/>
          <w:bCs/>
        </w:rPr>
        <w:t xml:space="preserve">智慧人必备受称赞，</w:t>
      </w:r>
      <w:r>
        <w:br/>
      </w:r>
      <w:r>
        <w:rPr>
          <w:b/>
          <w:bCs/>
        </w:rPr>
        <w:t xml:space="preserve">凡看见他的人，都称他有福。</w:t>
      </w:r>
      <w:r>
        <w:br/>
      </w:r>
      <w:r>
        <w:rPr>
          <w:vertAlign w:val="superscript"/>
        </w:rPr>
        <w:t xml:space="preserve">25</w:t>
      </w:r>
      <w:r>
        <w:rPr>
          <w:b/>
          <w:bCs/>
        </w:rPr>
        <w:t xml:space="preserve">人的生命按日数算，</w:t>
      </w:r>
      <w:r>
        <w:br/>
      </w:r>
      <w:r>
        <w:rPr>
          <w:b/>
          <w:bCs/>
        </w:rPr>
        <w:t xml:space="preserve">以色列的岁月却数之不尽。</w:t>
      </w:r>
      <w:r>
        <w:br/>
      </w:r>
      <w:r>
        <w:rPr>
          <w:vertAlign w:val="superscript"/>
        </w:rPr>
        <w:t xml:space="preserve">26</w:t>
      </w:r>
      <w:r>
        <w:rPr>
          <w:b/>
          <w:bCs/>
        </w:rPr>
        <w:t xml:space="preserve">在自己民族中有智慧的人必获得信任，</w:t>
      </w:r>
      <w:r>
        <w:br/>
      </w:r>
      <w:r>
        <w:rPr>
          <w:b/>
          <w:bCs/>
        </w:rPr>
        <w:t xml:space="preserve">他的名必永远长存。</w:t>
      </w:r>
    </w:p>
    <w:p>
      <w:pPr>
        <w:pStyle w:val="BodyText"/>
      </w:pPr>
      <w:r>
        <w:rPr>
          <w:vertAlign w:val="superscript"/>
        </w:rPr>
        <w:t xml:space="preserve">27</w:t>
      </w:r>
      <w:r>
        <w:rPr>
          <w:b/>
          <w:bCs/>
        </w:rPr>
        <w:t xml:space="preserve">我儿，你有生之年要省察自己的心灵；</w:t>
      </w:r>
      <w:r>
        <w:br/>
      </w:r>
      <w:r>
        <w:rPr>
          <w:b/>
          <w:bCs/>
        </w:rPr>
        <w:t xml:space="preserve">要看什么对它有害，不要任由它享用。</w:t>
      </w:r>
      <w:r>
        <w:br/>
      </w:r>
      <w:r>
        <w:rPr>
          <w:vertAlign w:val="superscript"/>
        </w:rPr>
        <w:t xml:space="preserve">28</w:t>
      </w:r>
      <w:r>
        <w:rPr>
          <w:b/>
          <w:bCs/>
        </w:rPr>
        <w:t xml:space="preserve">因为不是一切事物都对所有人有益，</w:t>
      </w:r>
      <w:r>
        <w:br/>
      </w:r>
      <w:r>
        <w:rPr>
          <w:b/>
          <w:bCs/>
        </w:rPr>
        <w:t xml:space="preserve">也不是人人都喜欢一切事物。</w:t>
      </w:r>
      <w:r>
        <w:br/>
      </w:r>
      <w:r>
        <w:rPr>
          <w:vertAlign w:val="superscript"/>
        </w:rPr>
        <w:t xml:space="preserve">29</w:t>
      </w:r>
      <w:r>
        <w:rPr>
          <w:b/>
          <w:bCs/>
        </w:rPr>
        <w:t xml:space="preserve">不要贪求任何美食，永不满足；</w:t>
      </w:r>
      <w:r>
        <w:br/>
      </w:r>
      <w:r>
        <w:rPr>
          <w:b/>
          <w:bCs/>
        </w:rPr>
        <w:t xml:space="preserve">也不要纵情饮食。</w:t>
      </w:r>
      <w:r>
        <w:br/>
      </w:r>
      <w:r>
        <w:rPr>
          <w:vertAlign w:val="superscript"/>
        </w:rPr>
        <w:t xml:space="preserve">30</w:t>
      </w:r>
      <w:r>
        <w:rPr>
          <w:b/>
          <w:bCs/>
        </w:rPr>
        <w:t xml:space="preserve">因为饮食过度会带来疾病，</w:t>
      </w:r>
      <w:r>
        <w:br/>
      </w:r>
      <w:r>
        <w:rPr>
          <w:b/>
          <w:bCs/>
        </w:rPr>
        <w:t xml:space="preserve">贪食会引起恶心。</w:t>
      </w:r>
      <w:r>
        <w:br/>
      </w:r>
      <w:r>
        <w:rPr>
          <w:vertAlign w:val="superscript"/>
        </w:rPr>
        <w:t xml:space="preserve">31</w:t>
      </w:r>
      <w:r>
        <w:rPr>
          <w:b/>
          <w:bCs/>
        </w:rPr>
        <w:t xml:space="preserve">许多人因贪食而死，</w:t>
      </w:r>
      <w:r>
        <w:br/>
      </w:r>
      <w:r>
        <w:rPr>
          <w:b/>
          <w:bCs/>
        </w:rPr>
        <w:t xml:space="preserve">谨慎避开贪食的人却能延年益寿。</w:t>
      </w:r>
    </w:p>
    <w:p>
      <w:pPr>
        <w:pStyle w:val="BodyText"/>
      </w:pPr>
      <w:r>
        <w:rPr>
          <w:b/>
          <w:bCs/>
        </w:rPr>
        <w:t xml:space="preserve">旧约：</w:t>
      </w:r>
      <w:r>
        <w:t xml:space="preserve">申 30:19；箴 3:1–2、16–18；4:10、22；9:11；18:21</w:t>
      </w:r>
      <w:r>
        <w:br/>
      </w:r>
      <w:r>
        <w:rPr>
          <w:b/>
          <w:bCs/>
        </w:rPr>
        <w:t xml:space="preserve">新约：</w:t>
      </w:r>
      <w:r>
        <w:t xml:space="preserve">林前 6:12；10:23</w:t>
      </w:r>
      <w:r>
        <w:br/>
      </w:r>
      <w:r>
        <w:rPr>
          <w:b/>
          <w:bCs/>
        </w:rPr>
        <w:t xml:space="preserve">天主教教理：</w:t>
      </w:r>
      <w:r>
        <w:t xml:space="preserve">自然法是神的智慧，1954；节制，1809；贪食，1866</w:t>
      </w:r>
    </w:p>
    <w:p>
      <w:pPr>
        <w:pStyle w:val="BodyText"/>
      </w:pPr>
      <w:r>
        <w:rPr>
          <w:b/>
          <w:bCs/>
        </w:rPr>
        <w:t xml:space="preserve">[37:16–18]</w:t>
      </w:r>
    </w:p>
    <w:p>
      <w:pPr>
        <w:pStyle w:val="BodyText"/>
      </w:pPr>
      <w:r>
        <w:t xml:space="preserve">本段把真假智慧加以对比（37:16–26）。</w:t>
      </w:r>
      <w:r>
        <w:rPr>
          <w:b/>
          <w:bCs/>
        </w:rPr>
        <w:t xml:space="preserve">思量</w:t>
      </w:r>
      <w:r>
        <w:t xml:space="preserve">（希腊文</w:t>
      </w:r>
      <w:r>
        <w:t xml:space="preserve"> </w:t>
      </w:r>
      <w:r>
        <w:rPr>
          <w:i/>
          <w:iCs/>
        </w:rPr>
        <w:t xml:space="preserve">logos</w:t>
      </w:r>
      <w:r>
        <w:t xml:space="preserve">）</w:t>
      </w:r>
      <w:r>
        <w:rPr>
          <w:b/>
          <w:bCs/>
        </w:rPr>
        <w:t xml:space="preserve">是各种工作的开端</w:t>
      </w:r>
      <w:r>
        <w:t xml:space="preserve">，也是人类一切成功事业的开端；从良善谋士那里获得的</w:t>
      </w:r>
      <w:r>
        <w:rPr>
          <w:b/>
          <w:bCs/>
        </w:rPr>
        <w:t xml:space="preserve">意见</w:t>
      </w:r>
      <w:r>
        <w:t xml:space="preserve">（37:7–15），则应先于</w:t>
      </w:r>
      <w:r>
        <w:rPr>
          <w:b/>
          <w:bCs/>
        </w:rPr>
        <w:t xml:space="preserve">一切事业</w:t>
      </w:r>
      <w:r>
        <w:t xml:space="preserve">。接下来一句希腊文含义不清：「</w:t>
      </w:r>
      <w:r>
        <w:rPr>
          <w:b/>
          <w:bCs/>
        </w:rPr>
        <w:t xml:space="preserve">心意变化的征兆，显为命运的四种转变</w:t>
      </w:r>
      <w:r>
        <w:t xml:space="preserve">」；希伯来文则更容易理解：「一切行为的根源都在于心；它长出四条枝子」（另见NRSV、NABRE）。人的一切行为都源于内心或心智；内心犹如一片土壤，其中互相冲突的意念可以分向四方，但其实只有两条不同的道路：通向</w:t>
      </w:r>
      <w:r>
        <w:rPr>
          <w:b/>
          <w:bCs/>
        </w:rPr>
        <w:t xml:space="preserve">生命</w:t>
      </w:r>
      <w:r>
        <w:t xml:space="preserve">的</w:t>
      </w:r>
      <w:r>
        <w:rPr>
          <w:b/>
          <w:bCs/>
        </w:rPr>
        <w:t xml:space="preserve">善</w:t>
      </w:r>
      <w:r>
        <w:t xml:space="preserve">，或通向</w:t>
      </w:r>
      <w:r>
        <w:rPr>
          <w:b/>
          <w:bCs/>
        </w:rPr>
        <w:t xml:space="preserve">死亡</w:t>
      </w:r>
      <w:r>
        <w:t xml:space="preserve">的</w:t>
      </w:r>
      <w:r>
        <w:rPr>
          <w:b/>
          <w:bCs/>
        </w:rPr>
        <w:t xml:space="preserve">恶</w:t>
      </w:r>
      <w:r>
        <w:t xml:space="preserve">（33:14；申 30:19）。然而，最终始终</w:t>
      </w:r>
      <w:r>
        <w:rPr>
          <w:b/>
          <w:bCs/>
        </w:rPr>
        <w:t xml:space="preserve">掌管</w:t>
      </w:r>
      <w:r>
        <w:t xml:space="preserve">并引导人生走向生命或死亡的，并非人的思想，而是</w:t>
      </w:r>
      <w:r>
        <w:rPr>
          <w:b/>
          <w:bCs/>
        </w:rPr>
        <w:t xml:space="preserve">舌头</w:t>
      </w:r>
      <w:r>
        <w:t xml:space="preserve">所说的话（箴 18:21）。</w:t>
      </w:r>
    </w:p>
    <w:p>
      <w:pPr>
        <w:pStyle w:val="BodyText"/>
      </w:pPr>
      <w:r>
        <w:rPr>
          <w:b/>
          <w:bCs/>
        </w:rPr>
        <w:t xml:space="preserve">[37:19–21]</w:t>
      </w:r>
    </w:p>
    <w:p>
      <w:pPr>
        <w:pStyle w:val="BodyText"/>
      </w:pPr>
      <w:r>
        <w:t xml:space="preserve">有些教师比其他教师更有效。有人也许</w:t>
      </w:r>
      <w:r>
        <w:rPr>
          <w:b/>
          <w:bCs/>
        </w:rPr>
        <w:t xml:space="preserve">精明</w:t>
      </w:r>
      <w:r>
        <w:t xml:space="preserve">，善于教导别人，</w:t>
      </w:r>
      <w:r>
        <w:rPr>
          <w:b/>
          <w:bCs/>
        </w:rPr>
        <w:t xml:space="preserve">对自己却毫无益处</w:t>
      </w:r>
      <w:r>
        <w:t xml:space="preserve">，无法明智地处理自己的事务，因为他没有实行自己所教导的。善于辞令、口才出众的人若冒犯别人，甚至可能</w:t>
      </w:r>
      <w:r>
        <w:rPr>
          <w:b/>
          <w:bCs/>
        </w:rPr>
        <w:t xml:space="preserve">惹人憎恨</w:t>
      </w:r>
      <w:r>
        <w:t xml:space="preserve">；他会难以维持生计，甚至连桌上的</w:t>
      </w:r>
      <w:r>
        <w:rPr>
          <w:b/>
          <w:bCs/>
        </w:rPr>
        <w:t xml:space="preserve">食物</w:t>
      </w:r>
      <w:r>
        <w:t xml:space="preserve">也难以获得。神没有赐给他以圆融体贴的话打动听众的</w:t>
      </w:r>
      <w:r>
        <w:rPr>
          <w:b/>
          <w:bCs/>
        </w:rPr>
        <w:t xml:space="preserve">恩赐</w:t>
      </w:r>
      <w:r>
        <w:t xml:space="preserve">，因为他没有追求并获得</w:t>
      </w:r>
      <w:r>
        <w:rPr>
          <w:b/>
          <w:bCs/>
        </w:rPr>
        <w:t xml:space="preserve">智慧</w:t>
      </w:r>
      <w:r>
        <w:t xml:space="preserve">（林前 1:17–2:5）。</w:t>
      </w:r>
    </w:p>
    <w:p>
      <w:pPr>
        <w:pStyle w:val="BodyText"/>
      </w:pPr>
      <w:r>
        <w:rPr>
          <w:b/>
          <w:bCs/>
        </w:rPr>
        <w:t xml:space="preserve">[37:22–24]</w:t>
      </w:r>
    </w:p>
    <w:p>
      <w:pPr>
        <w:pStyle w:val="BodyText"/>
      </w:pPr>
      <w:r>
        <w:t xml:space="preserve">相比之下，</w:t>
      </w:r>
      <w:r>
        <w:rPr>
          <w:b/>
          <w:bCs/>
        </w:rPr>
        <w:t xml:space="preserve">以智慧使自己得益</w:t>
      </w:r>
      <w:r>
        <w:t xml:space="preserve">的人不仅教导</w:t>
      </w:r>
      <w:r>
        <w:rPr>
          <w:b/>
          <w:bCs/>
        </w:rPr>
        <w:t xml:space="preserve">自己的民众</w:t>
      </w:r>
      <w:r>
        <w:t xml:space="preserve">，也知道如何从自己的智慧中受益（箴 12:14）。他既实行自己所教导的，别人就会认为</w:t>
      </w:r>
      <w:r>
        <w:rPr>
          <w:b/>
          <w:bCs/>
        </w:rPr>
        <w:t xml:space="preserve">他悟性的果实</w:t>
      </w:r>
      <w:r>
        <w:rPr>
          <w:b/>
          <w:bCs/>
        </w:rPr>
        <w:t xml:space="preserve">可信</w:t>
      </w:r>
      <w:r>
        <w:t xml:space="preserve">，或作「值得称赞」，可以倚赖。</w:t>
      </w:r>
      <w:r>
        <w:rPr>
          <w:b/>
          <w:bCs/>
        </w:rPr>
        <w:t xml:space="preserve">智慧</w:t>
      </w:r>
      <w:r>
        <w:t xml:space="preserve">人善于处理自己的事务，会赢得别人的尊重和</w:t>
      </w:r>
      <w:r>
        <w:rPr>
          <w:b/>
          <w:bCs/>
        </w:rPr>
        <w:t xml:space="preserve">称赞</w:t>
      </w:r>
      <w:r>
        <w:t xml:space="preserve">；别人因他的成就留下深刻印象，便</w:t>
      </w:r>
      <w:r>
        <w:rPr>
          <w:b/>
          <w:bCs/>
        </w:rPr>
        <w:t xml:space="preserve">称他有福</w:t>
      </w:r>
      <w:r>
        <w:t xml:space="preserve">（希腊文</w:t>
      </w:r>
      <w:r>
        <w:t xml:space="preserve"> </w:t>
      </w:r>
      <w:r>
        <w:rPr>
          <w:i/>
          <w:iCs/>
        </w:rPr>
        <w:t xml:space="preserve">makarizō</w:t>
      </w:r>
      <w:r>
        <w:t xml:space="preserve">）。本·西拉是从自然层面说的；按照这一观点，以智慧和德行生活会带来相对安宁、幸福的人生。在福音书中，耶稣指出一种更深、更持久的幸福，称那些在八福之路上跟从他的人「幸福」或「有福」（希腊文</w:t>
      </w:r>
      <w:r>
        <w:t xml:space="preserve"> </w:t>
      </w:r>
      <w:r>
        <w:rPr>
          <w:i/>
          <w:iCs/>
        </w:rPr>
        <w:t xml:space="preserve">makarios</w:t>
      </w:r>
      <w:r>
        <w:t xml:space="preserve">；太 5:3–12）。</w:t>
      </w:r>
    </w:p>
    <w:p>
      <w:pPr>
        <w:pStyle w:val="BodyText"/>
      </w:pPr>
      <w:r>
        <w:rPr>
          <w:b/>
          <w:bCs/>
        </w:rPr>
        <w:t xml:space="preserve">[37:25–26]</w:t>
      </w:r>
    </w:p>
    <w:p>
      <w:pPr>
        <w:pStyle w:val="BodyText"/>
      </w:pPr>
      <w:r>
        <w:t xml:space="preserve">人的</w:t>
      </w:r>
      <w:r>
        <w:rPr>
          <w:b/>
          <w:bCs/>
        </w:rPr>
        <w:t xml:space="preserve">生命</w:t>
      </w:r>
      <w:r>
        <w:t xml:space="preserve">有限，</w:t>
      </w:r>
      <w:r>
        <w:rPr>
          <w:b/>
          <w:bCs/>
        </w:rPr>
        <w:t xml:space="preserve">按日数计算</w:t>
      </w:r>
      <w:r>
        <w:t xml:space="preserve">；相比之下，</w:t>
      </w:r>
      <w:r>
        <w:rPr>
          <w:b/>
          <w:bCs/>
        </w:rPr>
        <w:t xml:space="preserve">以色列</w:t>
      </w:r>
      <w:r>
        <w:t xml:space="preserve">的岁月却数之不尽，因为神已应许这个民族拥有悠久绵延的历史（耶 31:35–37）。不过，</w:t>
      </w:r>
      <w:r>
        <w:rPr>
          <w:b/>
          <w:bCs/>
        </w:rPr>
        <w:t xml:space="preserve">智慧</w:t>
      </w:r>
      <w:r>
        <w:t xml:space="preserve">人虽然终有一死，却能</w:t>
      </w:r>
      <w:r>
        <w:rPr>
          <w:b/>
          <w:bCs/>
        </w:rPr>
        <w:t xml:space="preserve">获得信任</w:t>
      </w:r>
      <w:r>
        <w:t xml:space="preserve">或「尊荣」。建立了长久声誉的人不会很快被遗忘；</w:t>
      </w:r>
      <w:r>
        <w:rPr>
          <w:b/>
          <w:bCs/>
        </w:rPr>
        <w:t xml:space="preserve">他的名必永远长存</w:t>
      </w:r>
      <w:r>
        <w:t xml:space="preserve">，为人所记念（德 39:9；41:13；44:13–14）。</w:t>
      </w:r>
    </w:p>
    <w:p>
      <w:pPr>
        <w:pStyle w:val="BodyText"/>
      </w:pPr>
      <w:r>
        <w:rPr>
          <w:b/>
          <w:bCs/>
        </w:rPr>
        <w:t xml:space="preserve">[37:27–28]</w:t>
      </w:r>
    </w:p>
    <w:p>
      <w:pPr>
        <w:pStyle w:val="BodyText"/>
      </w:pPr>
      <w:r>
        <w:t xml:space="preserve">本·西拉现在劝读者在饮食方面实行节制（参见天主教教理1809；22:27–23:28的「反思与应用」部分［第191页］）：</w:t>
      </w:r>
      <w:r>
        <w:rPr>
          <w:b/>
          <w:bCs/>
        </w:rPr>
        <w:t xml:space="preserve">我儿，你有生之年要省察自己的心灵</w:t>
      </w:r>
      <w:r>
        <w:t xml:space="preserve">，更恰当的译法是「节制自己的食欲」（NABRE），并从自身经验中学习如何保持健康。要看</w:t>
      </w:r>
      <w:r>
        <w:rPr>
          <w:b/>
          <w:bCs/>
        </w:rPr>
        <w:t xml:space="preserve">什么对你有害，不要</w:t>
      </w:r>
      <w:r>
        <w:t xml:space="preserve">任由自己吃不健康的食物或饮食过量（31:12–24）。不是每一种食物都</w:t>
      </w:r>
      <w:r>
        <w:rPr>
          <w:b/>
          <w:bCs/>
        </w:rPr>
        <w:t xml:space="preserve">对所有人有益</w:t>
      </w:r>
      <w:r>
        <w:t xml:space="preserve">，正如</w:t>
      </w:r>
      <w:r>
        <w:rPr>
          <w:b/>
          <w:bCs/>
        </w:rPr>
        <w:t xml:space="preserve">不是人人都喜欢</w:t>
      </w:r>
      <w:r>
        <w:t xml:space="preserve">同样的食物（36:18；林前 6:12；10:23）。</w:t>
      </w:r>
    </w:p>
    <w:p>
      <w:pPr>
        <w:pStyle w:val="BodyText"/>
      </w:pPr>
      <w:r>
        <w:rPr>
          <w:b/>
          <w:bCs/>
        </w:rPr>
        <w:t xml:space="preserve">[37:29–31]</w:t>
      </w:r>
    </w:p>
    <w:p>
      <w:pPr>
        <w:pStyle w:val="BodyText"/>
      </w:pPr>
      <w:r>
        <w:t xml:space="preserve">节制要求人在食物的品质和数量两方面约束食欲。人不应</w:t>
      </w:r>
      <w:r>
        <w:rPr>
          <w:b/>
          <w:bCs/>
        </w:rPr>
        <w:t xml:space="preserve">贪求</w:t>
      </w:r>
      <w:r>
        <w:t xml:space="preserve">精美佳肴，</w:t>
      </w:r>
      <w:r>
        <w:rPr>
          <w:b/>
          <w:bCs/>
        </w:rPr>
        <w:t xml:space="preserve">永不满足</w:t>
      </w:r>
      <w:r>
        <w:t xml:space="preserve">，也不应毫无节制地纵情</w:t>
      </w:r>
      <w:r>
        <w:rPr>
          <w:b/>
          <w:bCs/>
        </w:rPr>
        <w:t xml:space="preserve">饮食</w:t>
      </w:r>
      <w:r>
        <w:t xml:space="preserve">（31:17）。贪食和</w:t>
      </w:r>
      <w:r>
        <w:rPr>
          <w:b/>
          <w:bCs/>
        </w:rPr>
        <w:t xml:space="preserve">饮食过度</w:t>
      </w:r>
      <w:r>
        <w:t xml:space="preserve">可能导致肥胖，以及高血压、糖尿病等慢性</w:t>
      </w:r>
      <w:r>
        <w:rPr>
          <w:b/>
          <w:bCs/>
        </w:rPr>
        <w:t xml:space="preserve">疾病</w:t>
      </w:r>
      <w:r>
        <w:t xml:space="preserve">，甚至可能使人早逝（箴 5:23）。</w:t>
      </w:r>
      <w:r>
        <w:rPr>
          <w:b/>
          <w:bCs/>
        </w:rPr>
        <w:t xml:space="preserve">许多人因贪食而死</w:t>
      </w:r>
      <w:r>
        <w:t xml:space="preserve">，这一事实应当成为对读者的警告；</w:t>
      </w:r>
      <w:r>
        <w:rPr>
          <w:b/>
          <w:bCs/>
        </w:rPr>
        <w:t xml:space="preserve">谨慎避开贪食</w:t>
      </w:r>
      <w:r>
        <w:t xml:space="preserve">、饮食适度的人却能</w:t>
      </w:r>
      <w:r>
        <w:rPr>
          <w:b/>
          <w:bCs/>
        </w:rPr>
        <w:t xml:space="preserve">延年益寿</w:t>
      </w:r>
      <w:r>
        <w:t xml:space="preserve">。这项劝告表明，付诸实践的实用智慧确实是健康与长寿的源泉（德 1:18；箴 3:1–2、16–18；4:10、22）。</w:t>
      </w:r>
    </w:p>
    <w:bookmarkEnd w:id="369"/>
    <w:bookmarkStart w:id="375" w:name="vi.g.-论医生疾病与死亡38123"/>
    <w:p>
      <w:pPr>
        <w:pStyle w:val="Heading4"/>
      </w:pPr>
      <w:r>
        <w:t xml:space="preserve">VI.G. 论医生、疾病与死亡（38:1–23）</w:t>
      </w:r>
    </w:p>
    <w:p>
      <w:pPr>
        <w:pStyle w:val="FirstParagraph"/>
      </w:pPr>
      <w:r>
        <w:rPr>
          <w:vertAlign w:val="superscript"/>
        </w:rPr>
        <w:t xml:space="preserve">1</w:t>
      </w:r>
      <w:r>
        <w:t xml:space="preserve">应尊敬医生，因为他是非有不可的，也是上主造的；</w:t>
      </w:r>
      <w:r>
        <w:br/>
      </w:r>
      <w:r>
        <w:rPr>
          <w:vertAlign w:val="superscript"/>
        </w:rPr>
        <w:t xml:space="preserve">2</w:t>
      </w:r>
      <w:r>
        <w:t xml:space="preserve">治疗原是来自至高者，</w:t>
      </w:r>
      <w:r>
        <w:br/>
      </w:r>
      <w:r>
        <w:t xml:space="preserve">君王对医生也应送礼。</w:t>
      </w:r>
      <w:r>
        <w:br/>
      </w:r>
      <w:r>
        <w:rPr>
          <w:vertAlign w:val="superscript"/>
        </w:rPr>
        <w:t xml:space="preserve">3</w:t>
      </w:r>
      <w:r>
        <w:t xml:space="preserve">医生的学识使他抬头，</w:t>
      </w:r>
      <w:r>
        <w:br/>
      </w:r>
      <w:r>
        <w:t xml:space="preserve">在伟人面前备受赞扬。</w:t>
      </w:r>
      <w:r>
        <w:br/>
      </w:r>
      <w:r>
        <w:rPr>
          <w:vertAlign w:val="superscript"/>
        </w:rPr>
        <w:t xml:space="preserve">4</w:t>
      </w:r>
      <w:r>
        <w:t xml:space="preserve">上主使大地生长药材，</w:t>
      </w:r>
      <w:r>
        <w:br/>
      </w:r>
      <w:r>
        <w:t xml:space="preserve">明智人决不轻视它们。</w:t>
      </w:r>
      <w:r>
        <w:br/>
      </w:r>
      <w:r>
        <w:rPr>
          <w:vertAlign w:val="superscript"/>
        </w:rPr>
        <w:t xml:space="preserve">5</w:t>
      </w:r>
      <w:r>
        <w:t xml:space="preserve">神不是用一根木头使苦水变甜，</w:t>
      </w:r>
    </w:p>
    <w:p>
      <w:pPr>
        <w:pStyle w:val="BodyText"/>
      </w:pPr>
      <w:r>
        <w:rPr>
          <w:b/>
          <w:bCs/>
        </w:rPr>
        <w:t xml:space="preserve">为彰显自己的大能吗？</w:t>
      </w:r>
      <w:r>
        <w:br/>
      </w:r>
      <w:r>
        <w:rPr>
          <w:b/>
          <w:bCs/>
          <w:vertAlign w:val="superscript"/>
        </w:rPr>
        <w:t xml:space="preserve">6</w:t>
      </w:r>
      <w:r>
        <w:rPr>
          <w:b/>
          <w:bCs/>
        </w:rPr>
        <w:t xml:space="preserve">至高者赐给人学识，</w:t>
      </w:r>
      <w:r>
        <w:br/>
      </w:r>
      <w:r>
        <w:rPr>
          <w:b/>
          <w:bCs/>
        </w:rPr>
        <w:t xml:space="preserve">是为叫人称赞他的奇工妙化。</w:t>
      </w:r>
      <w:r>
        <w:br/>
      </w:r>
      <w:r>
        <w:rPr>
          <w:b/>
          <w:bCs/>
          <w:vertAlign w:val="superscript"/>
        </w:rPr>
        <w:t xml:space="preserve">7</w:t>
      </w:r>
      <w:r>
        <w:rPr>
          <w:b/>
          <w:bCs/>
        </w:rPr>
        <w:t xml:space="preserve">医生用药材治病，减少人的痛苦；</w:t>
      </w:r>
      <w:r>
        <w:br/>
      </w:r>
      <w:r>
        <w:rPr>
          <w:b/>
          <w:bCs/>
          <w:vertAlign w:val="superscript"/>
        </w:rPr>
        <w:t xml:space="preserve">8</w:t>
      </w:r>
      <w:r>
        <w:rPr>
          <w:b/>
          <w:bCs/>
        </w:rPr>
        <w:t xml:space="preserve">药剂师用药材配制合剂。</w:t>
      </w:r>
      <w:r>
        <w:br/>
      </w:r>
      <w:r>
        <w:rPr>
          <w:b/>
          <w:bCs/>
        </w:rPr>
        <w:t xml:space="preserve">他的工作没有止境，</w:t>
      </w:r>
      <w:r>
        <w:br/>
      </w:r>
      <w:r>
        <w:rPr>
          <w:b/>
          <w:bCs/>
        </w:rPr>
        <w:t xml:space="preserve">直到医好了世上的人。</w:t>
      </w:r>
    </w:p>
    <w:p>
      <w:pPr>
        <w:pStyle w:val="BodyText"/>
      </w:pPr>
      <w:r>
        <w:rPr>
          <w:b/>
          <w:bCs/>
          <w:vertAlign w:val="superscript"/>
        </w:rPr>
        <w:t xml:space="preserve">9</w:t>
      </w:r>
      <w:r>
        <w:rPr>
          <w:b/>
          <w:bCs/>
        </w:rPr>
        <w:t xml:space="preserve">我儿，你患病时不要失望，</w:t>
      </w:r>
      <w:r>
        <w:br/>
      </w:r>
      <w:r>
        <w:rPr>
          <w:b/>
          <w:bCs/>
        </w:rPr>
        <w:t xml:space="preserve">但要祈求上主，他要赐你病愈。</w:t>
      </w:r>
      <w:r>
        <w:br/>
      </w:r>
      <w:r>
        <w:rPr>
          <w:b/>
          <w:bCs/>
          <w:vertAlign w:val="superscript"/>
        </w:rPr>
        <w:t xml:space="preserve">10</w:t>
      </w:r>
      <w:r>
        <w:rPr>
          <w:b/>
          <w:bCs/>
        </w:rPr>
        <w:t xml:space="preserve">你应远离过犯，管治你的手，</w:t>
      </w:r>
      <w:r>
        <w:br/>
      </w:r>
      <w:r>
        <w:rPr>
          <w:b/>
          <w:bCs/>
        </w:rPr>
        <w:t xml:space="preserve">洗净你心中的一切罪恶。</w:t>
      </w:r>
      <w:r>
        <w:br/>
      </w:r>
      <w:r>
        <w:rPr>
          <w:b/>
          <w:bCs/>
          <w:vertAlign w:val="superscript"/>
        </w:rPr>
        <w:t xml:space="preserve">11</w:t>
      </w:r>
      <w:r>
        <w:rPr>
          <w:b/>
          <w:bCs/>
        </w:rPr>
        <w:t xml:space="preserve">你应奉献馨香和上等面粉的纪念祭品，</w:t>
      </w:r>
      <w:r>
        <w:br/>
      </w:r>
      <w:r>
        <w:rPr>
          <w:b/>
          <w:bCs/>
        </w:rPr>
        <w:t xml:space="preserve">照你所能备办的，奉献肥美的祭品。</w:t>
      </w:r>
      <w:r>
        <w:br/>
      </w:r>
      <w:r>
        <w:rPr>
          <w:b/>
          <w:bCs/>
          <w:vertAlign w:val="superscript"/>
        </w:rPr>
        <w:t xml:space="preserve">12</w:t>
      </w:r>
      <w:r>
        <w:rPr>
          <w:b/>
          <w:bCs/>
        </w:rPr>
        <w:t xml:space="preserve">但也要请医生来诊治，因为他是上主造的；</w:t>
      </w:r>
      <w:r>
        <w:br/>
      </w:r>
      <w:r>
        <w:rPr>
          <w:b/>
          <w:bCs/>
        </w:rPr>
        <w:t xml:space="preserve">不要让他离开你，因为你需要他。</w:t>
      </w:r>
      <w:r>
        <w:br/>
      </w:r>
      <w:r>
        <w:rPr>
          <w:b/>
          <w:bCs/>
          <w:vertAlign w:val="superscript"/>
        </w:rPr>
        <w:t xml:space="preserve">13</w:t>
      </w:r>
      <w:r>
        <w:rPr>
          <w:b/>
          <w:bCs/>
        </w:rPr>
        <w:t xml:space="preserve">有时他们妙手回春；</w:t>
      </w:r>
      <w:r>
        <w:br/>
      </w:r>
      <w:r>
        <w:rPr>
          <w:b/>
          <w:bCs/>
          <w:vertAlign w:val="superscript"/>
        </w:rPr>
        <w:t xml:space="preserve">14</w:t>
      </w:r>
      <w:r>
        <w:rPr>
          <w:b/>
          <w:bCs/>
        </w:rPr>
        <w:t xml:space="preserve">故此他们也应祈求上主，</w:t>
      </w:r>
      <w:r>
        <w:br/>
      </w:r>
      <w:r>
        <w:rPr>
          <w:b/>
          <w:bCs/>
        </w:rPr>
        <w:t xml:space="preserve">使他们能正确诊断，</w:t>
      </w:r>
      <w:r>
        <w:br/>
      </w:r>
      <w:r>
        <w:rPr>
          <w:b/>
          <w:bCs/>
        </w:rPr>
        <w:t xml:space="preserve">医治病人，保全生命。</w:t>
      </w:r>
      <w:r>
        <w:br/>
      </w:r>
      <w:r>
        <w:rPr>
          <w:b/>
          <w:bCs/>
          <w:vertAlign w:val="superscript"/>
        </w:rPr>
        <w:t xml:space="preserve">15</w:t>
      </w:r>
      <w:r>
        <w:rPr>
          <w:b/>
          <w:bCs/>
        </w:rPr>
        <w:t xml:space="preserve">凡在创造他的主面前犯罪的人，</w:t>
      </w:r>
      <w:r>
        <w:br/>
      </w:r>
      <w:r>
        <w:rPr>
          <w:b/>
          <w:bCs/>
        </w:rPr>
        <w:t xml:space="preserve">终会落在医生手里。</w:t>
      </w:r>
    </w:p>
    <w:p>
      <w:pPr>
        <w:pStyle w:val="BodyText"/>
      </w:pPr>
      <w:r>
        <w:rPr>
          <w:b/>
          <w:bCs/>
          <w:vertAlign w:val="superscript"/>
        </w:rPr>
        <w:t xml:space="preserve">16</w:t>
      </w:r>
      <w:r>
        <w:rPr>
          <w:b/>
          <w:bCs/>
        </w:rPr>
        <w:t xml:space="preserve">我儿，对死者，你应流泪痛哭，</w:t>
      </w:r>
      <w:r>
        <w:br/>
      </w:r>
      <w:r>
        <w:rPr>
          <w:b/>
          <w:bCs/>
        </w:rPr>
        <w:t xml:space="preserve">有如受重苦的人开始哀号；</w:t>
      </w:r>
      <w:r>
        <w:br/>
      </w:r>
      <w:r>
        <w:rPr>
          <w:b/>
          <w:bCs/>
        </w:rPr>
        <w:t xml:space="preserve">又要按死者的身份安葬他的遗体，</w:t>
      </w:r>
      <w:r>
        <w:br/>
      </w:r>
      <w:r>
        <w:rPr>
          <w:b/>
          <w:bCs/>
        </w:rPr>
        <w:t xml:space="preserve">不可轻忽对他的丧仪。</w:t>
      </w:r>
      <w:r>
        <w:br/>
      </w:r>
      <w:r>
        <w:rPr>
          <w:b/>
          <w:bCs/>
          <w:vertAlign w:val="superscript"/>
        </w:rPr>
        <w:t xml:space="preserve">17</w:t>
      </w:r>
      <w:r>
        <w:rPr>
          <w:b/>
          <w:bCs/>
        </w:rPr>
        <w:t xml:space="preserve">你要悲泣恸哭，热切哀号；</w:t>
      </w:r>
      <w:r>
        <w:br/>
      </w:r>
      <w:r>
        <w:rPr>
          <w:b/>
          <w:bCs/>
        </w:rPr>
        <w:t xml:space="preserve">且按死者的身份举行丧仪，</w:t>
      </w:r>
      <w:r>
        <w:br/>
      </w:r>
      <w:r>
        <w:rPr>
          <w:b/>
          <w:bCs/>
        </w:rPr>
        <w:t xml:space="preserve">为避免人的非难，要追悼一天或两天；</w:t>
      </w:r>
      <w:r>
        <w:br/>
      </w:r>
      <w:r>
        <w:rPr>
          <w:b/>
          <w:bCs/>
        </w:rPr>
        <w:t xml:space="preserve">以后便要节哀。</w:t>
      </w:r>
      <w:r>
        <w:br/>
      </w:r>
      <w:r>
        <w:rPr>
          <w:b/>
          <w:bCs/>
          <w:vertAlign w:val="superscript"/>
        </w:rPr>
        <w:t xml:space="preserve">18</w:t>
      </w:r>
      <w:r>
        <w:rPr>
          <w:b/>
          <w:bCs/>
        </w:rPr>
        <w:t xml:space="preserve">因为悲伤令人早死，</w:t>
      </w:r>
      <w:r>
        <w:br/>
      </w:r>
      <w:r>
        <w:rPr>
          <w:b/>
          <w:bCs/>
        </w:rPr>
        <w:t xml:space="preserve">心中的忧苦使人的力量衰败。</w:t>
      </w:r>
      <w:r>
        <w:br/>
      </w:r>
      <w:r>
        <w:rPr>
          <w:b/>
          <w:bCs/>
          <w:vertAlign w:val="superscript"/>
        </w:rPr>
        <w:t xml:space="preserve">19</w:t>
      </w:r>
      <w:r>
        <w:rPr>
          <w:b/>
          <w:bCs/>
        </w:rPr>
        <w:t xml:space="preserve">患难中悲伤延续不止，</w:t>
      </w:r>
      <w:r>
        <w:br/>
      </w:r>
      <w:r>
        <w:rPr>
          <w:b/>
          <w:bCs/>
        </w:rPr>
        <w:t xml:space="preserve">穷苦的生活使人心情沉重。</w:t>
      </w:r>
      <w:r>
        <w:br/>
      </w:r>
      <w:r>
        <w:rPr>
          <w:vertAlign w:val="superscript"/>
        </w:rPr>
        <w:t xml:space="preserve">20</w:t>
      </w:r>
      <w:r>
        <w:rPr>
          <w:b/>
          <w:bCs/>
        </w:rPr>
        <w:t xml:space="preserve">不要任凭你的心忧闷；</w:t>
      </w:r>
      <w:r>
        <w:br/>
      </w:r>
      <w:r>
        <w:rPr>
          <w:b/>
          <w:bCs/>
        </w:rPr>
        <w:t xml:space="preserve">要驱散忧闷，记得生命的结局。</w:t>
      </w:r>
      <w:r>
        <w:br/>
      </w:r>
      <w:r>
        <w:rPr>
          <w:vertAlign w:val="superscript"/>
        </w:rPr>
        <w:t xml:space="preserve">21</w:t>
      </w:r>
      <w:r>
        <w:rPr>
          <w:b/>
          <w:bCs/>
        </w:rPr>
        <w:t xml:space="preserve">不要忘记：死者不能再回来；</w:t>
      </w:r>
      <w:r>
        <w:br/>
      </w:r>
      <w:r>
        <w:rPr>
          <w:b/>
          <w:bCs/>
        </w:rPr>
        <w:t xml:space="preserve">你这样悲伤，为他没有好处，对自己却有害。</w:t>
      </w:r>
      <w:r>
        <w:br/>
      </w:r>
      <w:r>
        <w:rPr>
          <w:vertAlign w:val="superscript"/>
        </w:rPr>
        <w:t xml:space="preserve">22</w:t>
      </w:r>
      <w:r>
        <w:rPr>
          <w:b/>
          <w:bCs/>
        </w:rPr>
        <w:t xml:space="preserve">「你当记得我的命运，因为你的命运也将如此：</w:t>
      </w:r>
      <w:r>
        <w:br/>
      </w:r>
      <w:r>
        <w:rPr>
          <w:b/>
          <w:bCs/>
        </w:rPr>
        <w:t xml:space="preserve">昨天是我，今天是你。」</w:t>
      </w:r>
      <w:r>
        <w:br/>
      </w:r>
      <w:r>
        <w:rPr>
          <w:vertAlign w:val="superscript"/>
        </w:rPr>
        <w:t xml:space="preserve">23</w:t>
      </w:r>
      <w:r>
        <w:rPr>
          <w:b/>
          <w:bCs/>
        </w:rPr>
        <w:t xml:space="preserve">死者既已长眠，就不要再忧苦地怀念他；</w:t>
      </w:r>
      <w:r>
        <w:br/>
      </w:r>
      <w:r>
        <w:rPr>
          <w:b/>
          <w:bCs/>
        </w:rPr>
        <w:t xml:space="preserve">他既断了气，你便应节哀。</w:t>
      </w:r>
    </w:p>
    <w:p>
      <w:pPr>
        <w:pStyle w:val="BodyText"/>
      </w:pPr>
      <w:r>
        <w:rPr>
          <w:b/>
          <w:bCs/>
        </w:rPr>
        <w:t xml:space="preserve">旧约：</w:t>
      </w:r>
      <w:r>
        <w:t xml:space="preserve">出 15:26；代下 16:12；诗 24:3–4；箴 3:7–8；赛 38:1–5；何 6:1</w:t>
      </w:r>
    </w:p>
    <w:p>
      <w:pPr>
        <w:pStyle w:val="BodyText"/>
      </w:pPr>
      <w:r>
        <w:rPr>
          <w:b/>
          <w:bCs/>
        </w:rPr>
        <w:t xml:space="preserve">新约：</w:t>
      </w:r>
      <w:r>
        <w:t xml:space="preserve">太 4:24；5:4；24:50；25:13；可 5:38；雅 5:14–15</w:t>
      </w:r>
    </w:p>
    <w:p>
      <w:pPr>
        <w:pStyle w:val="BodyText"/>
      </w:pPr>
      <w:r>
        <w:rPr>
          <w:b/>
          <w:bCs/>
        </w:rPr>
        <w:t xml:space="preserve">天主教教理：</w:t>
      </w:r>
      <w:r>
        <w:t xml:space="preserve">不再有哀恸，1044；病人傅油圣事，1499–1532；八福，1716；情绪，1762–70</w:t>
      </w:r>
    </w:p>
    <w:p>
      <w:pPr>
        <w:pStyle w:val="BodyText"/>
      </w:pPr>
      <w:r>
        <w:rPr>
          <w:b/>
          <w:bCs/>
        </w:rPr>
        <w:t xml:space="preserve">[38:1–3]</w:t>
      </w:r>
    </w:p>
    <w:p>
      <w:pPr>
        <w:pStyle w:val="BodyText"/>
      </w:pPr>
      <w:r>
        <w:t xml:space="preserve">本·西拉从贪食危害健康转而谈论医生与疾病（38:1–15）。他对医生的尊重超越了自己的时代。旧约认为疾病是堕落的后果，有时也是对罪的惩罚（申 28:21–22），因而暗示人不应求助于医生，而应转向神寻求医治（代下 16:12；箴 3:7–8；4:20–22；赛 38:1–5）。本·西拉的观点与他对实用智慧的理解一致：神通常借人的行动使人得益。因此，智慧人应以医生当得的</w:t>
      </w:r>
      <w:r>
        <w:rPr>
          <w:b/>
          <w:bCs/>
        </w:rPr>
        <w:t xml:space="preserve">尊荣来尊敬医生</w:t>
      </w:r>
      <w:r>
        <w:t xml:space="preserve">，NRSV作「因他的服务而尊敬他」；因为每个人偶尔都会生病，都会</w:t>
      </w:r>
      <w:r>
        <w:rPr>
          <w:b/>
          <w:bCs/>
        </w:rPr>
        <w:t xml:space="preserve">需要他</w:t>
      </w:r>
      <w:r>
        <w:t xml:space="preserve">。看医生并非轻视神的眷顾，</w:t>
      </w:r>
      <w:r>
        <w:rPr>
          <w:b/>
          <w:bCs/>
        </w:rPr>
        <w:t xml:space="preserve">因为上主创造了</w:t>
      </w:r>
      <w:r>
        <w:t xml:space="preserve">医生，并赐给他们医治的技能。这种</w:t>
      </w:r>
      <w:r>
        <w:rPr>
          <w:b/>
          <w:bCs/>
        </w:rPr>
        <w:t xml:space="preserve">治疗</w:t>
      </w:r>
      <w:r>
        <w:t xml:space="preserve">并非他们自己所成就，而是</w:t>
      </w:r>
      <w:r>
        <w:rPr>
          <w:b/>
          <w:bCs/>
        </w:rPr>
        <w:t xml:space="preserve">来自至高者</w:t>
      </w:r>
      <w:r>
        <w:t xml:space="preserve">（比较出 15:26）。医生甚至会受到统治者赏识，很可能</w:t>
      </w:r>
      <w:r>
        <w:rPr>
          <w:b/>
          <w:bCs/>
        </w:rPr>
        <w:t xml:space="preserve">获君王送礼</w:t>
      </w:r>
      <w:r>
        <w:t xml:space="preserve">，作为对其工作的奖赏。神所赐</w:t>
      </w:r>
      <w:r>
        <w:rPr>
          <w:b/>
          <w:bCs/>
        </w:rPr>
        <w:t xml:space="preserve">医生的学识使他抬头</w:t>
      </w:r>
      <w:r>
        <w:t xml:space="preserve">，也就是说，他的专业知识使他出类拔萃，赢得群体尊重，甚至</w:t>
      </w:r>
      <w:r>
        <w:rPr>
          <w:b/>
          <w:bCs/>
        </w:rPr>
        <w:t xml:space="preserve">在</w:t>
      </w:r>
      <w:r>
        <w:t xml:space="preserve">有权势的</w:t>
      </w:r>
      <w:r>
        <w:rPr>
          <w:b/>
          <w:bCs/>
        </w:rPr>
        <w:t xml:space="preserve">伟人面前备受赞扬</w:t>
      </w:r>
      <w:r>
        <w:t xml:space="preserve">（箴 22:29）。</w:t>
      </w:r>
    </w:p>
    <w:p>
      <w:pPr>
        <w:pStyle w:val="BodyText"/>
      </w:pPr>
      <w:r>
        <w:rPr>
          <w:b/>
          <w:bCs/>
        </w:rPr>
        <w:t xml:space="preserve">[38:4–6]</w:t>
      </w:r>
      <w:r>
        <w:t xml:space="preserve"> </w:t>
      </w:r>
      <w:r>
        <w:rPr>
          <w:b/>
          <w:bCs/>
        </w:rPr>
        <w:t xml:space="preserve">上主使大地生长药材</w:t>
      </w:r>
      <w:r>
        <w:t xml:space="preserve">，也就是具有疗效的植物和草药，作为他智慧创造计划的一部分；</w:t>
      </w:r>
      <w:r>
        <w:rPr>
          <w:b/>
          <w:bCs/>
        </w:rPr>
        <w:t xml:space="preserve">明智</w:t>
      </w:r>
      <w:r>
        <w:t xml:space="preserve">而有判断力的人</w:t>
      </w:r>
      <w:r>
        <w:rPr>
          <w:b/>
          <w:bCs/>
        </w:rPr>
        <w:t xml:space="preserve">决不轻视它们</w:t>
      </w:r>
      <w:r>
        <w:t xml:space="preserve">，反而会善加利用，以此尊荣神。本·西拉回顾出埃及期间发生的事：摩西把</w:t>
      </w:r>
      <w:r>
        <w:rPr>
          <w:b/>
          <w:bCs/>
        </w:rPr>
        <w:t xml:space="preserve">一根木头</w:t>
      </w:r>
      <w:r>
        <w:t xml:space="preserve">扔进苦水以后，神使</w:t>
      </w:r>
      <w:r>
        <w:rPr>
          <w:b/>
          <w:bCs/>
        </w:rPr>
        <w:t xml:space="preserve">苦水变甜</w:t>
      </w:r>
      <w:r>
        <w:t xml:space="preserve">；他借世上的受造之物彰显</w:t>
      </w:r>
      <w:r>
        <w:rPr>
          <w:b/>
          <w:bCs/>
        </w:rPr>
        <w:t xml:space="preserve">自己的大能</w:t>
      </w:r>
      <w:r>
        <w:t xml:space="preserve">，使以色列</w:t>
      </w:r>
      <w:r>
        <w:rPr>
          <w:b/>
          <w:bCs/>
        </w:rPr>
        <w:t xml:space="preserve">认识</w:t>
      </w:r>
      <w:r>
        <w:t xml:space="preserve">他（出 15:23–25）。同样，他把医术方面的</w:t>
      </w:r>
      <w:r>
        <w:rPr>
          <w:b/>
          <w:bCs/>
        </w:rPr>
        <w:t xml:space="preserve">学识赐给</w:t>
      </w:r>
      <w:r>
        <w:t xml:space="preserve">人，使人借医生和药物（王下 20:7）所施行的奇妙医治之工（德 17:9），认识他并</w:t>
      </w:r>
      <w:r>
        <w:rPr>
          <w:b/>
          <w:bCs/>
        </w:rPr>
        <w:t xml:space="preserve">因他的奇工妙化</w:t>
      </w:r>
      <w:r>
        <w:t xml:space="preserve">而荣耀他。</w:t>
      </w:r>
    </w:p>
    <w:p>
      <w:pPr>
        <w:pStyle w:val="BodyText"/>
      </w:pPr>
      <w:r>
        <w:t xml:space="preserve">[38:7–8]</w:t>
      </w:r>
    </w:p>
    <w:p>
      <w:pPr>
        <w:pStyle w:val="BodyText"/>
      </w:pPr>
      <w:r>
        <w:t xml:space="preserve">医生借这些药材</w:t>
      </w:r>
      <w:r>
        <w:rPr>
          <w:b/>
          <w:bCs/>
        </w:rPr>
        <w:t xml:space="preserve">治病，减少人的痛苦</w:t>
      </w:r>
      <w:r>
        <w:t xml:space="preserve">，并与</w:t>
      </w:r>
      <w:r>
        <w:rPr>
          <w:b/>
          <w:bCs/>
        </w:rPr>
        <w:t xml:space="preserve">药剂师</w:t>
      </w:r>
      <w:r>
        <w:t xml:space="preserve">合作；药剂师</w:t>
      </w:r>
      <w:r>
        <w:rPr>
          <w:b/>
          <w:bCs/>
        </w:rPr>
        <w:t xml:space="preserve">用药材配制合剂</w:t>
      </w:r>
      <w:r>
        <w:t xml:space="preserve">。因此，神医治的</w:t>
      </w:r>
      <w:r>
        <w:rPr>
          <w:b/>
          <w:bCs/>
        </w:rPr>
        <w:t xml:space="preserve">工作</w:t>
      </w:r>
      <w:r>
        <w:t xml:space="preserve">，在这里既包括通常借医生施行的医治，也包括借神迹施行的超自然医治，会世世代代延续；只要这个世界仍然存续，就不会终止。神既是生命的创造者，也把</w:t>
      </w:r>
      <w:r>
        <w:rPr>
          <w:b/>
          <w:bCs/>
        </w:rPr>
        <w:t xml:space="preserve">健康</w:t>
      </w:r>
      <w:r>
        <w:t xml:space="preserve">，希腊文作「平安」，赐给</w:t>
      </w:r>
      <w:r>
        <w:rPr>
          <w:b/>
          <w:bCs/>
        </w:rPr>
        <w:t xml:space="preserve">世上的人</w:t>
      </w:r>
      <w:r>
        <w:t xml:space="preserve">。</w:t>
      </w:r>
    </w:p>
    <w:p>
      <w:pPr>
        <w:pStyle w:val="BodyText"/>
      </w:pPr>
      <w:r>
        <w:t xml:space="preserve">[38:9–10]</w:t>
      </w:r>
    </w:p>
    <w:p>
      <w:pPr>
        <w:pStyle w:val="BodyText"/>
      </w:pPr>
      <w:r>
        <w:t xml:space="preserve">然而，</w:t>
      </w:r>
      <w:r>
        <w:rPr>
          <w:b/>
          <w:bCs/>
        </w:rPr>
        <w:t xml:space="preserve">患病</w:t>
      </w:r>
      <w:r>
        <w:t xml:space="preserve">的人不应完全倚赖医生的技术（比较代下 16:12），也不可</w:t>
      </w:r>
      <w:r>
        <w:rPr>
          <w:b/>
          <w:bCs/>
        </w:rPr>
        <w:t xml:space="preserve">忽略</w:t>
      </w:r>
      <w:r>
        <w:t xml:space="preserve">赐下生命与健康的神。他首先应当凭信心</w:t>
      </w:r>
      <w:r>
        <w:rPr>
          <w:b/>
          <w:bCs/>
        </w:rPr>
        <w:t xml:space="preserve">祈求上主</w:t>
      </w:r>
      <w:r>
        <w:t xml:space="preserve">，相信</w:t>
      </w:r>
      <w:r>
        <w:rPr>
          <w:b/>
          <w:bCs/>
        </w:rPr>
        <w:t xml:space="preserve">他会医治</w:t>
      </w:r>
      <w:r>
        <w:t xml:space="preserve">自己（德 38:2；出 15:26；何 6:1）。劝人弃绝自己的</w:t>
      </w:r>
      <w:r>
        <w:rPr>
          <w:b/>
          <w:bCs/>
        </w:rPr>
        <w:t xml:space="preserve">过犯</w:t>
      </w:r>
      <w:r>
        <w:t xml:space="preserve">，暗示身体健康与属灵健康之间有所关联；尽管旧约和新约都承认，疾病并不总是个人犯罪的后果（伯 2:7；赛 38；约 9:1–3）。不过，疾病有时是神因人的恶行而施加的管教（申 29:21–29；诗 32），所以病人应当省察良心，</w:t>
      </w:r>
      <w:r>
        <w:rPr>
          <w:b/>
          <w:bCs/>
        </w:rPr>
        <w:t xml:space="preserve">管治自己的手</w:t>
      </w:r>
      <w:r>
        <w:t xml:space="preserve">，使其转向善行，并借悔改</w:t>
      </w:r>
      <w:r>
        <w:rPr>
          <w:b/>
          <w:bCs/>
        </w:rPr>
        <w:t xml:space="preserve">洗净心中的一切罪恶</w:t>
      </w:r>
      <w:r>
        <w:t xml:space="preserve">（诗 24:3–4；箴 3:7–8）。</w:t>
      </w:r>
    </w:p>
    <w:p>
      <w:pPr>
        <w:pStyle w:val="BodyText"/>
      </w:pPr>
      <w:r>
        <w:t xml:space="preserve">[38:11–12]</w:t>
      </w:r>
    </w:p>
    <w:p>
      <w:pPr>
        <w:pStyle w:val="BodyText"/>
      </w:pPr>
      <w:r>
        <w:t xml:space="preserve">为加强求医治的祷告，本·西拉劝犹太读者</w:t>
      </w:r>
      <w:r>
        <w:rPr>
          <w:b/>
          <w:bCs/>
        </w:rPr>
        <w:t xml:space="preserve">奉献馨香的祭品</w:t>
      </w:r>
      <w:r>
        <w:t xml:space="preserve">，就是包含</w:t>
      </w:r>
      <w:r>
        <w:rPr>
          <w:b/>
          <w:bCs/>
        </w:rPr>
        <w:t xml:space="preserve">上等面粉纪念祭品</w:t>
      </w:r>
      <w:r>
        <w:t xml:space="preserve">的素祭，与油和乳香一同献给神（利 2:1–3）。把丰盛的</w:t>
      </w:r>
      <w:r>
        <w:rPr>
          <w:b/>
          <w:bCs/>
        </w:rPr>
        <w:t xml:space="preserve">油</w:t>
      </w:r>
      <w:r>
        <w:t xml:space="preserve">浇在</w:t>
      </w:r>
      <w:r>
        <w:rPr>
          <w:b/>
          <w:bCs/>
        </w:rPr>
        <w:t xml:space="preserve">祭品</w:t>
      </w:r>
      <w:r>
        <w:t xml:space="preserve">上，直译为「使你的祭品肥美」，是虔敬的表现。本·西拉的建议暗示，祷告、悔改和对神的虔敬会影响人的健康。新约证实了这一观点，但新约中受膏抹的是病人，而不是祭物（雅 5:14–16；天主教教理1499、1508）。向神寻求医治并不意味着忽略自然的医疗方法。相反，寻求</w:t>
      </w:r>
      <w:r>
        <w:rPr>
          <w:b/>
          <w:bCs/>
        </w:rPr>
        <w:t xml:space="preserve">医生</w:t>
      </w:r>
      <w:r>
        <w:t xml:space="preserve">的帮助是合宜的，</w:t>
      </w:r>
      <w:r>
        <w:rPr>
          <w:b/>
          <w:bCs/>
        </w:rPr>
        <w:t xml:space="preserve">因为上主创造了他</w:t>
      </w:r>
      <w:r>
        <w:t xml:space="preserve">（参见德 38:1），病人也</w:t>
      </w:r>
      <w:r>
        <w:rPr>
          <w:b/>
          <w:bCs/>
        </w:rPr>
        <w:t xml:space="preserve">需要他</w:t>
      </w:r>
      <w:r>
        <w:t xml:space="preserve">。</w:t>
      </w:r>
    </w:p>
    <w:p>
      <w:pPr>
        <w:pStyle w:val="BodyText"/>
      </w:pPr>
      <w:r>
        <w:rPr>
          <w:b/>
          <w:bCs/>
        </w:rPr>
        <w:t xml:space="preserve">[38:13–15]</w:t>
      </w:r>
    </w:p>
    <w:p>
      <w:pPr>
        <w:pStyle w:val="BodyText"/>
      </w:pPr>
      <w:r>
        <w:t xml:space="preserve">有时，康复和继续保持健康的</w:t>
      </w:r>
      <w:r>
        <w:rPr>
          <w:b/>
          <w:bCs/>
        </w:rPr>
        <w:t xml:space="preserve">成效掌握在医生手里</w:t>
      </w:r>
      <w:r>
        <w:t xml:space="preserve">；这不仅是因为他们的技术，也因为</w:t>
      </w:r>
      <w:r>
        <w:rPr>
          <w:b/>
          <w:bCs/>
        </w:rPr>
        <w:t xml:space="preserve">他们自己</w:t>
      </w:r>
      <w:r>
        <w:t xml:space="preserve">知道这些技术是从生命的创造者神那里领受的（38:2），所以会</w:t>
      </w:r>
      <w:r>
        <w:rPr>
          <w:b/>
          <w:bCs/>
        </w:rPr>
        <w:t xml:space="preserve">祈求</w:t>
      </w:r>
      <w:r>
        <w:t xml:space="preserve">神使他们</w:t>
      </w:r>
      <w:r>
        <w:rPr>
          <w:b/>
          <w:bCs/>
        </w:rPr>
        <w:t xml:space="preserve">正确诊断并成功医治</w:t>
      </w:r>
      <w:r>
        <w:t xml:space="preserve">病人，从而保全</w:t>
      </w:r>
      <w:r>
        <w:rPr>
          <w:b/>
          <w:bCs/>
        </w:rPr>
        <w:t xml:space="preserve">生命</w:t>
      </w:r>
      <w:r>
        <w:t xml:space="preserve">。本·西拉假定，他时代的医生都是相信神的人，会谦卑地向神求助；今日我们已不能总作这样的假定。然而，无论他们是否意识到，医生都是神施行医治的媒介，受命为人类谋求福祉。至于</w:t>
      </w:r>
      <w:r>
        <w:rPr>
          <w:b/>
          <w:bCs/>
        </w:rPr>
        <w:t xml:space="preserve">在创造他的主面前犯罪的人</w:t>
      </w:r>
      <w:r>
        <w:t xml:space="preserve">，本·西拉认同神所颁布的判词（申 28:58–61）：这样的人可能患病，需要接受</w:t>
      </w:r>
      <w:r>
        <w:rPr>
          <w:b/>
          <w:bCs/>
        </w:rPr>
        <w:t xml:space="preserve">医生的照料</w:t>
      </w:r>
      <w:r>
        <w:t xml:space="preserve">，也许是为了让苦难引导他悔改归正（比较林前 5:5）。</w:t>
      </w:r>
    </w:p>
    <w:p>
      <w:pPr>
        <w:pStyle w:val="BodyText"/>
      </w:pPr>
      <w:r>
        <w:rPr>
          <w:b/>
          <w:bCs/>
        </w:rPr>
        <w:t xml:space="preserve">[38:16]</w:t>
      </w:r>
    </w:p>
    <w:p>
      <w:pPr>
        <w:pStyle w:val="BodyText"/>
      </w:pPr>
      <w:r>
        <w:t xml:space="preserve">本·西拉转而谈论哀悼死者（38:16–23）。痛失亲友的人应当</w:t>
      </w:r>
      <w:r>
        <w:rPr>
          <w:b/>
          <w:bCs/>
        </w:rPr>
        <w:t xml:space="preserve">为死者流泪</w:t>
      </w:r>
      <w:r>
        <w:t xml:space="preserve">，因为哀悼亡者是合宜的。因失去亲人而</w:t>
      </w:r>
      <w:r>
        <w:rPr>
          <w:b/>
          <w:bCs/>
        </w:rPr>
        <w:t xml:space="preserve">深受痛苦的人</w:t>
      </w:r>
      <w:r>
        <w:t xml:space="preserve">应当</w:t>
      </w:r>
      <w:r>
        <w:rPr>
          <w:b/>
          <w:bCs/>
        </w:rPr>
        <w:t xml:space="preserve">开始哀号</w:t>
      </w:r>
      <w:r>
        <w:t xml:space="preserve">，举行犹太人传统的丧歌哀悼；有时，受雇的男女哀悼者会伴以响亮的哭号（撒下 1:17；耶 7:29；9:17–18；可 5:38）。死者的亲属应以适当的</w:t>
      </w:r>
      <w:r>
        <w:rPr>
          <w:b/>
          <w:bCs/>
        </w:rPr>
        <w:t xml:space="preserve">尊荣</w:t>
      </w:r>
      <w:r>
        <w:t xml:space="preserve">和合宜的仪式</w:t>
      </w:r>
      <w:r>
        <w:rPr>
          <w:b/>
          <w:bCs/>
        </w:rPr>
        <w:t xml:space="preserve">安置</w:t>
      </w:r>
      <w:r>
        <w:t xml:space="preserve">并整理</w:t>
      </w:r>
      <w:r>
        <w:rPr>
          <w:b/>
          <w:bCs/>
        </w:rPr>
        <w:t xml:space="preserve">遗体</w:t>
      </w:r>
      <w:r>
        <w:t xml:space="preserve">，准备安葬。尊荣地安葬死者，在犹太教和基督教中都是神圣的责任（多 1:17–18；4:3–4）。</w:t>
      </w:r>
    </w:p>
    <w:p>
      <w:pPr>
        <w:pStyle w:val="BodyText"/>
      </w:pPr>
      <w:r>
        <w:rPr>
          <w:b/>
          <w:bCs/>
        </w:rPr>
        <w:t xml:space="preserve">[38:17]</w:t>
      </w:r>
    </w:p>
    <w:p>
      <w:pPr>
        <w:pStyle w:val="BodyText"/>
      </w:pPr>
      <w:r>
        <w:t xml:space="preserve">在古今中东文化中，人们不会在亲人去世时压抑情绪。在这种背景下，哀悼者一面捶胸，一面以</w:t>
      </w:r>
      <w:r>
        <w:rPr>
          <w:b/>
          <w:bCs/>
        </w:rPr>
        <w:t xml:space="preserve">悲泣恸哭</w:t>
      </w:r>
      <w:r>
        <w:t xml:space="preserve">和</w:t>
      </w:r>
      <w:r>
        <w:rPr>
          <w:b/>
          <w:bCs/>
        </w:rPr>
        <w:t xml:space="preserve">热切哀号</w:t>
      </w:r>
      <w:r>
        <w:t xml:space="preserve">自由而高声地表达痛苦，是合宜的（赛 22:4；耶 16:7；亚 12:10）。他们应当按死者的</w:t>
      </w:r>
      <w:r>
        <w:rPr>
          <w:b/>
          <w:bCs/>
        </w:rPr>
        <w:t xml:space="preserve">身份</w:t>
      </w:r>
      <w:r>
        <w:t xml:space="preserve">，在适当的一段时间内</w:t>
      </w:r>
      <w:r>
        <w:rPr>
          <w:b/>
          <w:bCs/>
        </w:rPr>
        <w:t xml:space="preserve">举行丧仪</w:t>
      </w:r>
      <w:r>
        <w:t xml:space="preserve">，通常至少要痛哭哀号</w:t>
      </w:r>
      <w:r>
        <w:rPr>
          <w:b/>
          <w:bCs/>
        </w:rPr>
        <w:t xml:space="preserve">一天或两天，以避免人的非难</w:t>
      </w:r>
      <w:r>
        <w:t xml:space="preserve">，免得显得冷漠无情。此后，哀悼者就应振作起来，控制情绪，因自己的</w:t>
      </w:r>
      <w:r>
        <w:rPr>
          <w:b/>
          <w:bCs/>
        </w:rPr>
        <w:t xml:space="preserve">悲伤而得到安慰</w:t>
      </w:r>
      <w:r>
        <w:t xml:space="preserve">，也就是节哀。犹太教正式的哀悼期虽然持续七天（德 22:12；伯 2:13），哀悼者却应当在最初几天以后恢复镇定。†塔木德说：「三日痛哭，七日哀号，三十日不理发，也不穿精心整理的衣服。」</w:t>
      </w:r>
      <w:r>
        <w:rPr>
          <w:rStyle w:val="FootnoteReference"/>
        </w:rPr>
        <w:footnoteReference w:id="370"/>
      </w:r>
    </w:p>
    <w:p>
      <w:pPr>
        <w:pStyle w:val="BodyText"/>
      </w:pPr>
      <w:r>
        <w:rPr>
          <w:b/>
          <w:bCs/>
        </w:rPr>
        <w:t xml:space="preserve">[38:18–19]</w:t>
      </w:r>
    </w:p>
    <w:p>
      <w:pPr>
        <w:pStyle w:val="BodyText"/>
      </w:pPr>
      <w:r>
        <w:t xml:space="preserve">过度的</w:t>
      </w:r>
      <w:r>
        <w:rPr>
          <w:b/>
          <w:bCs/>
        </w:rPr>
        <w:t xml:space="preserve">悲伤</w:t>
      </w:r>
      <w:r>
        <w:t xml:space="preserve">会使心灵深受折磨，甚至导致哀悼者</w:t>
      </w:r>
      <w:r>
        <w:rPr>
          <w:b/>
          <w:bCs/>
        </w:rPr>
        <w:t xml:space="preserve">死亡</w:t>
      </w:r>
      <w:r>
        <w:t xml:space="preserve">，因为</w:t>
      </w:r>
      <w:r>
        <w:rPr>
          <w:b/>
          <w:bCs/>
        </w:rPr>
        <w:t xml:space="preserve">心中的忧苦会耗尽人</w:t>
      </w:r>
      <w:r>
        <w:t xml:space="preserve">身体和情绪上的</w:t>
      </w:r>
      <w:r>
        <w:rPr>
          <w:b/>
          <w:bCs/>
        </w:rPr>
        <w:t xml:space="preserve">力量</w:t>
      </w:r>
      <w:r>
        <w:t xml:space="preserve">。塔木德也赞同这一点，说：「凡为死者过度悲伤的人，还会为另一个死者哭泣」，也就是说，下一位死者可能就是他自己。</w:t>
      </w:r>
      <w:r>
        <w:rPr>
          <w:rStyle w:val="FootnoteReference"/>
        </w:rPr>
        <w:footnoteReference w:id="371"/>
      </w:r>
      <w:r>
        <w:t xml:space="preserve">「</w:t>
      </w:r>
      <w:r>
        <w:rPr>
          <w:b/>
          <w:bCs/>
        </w:rPr>
        <w:t xml:space="preserve">患难中悲伤延续不止</w:t>
      </w:r>
      <w:r>
        <w:t xml:space="preserve">」这句希腊文含义不清；有些抄本则作：「死者被抬走安葬以后，悲伤就结束了」（NABRE；比较NRSV）。然而，长期陷于悲痛的穷苦</w:t>
      </w:r>
      <w:r>
        <w:rPr>
          <w:b/>
          <w:bCs/>
        </w:rPr>
        <w:t xml:space="preserve">人</w:t>
      </w:r>
      <w:r>
        <w:t xml:space="preserve">，其</w:t>
      </w:r>
      <w:r>
        <w:rPr>
          <w:b/>
          <w:bCs/>
        </w:rPr>
        <w:t xml:space="preserve">生活</w:t>
      </w:r>
      <w:r>
        <w:t xml:space="preserve">会无谓地</w:t>
      </w:r>
      <w:r>
        <w:rPr>
          <w:b/>
          <w:bCs/>
        </w:rPr>
        <w:t xml:space="preserve">使他的心情沉重</w:t>
      </w:r>
      <w:r>
        <w:t xml:space="preserve">；这句希腊文同样含义不清。</w:t>
      </w:r>
    </w:p>
    <w:p>
      <w:pPr>
        <w:pStyle w:val="BodyText"/>
      </w:pPr>
      <w:r>
        <w:rPr>
          <w:b/>
          <w:bCs/>
        </w:rPr>
        <w:t xml:space="preserve">[38:20–21]</w:t>
      </w:r>
    </w:p>
    <w:p>
      <w:pPr>
        <w:pStyle w:val="BodyText"/>
      </w:pPr>
      <w:r>
        <w:t xml:space="preserve">哀悼既可能如此伤害心灵，哀悼者就不应完全</w:t>
      </w:r>
      <w:r>
        <w:rPr>
          <w:b/>
          <w:bCs/>
        </w:rPr>
        <w:t xml:space="preserve">任凭自己的心忧闷</w:t>
      </w:r>
      <w:r>
        <w:t xml:space="preserve">。即使确有充分理由表达悲伤，到了某个时候，哀悼者也必须</w:t>
      </w:r>
      <w:r>
        <w:rPr>
          <w:b/>
          <w:bCs/>
        </w:rPr>
        <w:t xml:space="preserve">驱散忧闷</w:t>
      </w:r>
      <w:r>
        <w:t xml:space="preserve">，因为把全部精力耗费在哀悼上既无益又有害。哀悼者必须记得</w:t>
      </w:r>
      <w:r>
        <w:rPr>
          <w:b/>
          <w:bCs/>
        </w:rPr>
        <w:t xml:space="preserve">生命的结局</w:t>
      </w:r>
      <w:r>
        <w:t xml:space="preserve">：人生短暂，我们应当趁着仍有机会，善度此生。人死后显然</w:t>
      </w:r>
      <w:r>
        <w:rPr>
          <w:b/>
          <w:bCs/>
        </w:rPr>
        <w:t xml:space="preserve">不能再回来</w:t>
      </w:r>
      <w:r>
        <w:t xml:space="preserve">，重返今世的生活（智 2:1）。过度哀悼的人对</w:t>
      </w:r>
      <w:r>
        <w:rPr>
          <w:b/>
          <w:bCs/>
        </w:rPr>
        <w:t xml:space="preserve">死者</w:t>
      </w:r>
      <w:r>
        <w:rPr>
          <w:b/>
          <w:bCs/>
        </w:rPr>
        <w:t xml:space="preserve">没有好处</w:t>
      </w:r>
      <w:r>
        <w:t xml:space="preserve">，只会</w:t>
      </w:r>
      <w:r>
        <w:rPr>
          <w:b/>
          <w:bCs/>
        </w:rPr>
        <w:t xml:space="preserve">伤害</w:t>
      </w:r>
      <w:r>
        <w:t xml:space="preserve">自己。</w:t>
      </w:r>
    </w:p>
    <w:p>
      <w:pPr>
        <w:pStyle w:val="BodyText"/>
      </w:pPr>
      <w:r>
        <w:rPr>
          <w:b/>
          <w:bCs/>
        </w:rPr>
        <w:t xml:space="preserve">[38:22–23]</w:t>
      </w:r>
    </w:p>
    <w:p>
      <w:pPr>
        <w:pStyle w:val="BodyText"/>
      </w:pPr>
      <w:r>
        <w:t xml:space="preserve">在希腊文本中，本·西拉设想死者以第一人称对哀悼者说话，提醒他二人有共同的命运：「</w:t>
      </w:r>
      <w:r>
        <w:rPr>
          <w:b/>
          <w:bCs/>
        </w:rPr>
        <w:t xml:space="preserve">你当记得我的命运，因为你的命运也将如此</w:t>
      </w:r>
      <w:r>
        <w:t xml:space="preserve">——你也会死；</w:t>
      </w:r>
      <w:r>
        <w:rPr>
          <w:b/>
          <w:bCs/>
        </w:rPr>
        <w:t xml:space="preserve">昨天这命运属于我，今天则属于你</w:t>
      </w:r>
      <w:r>
        <w:rPr>
          <w:rStyle w:val="FootnoteReference"/>
        </w:rPr>
        <w:footnoteReference w:id="372"/>
      </w:r>
      <w:r>
        <w:rPr>
          <w:b/>
          <w:bCs/>
        </w:rPr>
        <w:t xml:space="preserve">。</w:t>
      </w:r>
      <w:r>
        <w:t xml:space="preserve">」</w:t>
      </w:r>
      <w:r>
        <w:rPr>
          <w:vertAlign w:val="superscript"/>
        </w:rPr>
        <w:t xml:space="preserve">12</w:t>
      </w:r>
      <w:r>
        <w:t xml:space="preserve">因此，要保持警醒清醒，因为你不知道何时会轮到自己。死者一旦</w:t>
      </w:r>
      <w:r>
        <w:rPr>
          <w:b/>
          <w:bCs/>
        </w:rPr>
        <w:t xml:space="preserve">长眠</w:t>
      </w:r>
      <w:r>
        <w:t xml:space="preserve">，哀悼者就应当「让他离去」；经过适当的哀悼期以后，也要让</w:t>
      </w:r>
      <w:r>
        <w:rPr>
          <w:b/>
          <w:bCs/>
        </w:rPr>
        <w:t xml:space="preserve">对他的怀念</w:t>
      </w:r>
      <w:r>
        <w:t xml:space="preserve">逐渐淡去。人不应陷入抑郁或自我孤立，而应在死者的</w:t>
      </w:r>
      <w:r>
        <w:rPr>
          <w:b/>
          <w:bCs/>
        </w:rPr>
        <w:t xml:space="preserve">灵离去</w:t>
      </w:r>
      <w:r>
        <w:t xml:space="preserve">以后，接受别人的</w:t>
      </w:r>
      <w:r>
        <w:rPr>
          <w:b/>
          <w:bCs/>
        </w:rPr>
        <w:t xml:space="preserve">安慰</w:t>
      </w:r>
      <w:r>
        <w:t xml:space="preserve">。耶稣在马太福音中应许：「哀恸的人有福了！因为他们必得安慰」（太 5:4）。</w:t>
      </w:r>
    </w:p>
    <w:p>
      <w:pPr>
        <w:pStyle w:val="BlockText"/>
      </w:pPr>
      <w:r>
        <w:rPr>
          <w:b/>
          <w:bCs/>
        </w:rPr>
        <w:t xml:space="preserve">论悲伤与哀痛</w:t>
      </w:r>
      <w:r>
        <w:t xml:space="preserve"> </w:t>
      </w:r>
      <w:r>
        <w:t xml:space="preserve">本·西拉虽然警告人不要过度表现悲伤，却绝没有贬低在适当情境中以适度方式表达的哀痛。教父诺拉的圣保利努斯（355–431）回顾了圣经中为死者流泪的英雄人物：亚伯拉罕因撒拉去世而哀哭（创 23:2），又购置墓地安葬她，显出自己的关怀（23:9）。雅各在挚爱的拉结坟上立碑，尊荣她（35:19–20）。约瑟为去世的父亲雅各流下虔敬的眼泪（50:1）。大卫几乎每夜都哀叹，以泪水湿透床铺（诗 6:6–7）。多俾亚没有先顾自己的需要，反而埋葬一个穷人，因此受到称赞（多 12:12–13）。甚至耶稣也为朋友拉撒路哭了（约 11:35）；他取了我们的人性，「甚至为死者流泪，并以软弱之人的方式对待那位他将以神的大能使之复活的人」。就其人性而言，「满有怜悯、富于慈悲的主也为人类的境况悲伤，并以哀悼我们罪恶的泪水洗净这些罪恶」。</w:t>
      </w:r>
      <w:r>
        <w:rPr>
          <w:rStyle w:val="FootnoteReference"/>
        </w:rPr>
        <w:footnoteReference w:id="373"/>
      </w:r>
    </w:p>
    <w:bookmarkStart w:id="374" w:name="反思与应用38123"/>
    <w:p>
      <w:pPr>
        <w:pStyle w:val="Heading5"/>
      </w:pPr>
      <w:r>
        <w:t xml:space="preserve">反思与应用（38:1–23）</w:t>
      </w:r>
    </w:p>
    <w:p>
      <w:pPr>
        <w:pStyle w:val="FirstParagraph"/>
      </w:pPr>
      <w:r>
        <w:t xml:space="preserve">悲伤是一种情绪，是人面对眼前困境，例如亲人去世时产生的自然情感反应；它本身在道德上既非善，也非恶。然而，它与其他情绪一样，只要涉及理性和意志，就会具有道德性质（天主教教理1762–70；参见30:14–31:11的「反思与应用」部分［第242–43页］）。悲伤若受理性和意志引导，例如根据悲伤的缘由，适度控制悲伤的强度与持续时间，就能成为合乎德行的情绪。例如，悲伤能使人更有同情心、更有耐心，也更加仁慈。但悲伤若不受理性和意志管辖，就可能滋生恶习，使人变得苦毒、冷漠或以自我为中心。基督徒虽然不应压抑情绪，却应当意识到，在这个堕落的世界中，我们的情绪经常受伤、失序，也容易误导人。明智地管辖自己的情绪，始终引导它们趋向善，是门徒的任务与责任（天主教教理1768）。</w:t>
      </w:r>
    </w:p>
    <w:p>
      <w:r>
        <w:br w:type="page"/>
      </w:r>
    </w:p>
    <w:bookmarkEnd w:id="374"/>
    <w:bookmarkEnd w:id="375"/>
    <w:bookmarkEnd w:id="376"/>
    <w:bookmarkStart w:id="398" w:name="第七部分"/>
    <w:p>
      <w:pPr>
        <w:pStyle w:val="Heading3"/>
      </w:pPr>
      <w:r>
        <w:t xml:space="preserve">第七部分</w:t>
      </w:r>
    </w:p>
    <w:p>
      <w:pPr>
        <w:pStyle w:val="FirstParagraph"/>
      </w:pPr>
      <w:r>
        <w:rPr>
          <w:b/>
          <w:bCs/>
        </w:rPr>
        <w:t xml:space="preserve">德训篇38:24–43:33</w:t>
      </w:r>
    </w:p>
    <w:p>
      <w:pPr>
        <w:pStyle w:val="BodyText"/>
      </w:pPr>
      <w:r>
        <w:t xml:space="preserve">本·西拉在第七部分开篇比较技艺工匠的职业与经师更为优越的呼召；经师可以自由地全心追求智慧（38:24–39:11）。随后是一首赞美创造者神的诗歌，默想他对宇宙美善的眷顾（39:12–35）。本·西拉还探讨人类苦难这个亘古难题，并指导人在充满悲伤的世界中如何喜乐生活（40:1–30），以及如何为死亡作好准备（41:1–13）。他对「合宜」与「不当」羞耻的区分，在圣经文献中独树一帜；他给父亲有关女儿的劝告也是如此（41:14–42:14）。最后，本·西拉结束全书的教导部分以后，以赞颂神奇妙创造之工的诗歌（42:15–43:33），恰当地从智慧教导过渡到随后对以色列先祖的赞颂。</w:t>
      </w:r>
    </w:p>
    <w:bookmarkStart w:id="382" w:name="vii.a.-手工行业与经师的智慧38243911"/>
    <w:p>
      <w:pPr>
        <w:pStyle w:val="Heading4"/>
      </w:pPr>
      <w:r>
        <w:t xml:space="preserve">VII.A. 手工行业与经师的智慧（38:24–39:11）</w:t>
      </w:r>
    </w:p>
    <w:p>
      <w:pPr>
        <w:pStyle w:val="FirstParagraph"/>
      </w:pPr>
      <w:r>
        <w:rPr>
          <w:b/>
          <w:bCs/>
          <w:vertAlign w:val="superscript"/>
        </w:rPr>
        <w:t xml:space="preserve">24</w:t>
      </w:r>
      <w:r>
        <w:rPr>
          <w:b/>
          <w:bCs/>
        </w:rPr>
        <w:t xml:space="preserve">经师的智慧是从闲暇中得来的；</w:t>
      </w:r>
      <w:r>
        <w:br/>
      </w:r>
      <w:r>
        <w:rPr>
          <w:b/>
          <w:bCs/>
        </w:rPr>
        <w:t xml:space="preserve">事务不繁忙的人，方能成为智慧人。</w:t>
      </w:r>
      <w:r>
        <w:br/>
      </w:r>
      <w:r>
        <w:rPr>
          <w:b/>
          <w:bCs/>
          <w:vertAlign w:val="superscript"/>
        </w:rPr>
        <w:t xml:space="preserve">25</w:t>
      </w:r>
      <w:r>
        <w:rPr>
          <w:b/>
          <w:bCs/>
        </w:rPr>
        <w:t xml:space="preserve">那手执犁头、</w:t>
      </w:r>
      <w:r>
        <w:br/>
      </w:r>
      <w:r>
        <w:rPr>
          <w:b/>
          <w:bCs/>
        </w:rPr>
        <w:t xml:space="preserve">以善用刺棒为荣、</w:t>
      </w:r>
      <w:r>
        <w:br/>
      </w:r>
      <w:r>
        <w:rPr>
          <w:b/>
          <w:bCs/>
        </w:rPr>
        <w:t xml:space="preserve">赶牛耕作、终日劳碌、</w:t>
      </w:r>
      <w:r>
        <w:br/>
      </w:r>
      <w:r>
        <w:rPr>
          <w:b/>
          <w:bCs/>
        </w:rPr>
        <w:t xml:space="preserve">言谈不离牛犊的人，怎能成为智慧人？</w:t>
      </w:r>
      <w:r>
        <w:br/>
      </w:r>
      <w:r>
        <w:rPr>
          <w:b/>
          <w:bCs/>
          <w:vertAlign w:val="superscript"/>
        </w:rPr>
        <w:t xml:space="preserve">26</w:t>
      </w:r>
      <w:r>
        <w:rPr>
          <w:b/>
          <w:bCs/>
        </w:rPr>
        <w:t xml:space="preserve">他专心于耕田犁地，</w:t>
      </w:r>
      <w:r>
        <w:br/>
      </w:r>
      <w:r>
        <w:rPr>
          <w:b/>
          <w:bCs/>
        </w:rPr>
        <w:t xml:space="preserve">又留心为母牛预备饲料。</w:t>
      </w:r>
      <w:r>
        <w:br/>
      </w:r>
      <w:r>
        <w:rPr>
          <w:b/>
          <w:bCs/>
          <w:vertAlign w:val="superscript"/>
        </w:rPr>
        <w:t xml:space="preserve">27</w:t>
      </w:r>
      <w:r>
        <w:rPr>
          <w:b/>
          <w:bCs/>
        </w:rPr>
        <w:t xml:space="preserve">同样，工匠和技师</w:t>
      </w:r>
      <w:r>
        <w:br/>
      </w:r>
      <w:r>
        <w:rPr>
          <w:b/>
          <w:bCs/>
        </w:rPr>
        <w:t xml:space="preserve">昼夜工作；</w:t>
      </w:r>
      <w:r>
        <w:br/>
      </w:r>
      <w:r>
        <w:rPr>
          <w:b/>
          <w:bCs/>
        </w:rPr>
        <w:t xml:space="preserve">雕刻印章的人，</w:t>
      </w:r>
      <w:r>
        <w:br/>
      </w:r>
      <w:r>
        <w:rPr>
          <w:b/>
          <w:bCs/>
        </w:rPr>
        <w:t xml:space="preserve">专心设计各种图样；</w:t>
      </w:r>
      <w:r>
        <w:br/>
      </w:r>
      <w:r>
        <w:rPr>
          <w:b/>
          <w:bCs/>
        </w:rPr>
        <w:t xml:space="preserve">他专心雕刻栩栩如生的形象，</w:t>
      </w:r>
      <w:r>
        <w:br/>
      </w:r>
      <w:r>
        <w:rPr>
          <w:b/>
          <w:bCs/>
        </w:rPr>
        <w:t xml:space="preserve">又留心完成自己的工作。</w:t>
      </w:r>
      <w:r>
        <w:br/>
      </w:r>
      <w:r>
        <w:rPr>
          <w:b/>
          <w:bCs/>
          <w:vertAlign w:val="superscript"/>
        </w:rPr>
        <w:t xml:space="preserve">28</w:t>
      </w:r>
      <w:r>
        <w:rPr>
          <w:b/>
          <w:bCs/>
        </w:rPr>
        <w:t xml:space="preserve">同样，铁匠坐在铁砧近旁，</w:t>
      </w:r>
      <w:r>
        <w:br/>
      </w:r>
      <w:r>
        <w:rPr>
          <w:b/>
          <w:bCs/>
        </w:rPr>
        <w:t xml:space="preserve">专心思量如何打制铁器；</w:t>
      </w:r>
      <w:r>
        <w:br/>
      </w:r>
      <w:r>
        <w:rPr>
          <w:b/>
          <w:bCs/>
        </w:rPr>
        <w:t xml:space="preserve">炉火的热气灼烧他的身体，</w:t>
      </w:r>
      <w:r>
        <w:br/>
      </w:r>
      <w:r>
        <w:rPr>
          <w:b/>
          <w:bCs/>
        </w:rPr>
        <w:t xml:space="preserve">他在熔炉的高温中精疲力竭；</w:t>
      </w:r>
      <w:r>
        <w:br/>
      </w:r>
      <w:r>
        <w:rPr>
          <w:b/>
          <w:bCs/>
        </w:rPr>
        <w:t xml:space="preserve">他侧耳倾听锤打的声音，</w:t>
      </w:r>
      <w:r>
        <w:br/>
      </w:r>
      <w:r>
        <w:rPr>
          <w:b/>
          <w:bCs/>
        </w:rPr>
        <w:t xml:space="preserve">双眼注视器具的模型。</w:t>
      </w:r>
      <w:r>
        <w:br/>
      </w:r>
      <w:r>
        <w:rPr>
          <w:b/>
          <w:bCs/>
        </w:rPr>
        <w:t xml:space="preserve">他专心完成自己的手艺，</w:t>
      </w:r>
      <w:r>
        <w:br/>
      </w:r>
      <w:r>
        <w:rPr>
          <w:b/>
          <w:bCs/>
        </w:rPr>
        <w:t xml:space="preserve">又留心完善器物的装饰。</w:t>
      </w:r>
      <w:r>
        <w:br/>
      </w:r>
      <w:r>
        <w:rPr>
          <w:b/>
          <w:bCs/>
          <w:vertAlign w:val="superscript"/>
        </w:rPr>
        <w:t xml:space="preserve">29</w:t>
      </w:r>
      <w:r>
        <w:rPr>
          <w:b/>
          <w:bCs/>
        </w:rPr>
        <w:t xml:space="preserve">同样，陶工坐在自己的作业旁，</w:t>
      </w:r>
      <w:r>
        <w:br/>
      </w:r>
      <w:r>
        <w:rPr>
          <w:b/>
          <w:bCs/>
        </w:rPr>
        <w:t xml:space="preserve">用脚转动机轮；</w:t>
      </w:r>
      <w:r>
        <w:br/>
      </w:r>
      <w:r>
        <w:rPr>
          <w:b/>
          <w:bCs/>
        </w:rPr>
        <w:t xml:space="preserve">他时常挂念自己的工作，</w:t>
      </w:r>
      <w:r>
        <w:br/>
      </w:r>
      <w:r>
        <w:rPr>
          <w:b/>
          <w:bCs/>
        </w:rPr>
        <w:t xml:space="preserve">所制作的一切都有定数。</w:t>
      </w:r>
      <w:r>
        <w:br/>
      </w:r>
      <w:r>
        <w:rPr>
          <w:b/>
          <w:bCs/>
          <w:vertAlign w:val="superscript"/>
        </w:rPr>
        <w:t xml:space="preserve">30</w:t>
      </w:r>
      <w:r>
        <w:rPr>
          <w:b/>
          <w:bCs/>
        </w:rPr>
        <w:t xml:space="preserve">他用手臂塑造陶泥，</w:t>
      </w:r>
      <w:r>
        <w:br/>
      </w:r>
      <w:r>
        <w:rPr>
          <w:b/>
          <w:bCs/>
        </w:rPr>
        <w:t xml:space="preserve">用脚把泥踏软；</w:t>
      </w:r>
      <w:r>
        <w:br/>
      </w:r>
      <w:r>
        <w:rPr>
          <w:b/>
          <w:bCs/>
        </w:rPr>
        <w:t xml:space="preserve">他专心完成上釉的工作，</w:t>
      </w:r>
      <w:r>
        <w:br/>
      </w:r>
      <w:r>
        <w:rPr>
          <w:b/>
          <w:bCs/>
        </w:rPr>
        <w:t xml:space="preserve">又留心清洁炉灶。</w:t>
      </w:r>
    </w:p>
    <w:p>
      <w:pPr>
        <w:pStyle w:val="BodyText"/>
      </w:pPr>
      <w:r>
        <w:rPr>
          <w:b/>
          <w:bCs/>
          <w:vertAlign w:val="superscript"/>
        </w:rPr>
        <w:t xml:space="preserve">31</w:t>
      </w:r>
      <w:r>
        <w:rPr>
          <w:b/>
          <w:bCs/>
        </w:rPr>
        <w:t xml:space="preserve">这些人都依靠自己的一双手，</w:t>
      </w:r>
      <w:r>
        <w:br/>
      </w:r>
      <w:r>
        <w:rPr>
          <w:b/>
          <w:bCs/>
        </w:rPr>
        <w:t xml:space="preserve">各人都精通自己的手艺。</w:t>
      </w:r>
      <w:r>
        <w:br/>
      </w:r>
      <w:r>
        <w:rPr>
          <w:b/>
          <w:bCs/>
          <w:vertAlign w:val="superscript"/>
        </w:rPr>
        <w:t xml:space="preserve">32</w:t>
      </w:r>
      <w:r>
        <w:rPr>
          <w:b/>
          <w:bCs/>
        </w:rPr>
        <w:t xml:space="preserve">若是没有他们，便不能建造城池，</w:t>
      </w:r>
      <w:r>
        <w:br/>
      </w:r>
      <w:r>
        <w:rPr>
          <w:b/>
          <w:bCs/>
        </w:rPr>
        <w:t xml:space="preserve">人也无法在那里居住生活。</w:t>
      </w:r>
      <w:r>
        <w:br/>
      </w:r>
      <w:r>
        <w:rPr>
          <w:b/>
          <w:bCs/>
          <w:vertAlign w:val="superscript"/>
        </w:rPr>
        <w:t xml:space="preserve">33</w:t>
      </w:r>
      <w:r>
        <w:rPr>
          <w:b/>
          <w:bCs/>
        </w:rPr>
        <w:t xml:space="preserve">然而，在民众的会议中，没有人征询他们，</w:t>
      </w:r>
      <w:r>
        <w:br/>
      </w:r>
      <w:r>
        <w:rPr>
          <w:b/>
          <w:bCs/>
        </w:rPr>
        <w:t xml:space="preserve">他们在集会中也不是显要人物。</w:t>
      </w:r>
      <w:r>
        <w:br/>
      </w:r>
      <w:r>
        <w:rPr>
          <w:b/>
          <w:bCs/>
        </w:rPr>
        <w:t xml:space="preserve">他们坐不上审判官的席位，</w:t>
      </w:r>
      <w:r>
        <w:br/>
      </w:r>
      <w:r>
        <w:rPr>
          <w:b/>
          <w:bCs/>
        </w:rPr>
        <w:t xml:space="preserve">也不懂得审判的程序；</w:t>
      </w:r>
      <w:r>
        <w:br/>
      </w:r>
      <w:r>
        <w:rPr>
          <w:b/>
          <w:bCs/>
        </w:rPr>
        <w:t xml:space="preserve">他们不会讲解教训或正义，</w:t>
      </w:r>
      <w:r>
        <w:br/>
      </w:r>
      <w:r>
        <w:rPr>
          <w:b/>
          <w:bCs/>
        </w:rPr>
        <w:t xml:space="preserve">也不善于运用箴言。</w:t>
      </w:r>
      <w:r>
        <w:br/>
      </w:r>
      <w:r>
        <w:rPr>
          <w:b/>
          <w:bCs/>
          <w:vertAlign w:val="superscript"/>
        </w:rPr>
        <w:t xml:space="preserve">34</w:t>
      </w:r>
      <w:r>
        <w:rPr>
          <w:b/>
          <w:bCs/>
        </w:rPr>
        <w:t xml:space="preserve">但他们维持世界结构的稳定；</w:t>
      </w:r>
      <w:r>
        <w:br/>
      </w:r>
      <w:r>
        <w:t xml:space="preserve">他们祈求的，只在于技艺的工作。</w:t>
      </w:r>
      <w:r>
        <w:br/>
      </w:r>
      <w:r>
        <w:rPr>
          <w:vertAlign w:val="superscript"/>
        </w:rPr>
        <w:t xml:space="preserve">39:1</w:t>
      </w:r>
      <w:r>
        <w:t xml:space="preserve">反之，专心研究至高者法律的人，</w:t>
      </w:r>
      <w:r>
        <w:br/>
      </w:r>
      <w:r>
        <w:t xml:space="preserve">必考究历代古人的智慧，</w:t>
      </w:r>
      <w:r>
        <w:br/>
      </w:r>
      <w:r>
        <w:t xml:space="preserve">也必专务先知的预言；</w:t>
      </w:r>
      <w:r>
        <w:br/>
      </w:r>
      <w:r>
        <w:rPr>
          <w:vertAlign w:val="superscript"/>
        </w:rPr>
        <w:t xml:space="preserve">2</w:t>
      </w:r>
      <w:r>
        <w:t xml:space="preserve">他必保留名人的言论，</w:t>
      </w:r>
      <w:r>
        <w:br/>
      </w:r>
      <w:r>
        <w:t xml:space="preserve">领悟比喻的妙理；</w:t>
      </w:r>
      <w:r>
        <w:br/>
      </w:r>
      <w:r>
        <w:rPr>
          <w:vertAlign w:val="superscript"/>
        </w:rPr>
        <w:t xml:space="preserve">3</w:t>
      </w:r>
      <w:r>
        <w:t xml:space="preserve">他必考究箴言的真谛，</w:t>
      </w:r>
      <w:r>
        <w:br/>
      </w:r>
      <w:r>
        <w:t xml:space="preserve">玩味喻言的微妙。</w:t>
      </w:r>
      <w:r>
        <w:br/>
      </w:r>
      <w:r>
        <w:rPr>
          <w:vertAlign w:val="superscript"/>
        </w:rPr>
        <w:t xml:space="preserve">4</w:t>
      </w:r>
      <w:r>
        <w:t xml:space="preserve">他出入伟人之中，</w:t>
      </w:r>
      <w:r>
        <w:br/>
      </w:r>
      <w:r>
        <w:t xml:space="preserve">出现于王侯之前；</w:t>
      </w:r>
      <w:r>
        <w:br/>
      </w:r>
      <w:r>
        <w:t xml:space="preserve">他周游异民的邦国，</w:t>
      </w:r>
      <w:r>
        <w:br/>
      </w:r>
      <w:r>
        <w:t xml:space="preserve">考察人间的善恶。</w:t>
      </w:r>
      <w:r>
        <w:br/>
      </w:r>
      <w:r>
        <w:rPr>
          <w:vertAlign w:val="superscript"/>
        </w:rPr>
        <w:t xml:space="preserve">5</w:t>
      </w:r>
      <w:r>
        <w:t xml:space="preserve">他清早起来，专心寻求造他的上主，</w:t>
      </w:r>
      <w:r>
        <w:br/>
      </w:r>
      <w:r>
        <w:t xml:space="preserve">在至高者面前祈祷；</w:t>
      </w:r>
      <w:r>
        <w:br/>
      </w:r>
      <w:r>
        <w:t xml:space="preserve">他开口祷告，</w:t>
      </w:r>
      <w:r>
        <w:br/>
      </w:r>
      <w:r>
        <w:t xml:space="preserve">为自己的罪恳求宽恕。</w:t>
      </w:r>
    </w:p>
    <w:p>
      <w:pPr>
        <w:pStyle w:val="BodyText"/>
      </w:pPr>
      <w:r>
        <w:rPr>
          <w:vertAlign w:val="superscript"/>
        </w:rPr>
        <w:t xml:space="preserve">6</w:t>
      </w:r>
      <w:r>
        <w:t xml:space="preserve">若伟大的上主愿意，</w:t>
      </w:r>
      <w:r>
        <w:br/>
      </w:r>
      <w:r>
        <w:t xml:space="preserve">必使他充满智慧的灵；</w:t>
      </w:r>
      <w:r>
        <w:br/>
      </w:r>
      <w:r>
        <w:t xml:space="preserve">他就倾吐智慧的言语，</w:t>
      </w:r>
      <w:r>
        <w:br/>
      </w:r>
      <w:r>
        <w:t xml:space="preserve">在祷告中称谢上主。</w:t>
      </w:r>
      <w:r>
        <w:br/>
      </w:r>
      <w:r>
        <w:rPr>
          <w:vertAlign w:val="superscript"/>
        </w:rPr>
        <w:t xml:space="preserve">7</w:t>
      </w:r>
      <w:r>
        <w:t xml:space="preserve">他会正确运用自己的智谋和知识，</w:t>
      </w:r>
      <w:r>
        <w:br/>
      </w:r>
      <w:r>
        <w:t xml:space="preserve">时常默想神的奥秘。</w:t>
      </w:r>
      <w:r>
        <w:br/>
      </w:r>
      <w:r>
        <w:rPr>
          <w:vertAlign w:val="superscript"/>
        </w:rPr>
        <w:t xml:space="preserve">8</w:t>
      </w:r>
      <w:r>
        <w:t xml:space="preserve">他必将自己所得的教导公诸世人，</w:t>
      </w:r>
      <w:r>
        <w:br/>
      </w:r>
      <w:r>
        <w:t xml:space="preserve">并以上主之约的法律为荣。</w:t>
      </w:r>
      <w:r>
        <w:br/>
      </w:r>
      <w:r>
        <w:rPr>
          <w:vertAlign w:val="superscript"/>
        </w:rPr>
        <w:t xml:space="preserve">9</w:t>
      </w:r>
      <w:r>
        <w:t xml:space="preserve">众人都要称扬他的明智，</w:t>
      </w:r>
      <w:r>
        <w:br/>
      </w:r>
      <w:r>
        <w:t xml:space="preserve">他的智慧永远不会被抹去；</w:t>
      </w:r>
      <w:r>
        <w:br/>
      </w:r>
      <w:r>
        <w:t xml:space="preserve">对他的纪念总不消失，</w:t>
      </w:r>
      <w:r>
        <w:br/>
      </w:r>
      <w:r>
        <w:t xml:space="preserve">他的美名世世代代长存。</w:t>
      </w:r>
      <w:r>
        <w:br/>
      </w:r>
      <w:r>
        <w:rPr>
          <w:vertAlign w:val="superscript"/>
        </w:rPr>
        <w:t xml:space="preserve">10</w:t>
      </w:r>
      <w:r>
        <w:t xml:space="preserve">民众要传扬他的智慧，</w:t>
      </w:r>
      <w:r>
        <w:br/>
      </w:r>
      <w:r>
        <w:t xml:space="preserve">会众要宣扬他的美名；</w:t>
      </w:r>
      <w:r>
        <w:br/>
      </w:r>
      <w:r>
        <w:rPr>
          <w:vertAlign w:val="superscript"/>
        </w:rPr>
        <w:t xml:space="preserve">11</w:t>
      </w:r>
      <w:r>
        <w:rPr>
          <w:b/>
          <w:bCs/>
        </w:rPr>
        <w:t xml:space="preserve">他若长寿，名声必超过千万人；</w:t>
      </w:r>
      <w:r>
        <w:br/>
      </w:r>
      <w:r>
        <w:rPr>
          <w:b/>
          <w:bCs/>
        </w:rPr>
        <w:t xml:space="preserve">他若长眠，也已心满意足。</w:t>
      </w:r>
    </w:p>
    <w:p>
      <w:pPr>
        <w:pStyle w:val="BodyText"/>
      </w:pPr>
      <w:r>
        <w:rPr>
          <w:b/>
          <w:bCs/>
        </w:rPr>
        <w:t xml:space="preserve">旧约：</w:t>
      </w:r>
      <w:r>
        <w:t xml:space="preserve">箴 1:2、6；10:7；智 1:4–6；8:8；德 41:12–13</w:t>
      </w:r>
    </w:p>
    <w:p>
      <w:pPr>
        <w:pStyle w:val="BodyText"/>
      </w:pPr>
      <w:r>
        <w:rPr>
          <w:b/>
          <w:bCs/>
        </w:rPr>
        <w:t xml:space="preserve">新约：</w:t>
      </w:r>
      <w:r>
        <w:t xml:space="preserve">徒 17:11；18:24；提前 4:13；提后 3:14–15</w:t>
      </w:r>
    </w:p>
    <w:p>
      <w:pPr>
        <w:pStyle w:val="BodyText"/>
      </w:pPr>
      <w:r>
        <w:rPr>
          <w:b/>
          <w:bCs/>
        </w:rPr>
        <w:t xml:space="preserve">天主教教理：</w:t>
      </w:r>
      <w:r>
        <w:t xml:space="preserve">研读圣经，131–33</w:t>
      </w:r>
    </w:p>
    <w:p>
      <w:pPr>
        <w:pStyle w:val="BodyText"/>
      </w:pPr>
      <w:r>
        <w:rPr>
          <w:b/>
          <w:bCs/>
        </w:rPr>
        <w:t xml:space="preserve">读经集：</w:t>
      </w:r>
      <w:r>
        <w:t xml:space="preserve">39:6–10：教宗兼教会圣师圣良一世；教会圣师通用</w:t>
      </w:r>
    </w:p>
    <w:p>
      <w:pPr>
        <w:pStyle w:val="BodyText"/>
      </w:pPr>
      <w:r>
        <w:rPr>
          <w:b/>
          <w:bCs/>
        </w:rPr>
        <w:t xml:space="preserve">[38:24]</w:t>
      </w:r>
    </w:p>
    <w:p>
      <w:pPr>
        <w:pStyle w:val="BodyText"/>
      </w:pPr>
      <w:r>
        <w:t xml:space="preserve">本·西拉现在把技艺工匠（38:24–34）与经师（39:1–11）加以比较。</w:t>
      </w:r>
      <w:r>
        <w:rPr>
          <w:b/>
          <w:bCs/>
        </w:rPr>
        <w:t xml:space="preserve">经师的智慧</w:t>
      </w:r>
      <w:r>
        <w:t xml:space="preserve">，即专门研究、教导†妥拉及其他圣典的职业宗教学者所具有的智慧，</w:t>
      </w:r>
      <w:r>
        <w:rPr>
          <w:b/>
          <w:bCs/>
        </w:rPr>
        <w:t xml:space="preserve">是从闲暇中得来的</w:t>
      </w:r>
      <w:r>
        <w:t xml:space="preserve">。「闲暇」的希腊文是</w:t>
      </w:r>
      <w:r>
        <w:t xml:space="preserve"> </w:t>
      </w:r>
      <w:r>
        <w:rPr>
          <w:i/>
          <w:iCs/>
        </w:rPr>
        <w:t xml:space="preserve">scholē</w:t>
      </w:r>
      <w:r>
        <w:t xml:space="preserve">，英语的「学校」（school）和「学者」（scholar）都源于此词。这个词源凸显了本·西拉的论点：经师或学者必须</w:t>
      </w:r>
      <w:r>
        <w:rPr>
          <w:b/>
          <w:bCs/>
        </w:rPr>
        <w:t xml:space="preserve">事务不繁忙</w:t>
      </w:r>
      <w:r>
        <w:t xml:space="preserve">，有充足闲暇，不受体力劳动拖累，才能从事学术研究并</w:t>
      </w:r>
      <w:r>
        <w:rPr>
          <w:b/>
          <w:bCs/>
        </w:rPr>
        <w:t xml:space="preserve">成为智慧人</w:t>
      </w:r>
      <w:r>
        <w:t xml:space="preserve">。</w:t>
      </w:r>
    </w:p>
    <w:p>
      <w:pPr>
        <w:pStyle w:val="BodyText"/>
      </w:pPr>
      <w:r>
        <w:rPr>
          <w:b/>
          <w:bCs/>
        </w:rPr>
        <w:t xml:space="preserve">[38:25–26]</w:t>
      </w:r>
    </w:p>
    <w:p>
      <w:pPr>
        <w:pStyle w:val="BodyText"/>
      </w:pPr>
      <w:r>
        <w:t xml:space="preserve">与经师或学者相比，农夫更难</w:t>
      </w:r>
      <w:r>
        <w:rPr>
          <w:b/>
          <w:bCs/>
        </w:rPr>
        <w:t xml:space="preserve">成为智慧人</w:t>
      </w:r>
      <w:r>
        <w:t xml:space="preserve">，因为他要</w:t>
      </w:r>
      <w:r>
        <w:rPr>
          <w:b/>
          <w:bCs/>
        </w:rPr>
        <w:t xml:space="preserve">手执犁头</w:t>
      </w:r>
      <w:r>
        <w:t xml:space="preserve">，以善用</w:t>
      </w:r>
      <w:r>
        <w:rPr>
          <w:b/>
          <w:bCs/>
        </w:rPr>
        <w:t xml:space="preserve">刺棒</w:t>
      </w:r>
      <w:r>
        <w:t xml:space="preserve">为荣，以刺棒这种尖锐的棍子引导牲畜，又要</w:t>
      </w:r>
      <w:r>
        <w:rPr>
          <w:b/>
          <w:bCs/>
        </w:rPr>
        <w:t xml:space="preserve">赶牛</w:t>
      </w:r>
      <w:r>
        <w:t xml:space="preserve">耕作，言谈也不离</w:t>
      </w:r>
      <w:r>
        <w:rPr>
          <w:b/>
          <w:bCs/>
        </w:rPr>
        <w:t xml:space="preserve">牛犊</w:t>
      </w:r>
      <w:r>
        <w:t xml:space="preserve">。他一心忙于</w:t>
      </w:r>
      <w:r>
        <w:rPr>
          <w:b/>
          <w:bCs/>
        </w:rPr>
        <w:t xml:space="preserve">耕田犁地</w:t>
      </w:r>
      <w:r>
        <w:t xml:space="preserve">，不断操心如何为</w:t>
      </w:r>
      <w:r>
        <w:rPr>
          <w:b/>
          <w:bCs/>
        </w:rPr>
        <w:t xml:space="preserve">母牛预备饲料</w:t>
      </w:r>
      <w:r>
        <w:t xml:space="preserve">，没有时间借研读获得智慧。</w:t>
      </w:r>
    </w:p>
    <w:p>
      <w:pPr>
        <w:pStyle w:val="BodyText"/>
      </w:pPr>
      <w:r>
        <w:rPr>
          <w:b/>
          <w:bCs/>
        </w:rPr>
        <w:t xml:space="preserve">[38:27]</w:t>
      </w:r>
    </w:p>
    <w:p>
      <w:pPr>
        <w:pStyle w:val="BodyText"/>
      </w:pPr>
      <w:r>
        <w:t xml:space="preserve">同样，</w:t>
      </w:r>
      <w:r>
        <w:rPr>
          <w:b/>
          <w:bCs/>
        </w:rPr>
        <w:t xml:space="preserve">每个工匠和技师</w:t>
      </w:r>
      <w:r>
        <w:t xml:space="preserve">都专心在珠宝和宝石上雕刻</w:t>
      </w:r>
      <w:r>
        <w:rPr>
          <w:b/>
          <w:bCs/>
        </w:rPr>
        <w:t xml:space="preserve">印章</w:t>
      </w:r>
      <w:r>
        <w:t xml:space="preserve">；这些印章可以压在软蜡上，作为持有者独一无二的签名。这项工作虽然很有价值，却要求人</w:t>
      </w:r>
      <w:r>
        <w:rPr>
          <w:b/>
          <w:bCs/>
        </w:rPr>
        <w:t xml:space="preserve">专心</w:t>
      </w:r>
      <w:r>
        <w:t xml:space="preserve">细致地劳作（45:11；出 28:11），限制了他专心追求智慧的能力。</w:t>
      </w:r>
    </w:p>
    <w:p>
      <w:pPr>
        <w:pStyle w:val="BodyText"/>
      </w:pPr>
      <w:r>
        <w:rPr>
          <w:b/>
          <w:bCs/>
        </w:rPr>
        <w:t xml:space="preserve">[38:28]</w:t>
      </w:r>
    </w:p>
    <w:p>
      <w:pPr>
        <w:pStyle w:val="BodyText"/>
      </w:pPr>
      <w:r>
        <w:t xml:space="preserve">第三个例子是</w:t>
      </w:r>
      <w:r>
        <w:rPr>
          <w:b/>
          <w:bCs/>
        </w:rPr>
        <w:t xml:space="preserve">铁匠</w:t>
      </w:r>
      <w:r>
        <w:t xml:space="preserve">或金属工匠。他在</w:t>
      </w:r>
      <w:r>
        <w:rPr>
          <w:b/>
          <w:bCs/>
        </w:rPr>
        <w:t xml:space="preserve">铁砧</w:t>
      </w:r>
      <w:r>
        <w:t xml:space="preserve">上从事繁重的工作；铁砧是一块铁或钢制成的台座，他把</w:t>
      </w:r>
      <w:r>
        <w:rPr>
          <w:b/>
          <w:bCs/>
        </w:rPr>
        <w:t xml:space="preserve">铁</w:t>
      </w:r>
      <w:r>
        <w:t xml:space="preserve">加热到极高温度后，在上面锤打自己的</w:t>
      </w:r>
      <w:r>
        <w:rPr>
          <w:b/>
          <w:bCs/>
        </w:rPr>
        <w:t xml:space="preserve">手工制品</w:t>
      </w:r>
      <w:r>
        <w:t xml:space="preserve">。他不但要忍受</w:t>
      </w:r>
      <w:r>
        <w:rPr>
          <w:b/>
          <w:bCs/>
        </w:rPr>
        <w:t xml:space="preserve">熔炉的高温</w:t>
      </w:r>
      <w:r>
        <w:t xml:space="preserve">，耳朵还因</w:t>
      </w:r>
      <w:r>
        <w:rPr>
          <w:b/>
          <w:bCs/>
        </w:rPr>
        <w:t xml:space="preserve">锤打的声音</w:t>
      </w:r>
      <w:r>
        <w:t xml:space="preserve">而震聋，</w:t>
      </w:r>
      <w:r>
        <w:rPr>
          <w:b/>
          <w:bCs/>
        </w:rPr>
        <w:t xml:space="preserve">双眼</w:t>
      </w:r>
      <w:r>
        <w:t xml:space="preserve">必须专注于手头的工作；在这种极其恶劣的环境下</w:t>
      </w:r>
      <w:r>
        <w:rPr>
          <w:b/>
          <w:bCs/>
        </w:rPr>
        <w:t xml:space="preserve">完成自己的手艺</w:t>
      </w:r>
      <w:r>
        <w:t xml:space="preserve">需要高度专注，使他没有时间或精力研习智慧。</w:t>
      </w:r>
    </w:p>
    <w:p>
      <w:pPr>
        <w:pStyle w:val="BodyText"/>
      </w:pPr>
      <w:r>
        <w:rPr>
          <w:b/>
          <w:bCs/>
        </w:rPr>
        <w:t xml:space="preserve">[38:29–30]</w:t>
      </w:r>
    </w:p>
    <w:p>
      <w:pPr>
        <w:pStyle w:val="BodyText"/>
      </w:pPr>
      <w:r>
        <w:t xml:space="preserve">同样，</w:t>
      </w:r>
      <w:r>
        <w:rPr>
          <w:b/>
          <w:bCs/>
        </w:rPr>
        <w:t xml:space="preserve">陶工</w:t>
      </w:r>
      <w:r>
        <w:t xml:space="preserve">必须制作许多日常用品，如杯、盘、罐等（耶 18:3–4）。他一面</w:t>
      </w:r>
      <w:r>
        <w:rPr>
          <w:b/>
          <w:bCs/>
        </w:rPr>
        <w:t xml:space="preserve">用脚转动机轮</w:t>
      </w:r>
      <w:r>
        <w:t xml:space="preserve">，一面</w:t>
      </w:r>
      <w:r>
        <w:rPr>
          <w:b/>
          <w:bCs/>
        </w:rPr>
        <w:t xml:space="preserve">塑造陶泥</w:t>
      </w:r>
      <w:r>
        <w:t xml:space="preserve">，</w:t>
      </w:r>
      <w:r>
        <w:rPr>
          <w:b/>
          <w:bCs/>
        </w:rPr>
        <w:t xml:space="preserve">用手臂</w:t>
      </w:r>
      <w:r>
        <w:t xml:space="preserve">制作陶器；然后把陶器放入窑中烧制，加上装饰性的</w:t>
      </w:r>
      <w:r>
        <w:rPr>
          <w:b/>
          <w:bCs/>
        </w:rPr>
        <w:t xml:space="preserve">釉彩</w:t>
      </w:r>
      <w:r>
        <w:t xml:space="preserve">，再次烧制，最后清理</w:t>
      </w:r>
      <w:r>
        <w:rPr>
          <w:b/>
          <w:bCs/>
        </w:rPr>
        <w:t xml:space="preserve">炉灶</w:t>
      </w:r>
      <w:r>
        <w:t xml:space="preserve">。陶工与其他工匠一样，忙于自己的手艺，无法专心追求智慧。</w:t>
      </w:r>
    </w:p>
    <w:p>
      <w:pPr>
        <w:pStyle w:val="BodyText"/>
      </w:pPr>
      <w:r>
        <w:rPr>
          <w:b/>
          <w:bCs/>
        </w:rPr>
        <w:t xml:space="preserve">[38:31–32]</w:t>
      </w:r>
    </w:p>
    <w:p>
      <w:pPr>
        <w:pStyle w:val="BodyText"/>
      </w:pPr>
      <w:r>
        <w:t xml:space="preserve">农夫、工匠、铁匠和陶工这四类劳动者都</w:t>
      </w:r>
      <w:r>
        <w:rPr>
          <w:b/>
          <w:bCs/>
        </w:rPr>
        <w:t xml:space="preserve">依靠自己的一双手</w:t>
      </w:r>
      <w:r>
        <w:t xml:space="preserve">，各人都</w:t>
      </w:r>
      <w:r>
        <w:rPr>
          <w:b/>
          <w:bCs/>
        </w:rPr>
        <w:t xml:space="preserve">精通</w:t>
      </w:r>
      <w:r>
        <w:t xml:space="preserve">自己的</w:t>
      </w:r>
      <w:r>
        <w:rPr>
          <w:b/>
          <w:bCs/>
        </w:rPr>
        <w:t xml:space="preserve">工作</w:t>
      </w:r>
      <w:r>
        <w:t xml:space="preserve">。他们承担社会运作不可或缺的重要工作，因为</w:t>
      </w:r>
      <w:r>
        <w:rPr>
          <w:b/>
          <w:bCs/>
        </w:rPr>
        <w:t xml:space="preserve">若是没有他们，便不能建造城池，人也无法</w:t>
      </w:r>
      <w:r>
        <w:t xml:space="preserve">在缺少他们服务的地方</w:t>
      </w:r>
      <w:r>
        <w:rPr>
          <w:b/>
          <w:bCs/>
        </w:rPr>
        <w:t xml:space="preserve">居住生活</w:t>
      </w:r>
      <w:r>
        <w:t xml:space="preserve">。</w:t>
      </w:r>
    </w:p>
    <w:p>
      <w:pPr>
        <w:pStyle w:val="BodyText"/>
      </w:pPr>
      <w:r>
        <w:rPr>
          <w:b/>
          <w:bCs/>
        </w:rPr>
        <w:t xml:space="preserve">[38:33–34]</w:t>
      </w:r>
    </w:p>
    <w:p>
      <w:pPr>
        <w:pStyle w:val="BodyText"/>
      </w:pPr>
      <w:r>
        <w:t xml:space="preserve">然而，在本·西拉时代，人们认为体力劳动者没有资格进入城镇</w:t>
      </w:r>
      <w:r>
        <w:rPr>
          <w:b/>
          <w:bCs/>
        </w:rPr>
        <w:t xml:space="preserve">议会</w:t>
      </w:r>
      <w:r>
        <w:t xml:space="preserve">任职，也不能</w:t>
      </w:r>
      <w:r>
        <w:rPr>
          <w:b/>
          <w:bCs/>
        </w:rPr>
        <w:t xml:space="preserve">在公众集会中</w:t>
      </w:r>
      <w:r>
        <w:t xml:space="preserve">担任司法或其他民事领导职务，因为他们缺乏必要的知识训练和智慧教育。尽管如此，他们的工作不可或缺；他们借此维持</w:t>
      </w:r>
      <w:r>
        <w:rPr>
          <w:b/>
          <w:bCs/>
        </w:rPr>
        <w:t xml:space="preserve">世界结构</w:t>
      </w:r>
      <w:r>
        <w:t xml:space="preserve">的稳定，为每个社会提供重要根基。他们虽然很少有时间研习和祷告，劳动却并非没有属灵价值；事实上，</w:t>
      </w:r>
      <w:r>
        <w:rPr>
          <w:b/>
          <w:bCs/>
        </w:rPr>
        <w:t xml:space="preserve">从事自己的手艺</w:t>
      </w:r>
      <w:r>
        <w:t xml:space="preserve">本身也可视为一种</w:t>
      </w:r>
      <w:r>
        <w:rPr>
          <w:b/>
          <w:bCs/>
        </w:rPr>
        <w:t xml:space="preserve">祷告</w:t>
      </w:r>
      <w:r>
        <w:t xml:space="preserve">。</w:t>
      </w:r>
    </w:p>
    <w:p>
      <w:pPr>
        <w:pStyle w:val="BodyText"/>
      </w:pPr>
      <w:r>
        <w:t xml:space="preserve">[39:1]</w:t>
      </w:r>
    </w:p>
    <w:p>
      <w:pPr>
        <w:pStyle w:val="BodyText"/>
      </w:pPr>
      <w:r>
        <w:t xml:space="preserve">另一方面，经师或</w:t>
      </w:r>
      <w:r>
        <w:rPr>
          <w:vertAlign w:val="superscript"/>
        </w:rPr>
        <w:t xml:space="preserve">†</w:t>
      </w:r>
      <w:r>
        <w:t xml:space="preserve">智者的职业超越其他一切职业，因为唯有他</w:t>
      </w:r>
      <w:r>
        <w:rPr>
          <w:b/>
          <w:bCs/>
        </w:rPr>
        <w:t xml:space="preserve">专心</w:t>
      </w:r>
      <w:r>
        <w:t xml:space="preserve">研究按照传统三分法划分的希伯来圣经：</w:t>
      </w:r>
      <w:r>
        <w:rPr>
          <w:b/>
          <w:bCs/>
        </w:rPr>
        <w:t xml:space="preserve">至高者的法律</w:t>
      </w:r>
      <w:r>
        <w:t xml:space="preserve">，即妥拉；</w:t>
      </w:r>
      <w:r>
        <w:rPr>
          <w:b/>
          <w:bCs/>
        </w:rPr>
        <w:t xml:space="preserve">历代古人的智慧</w:t>
      </w:r>
      <w:r>
        <w:t xml:space="preserve">，即圣卷；以及</w:t>
      </w:r>
      <w:r>
        <w:rPr>
          <w:b/>
          <w:bCs/>
        </w:rPr>
        <w:t xml:space="preserve">先知的预言</w:t>
      </w:r>
      <w:r>
        <w:t xml:space="preserve">，即先知书。</w:t>
      </w:r>
      <w:r>
        <w:rPr>
          <w:rStyle w:val="FootnoteReference"/>
        </w:rPr>
        <w:footnoteReference w:id="377"/>
      </w:r>
      <w:r>
        <w:t xml:space="preserve">妥拉是经师主要研究的对象，也是一切智慧的根基。本·西拉把经师描绘成完美实践全书其余部分所阐述之智慧的人（39:1–11）。</w:t>
      </w:r>
    </w:p>
    <w:p>
      <w:pPr>
        <w:pStyle w:val="BodyText"/>
      </w:pPr>
      <w:r>
        <w:t xml:space="preserve">[39:2–4]</w:t>
      </w:r>
    </w:p>
    <w:p>
      <w:pPr>
        <w:pStyle w:val="BodyText"/>
      </w:pPr>
      <w:r>
        <w:t xml:space="preserve">经师除了是圣经学者，也是以色列口传传统的专家。他熟记、诠释并阐明以各种形式传承下来的大量智慧言论，其中包括</w:t>
      </w:r>
      <w:r>
        <w:rPr>
          <w:b/>
          <w:bCs/>
        </w:rPr>
        <w:t xml:space="preserve">名人的言论、比喻的妙理</w:t>
      </w:r>
      <w:r>
        <w:t xml:space="preserve">和</w:t>
      </w:r>
      <w:r>
        <w:rPr>
          <w:b/>
          <w:bCs/>
        </w:rPr>
        <w:t xml:space="preserve">箴言的真谛</w:t>
      </w:r>
      <w:r>
        <w:t xml:space="preserve">（参见箴 1:2、6；智 8:8）。学者因自己的智慧而在社会</w:t>
      </w:r>
      <w:r>
        <w:rPr>
          <w:b/>
          <w:bCs/>
        </w:rPr>
        <w:t xml:space="preserve">伟人</w:t>
      </w:r>
      <w:r>
        <w:t xml:space="preserve">与</w:t>
      </w:r>
      <w:r>
        <w:rPr>
          <w:b/>
          <w:bCs/>
        </w:rPr>
        <w:t xml:space="preserve">统治者</w:t>
      </w:r>
      <w:r>
        <w:t xml:space="preserve">中颇具影响力，也经常担任使节等政府职务。他通常游历广博，到访过许多</w:t>
      </w:r>
      <w:r>
        <w:rPr>
          <w:b/>
          <w:bCs/>
        </w:rPr>
        <w:t xml:space="preserve">异民的邦国</w:t>
      </w:r>
      <w:r>
        <w:t xml:space="preserve">，看过世界许多地方（德 34:9–12），并借人生经历和旅行学会分辨</w:t>
      </w:r>
      <w:r>
        <w:rPr>
          <w:b/>
          <w:bCs/>
        </w:rPr>
        <w:t xml:space="preserve">善</w:t>
      </w:r>
      <w:r>
        <w:t xml:space="preserve">与</w:t>
      </w:r>
      <w:r>
        <w:rPr>
          <w:b/>
          <w:bCs/>
        </w:rPr>
        <w:t xml:space="preserve">恶</w:t>
      </w:r>
      <w:r>
        <w:t xml:space="preserve">。</w:t>
      </w:r>
    </w:p>
    <w:p>
      <w:pPr>
        <w:pStyle w:val="BodyText"/>
      </w:pPr>
      <w:r>
        <w:t xml:space="preserve">图10. 工作中的犹太经师 [Seth Aronstam / Shutterstock]</w:t>
      </w:r>
    </w:p>
    <w:p>
      <w:pPr>
        <w:pStyle w:val="BodyText"/>
      </w:pPr>
      <w:r>
        <w:rPr>
          <w:b/>
          <w:bCs/>
        </w:rPr>
        <w:t xml:space="preserve">[39:5–6]</w:t>
      </w:r>
    </w:p>
    <w:p>
      <w:pPr>
        <w:pStyle w:val="BodyText"/>
      </w:pPr>
      <w:r>
        <w:t xml:space="preserve">农夫、工匠、铁匠和陶工都专心从事体力劳动（38:26–30），经师却与他们不同，殷勤</w:t>
      </w:r>
      <w:r>
        <w:rPr>
          <w:b/>
          <w:bCs/>
        </w:rPr>
        <w:t xml:space="preserve">清早起来寻求上主</w:t>
      </w:r>
      <w:r>
        <w:t xml:space="preserve">；他不仅借知识研究寻求上主，更特别在</w:t>
      </w:r>
      <w:r>
        <w:rPr>
          <w:b/>
          <w:bCs/>
        </w:rPr>
        <w:t xml:space="preserve">至高者</w:t>
      </w:r>
      <w:r>
        <w:t xml:space="preserve">面前献上</w:t>
      </w:r>
      <w:r>
        <w:rPr>
          <w:b/>
          <w:bCs/>
        </w:rPr>
        <w:t xml:space="preserve">恳求</w:t>
      </w:r>
      <w:r>
        <w:t xml:space="preserve">和</w:t>
      </w:r>
      <w:r>
        <w:rPr>
          <w:b/>
          <w:bCs/>
        </w:rPr>
        <w:t xml:space="preserve">祷告</w:t>
      </w:r>
      <w:r>
        <w:t xml:space="preserve">。经师知道，罪是获得智慧的一大障碍（诗 51:6–7；智 1:4–6），所以每天</w:t>
      </w:r>
      <w:r>
        <w:rPr>
          <w:b/>
          <w:bCs/>
        </w:rPr>
        <w:t xml:space="preserve">为自己的罪恳求</w:t>
      </w:r>
      <w:r>
        <w:t xml:space="preserve">，求神宽恕。他明白，尽管自己付出努力，智慧仍是神的恩赐。唯有上主愿意，他才能</w:t>
      </w:r>
      <w:r>
        <w:rPr>
          <w:b/>
          <w:bCs/>
        </w:rPr>
        <w:t xml:space="preserve">充满智慧的灵</w:t>
      </w:r>
      <w:r>
        <w:t xml:space="preserve">（赛 11:2），从而说出</w:t>
      </w:r>
      <w:r>
        <w:rPr>
          <w:b/>
          <w:bCs/>
        </w:rPr>
        <w:t xml:space="preserve">智慧的言语</w:t>
      </w:r>
      <w:r>
        <w:t xml:space="preserve">，教导并造就别人，也为自己领受的恩赐</w:t>
      </w:r>
      <w:r>
        <w:rPr>
          <w:b/>
          <w:bCs/>
        </w:rPr>
        <w:t xml:space="preserve">称谢上主</w:t>
      </w:r>
      <w:r>
        <w:t xml:space="preserve">。</w:t>
      </w:r>
    </w:p>
    <w:p>
      <w:pPr>
        <w:pStyle w:val="BodyText"/>
      </w:pPr>
      <w:r>
        <w:rPr>
          <w:b/>
          <w:bCs/>
        </w:rPr>
        <w:t xml:space="preserve">[39:7–8]</w:t>
      </w:r>
    </w:p>
    <w:p>
      <w:pPr>
        <w:pStyle w:val="BodyText"/>
      </w:pPr>
      <w:r>
        <w:t xml:space="preserve">经师受神所赐的智慧引导，必</w:t>
      </w:r>
      <w:r>
        <w:rPr>
          <w:b/>
          <w:bCs/>
        </w:rPr>
        <w:t xml:space="preserve">正确运用自己的智谋和知识</w:t>
      </w:r>
      <w:r>
        <w:t xml:space="preserve">，使其达成美善的目的；他会</w:t>
      </w:r>
      <w:r>
        <w:rPr>
          <w:b/>
          <w:bCs/>
        </w:rPr>
        <w:t xml:space="preserve">默想</w:t>
      </w:r>
      <w:r>
        <w:t xml:space="preserve">上主的奥秘与</w:t>
      </w:r>
      <w:r>
        <w:rPr>
          <w:b/>
          <w:bCs/>
        </w:rPr>
        <w:t xml:space="preserve">隐秘之事</w:t>
      </w:r>
      <w:r>
        <w:t xml:space="preserve">（1:2–4、6、8–10），在教导别人自己所学的知识时</w:t>
      </w:r>
      <w:r>
        <w:rPr>
          <w:b/>
          <w:bCs/>
        </w:rPr>
        <w:t xml:space="preserve">传授教训</w:t>
      </w:r>
      <w:r>
        <w:t xml:space="preserve">，并以</w:t>
      </w:r>
      <w:r>
        <w:rPr>
          <w:b/>
          <w:bCs/>
        </w:rPr>
        <w:t xml:space="preserve">法律为荣</w:t>
      </w:r>
      <w:r>
        <w:t xml:space="preserve">，就是上主在西奈山与以色列立</w:t>
      </w:r>
      <w:r>
        <w:rPr>
          <w:b/>
          <w:bCs/>
        </w:rPr>
        <w:t xml:space="preserve">约</w:t>
      </w:r>
      <w:r>
        <w:t xml:space="preserve">时赐给他们的法律（17:12；24:23；28:7）。</w:t>
      </w:r>
    </w:p>
    <w:p>
      <w:pPr>
        <w:pStyle w:val="BodyText"/>
      </w:pPr>
      <w:r>
        <w:rPr>
          <w:b/>
          <w:bCs/>
        </w:rPr>
        <w:t xml:space="preserve">[39:9–11]</w:t>
      </w:r>
    </w:p>
    <w:p>
      <w:pPr>
        <w:pStyle w:val="BodyText"/>
      </w:pPr>
      <w:r>
        <w:t xml:space="preserve">智者必赢得长久而受人尊敬的声誉。</w:t>
      </w:r>
      <w:r>
        <w:rPr>
          <w:b/>
          <w:bCs/>
        </w:rPr>
        <w:t xml:space="preserve">众人都要称扬他的明智</w:t>
      </w:r>
      <w:r>
        <w:t xml:space="preserve">；人们因他的智慧而不会忘记</w:t>
      </w:r>
      <w:r>
        <w:rPr>
          <w:b/>
          <w:bCs/>
        </w:rPr>
        <w:t xml:space="preserve">对他的纪念</w:t>
      </w:r>
      <w:r>
        <w:t xml:space="preserve">。他会像以色列的伟人一样，在死后很久仍为人记念；</w:t>
      </w:r>
      <w:r>
        <w:rPr>
          <w:b/>
          <w:bCs/>
        </w:rPr>
        <w:t xml:space="preserve">他的名必</w:t>
      </w:r>
      <w:r>
        <w:t xml:space="preserve">在未来许多</w:t>
      </w:r>
      <w:r>
        <w:rPr>
          <w:b/>
          <w:bCs/>
        </w:rPr>
        <w:t xml:space="preserve">世代长存</w:t>
      </w:r>
      <w:r>
        <w:t xml:space="preserve">（37:26；41:12–13；箴 10:7）。甚至外邦</w:t>
      </w:r>
      <w:r>
        <w:rPr>
          <w:b/>
          <w:bCs/>
        </w:rPr>
        <w:t xml:space="preserve">民众也要传扬他的智慧</w:t>
      </w:r>
      <w:r>
        <w:t xml:space="preserve">（参见德 44:15），犹太</w:t>
      </w:r>
      <w:r>
        <w:rPr>
          <w:b/>
          <w:bCs/>
        </w:rPr>
        <w:t xml:space="preserve">会众要宣扬他的美名</w:t>
      </w:r>
      <w:r>
        <w:t xml:space="preserve">。无论他</w:t>
      </w:r>
      <w:r>
        <w:rPr>
          <w:b/>
          <w:bCs/>
        </w:rPr>
        <w:t xml:space="preserve">长寿</w:t>
      </w:r>
      <w:r>
        <w:t xml:space="preserve">，</w:t>
      </w:r>
      <w:r>
        <w:rPr>
          <w:b/>
          <w:bCs/>
        </w:rPr>
        <w:t xml:space="preserve">名声</w:t>
      </w:r>
      <w:r>
        <w:t xml:space="preserve">超过</w:t>
      </w:r>
      <w:r>
        <w:rPr>
          <w:b/>
          <w:bCs/>
        </w:rPr>
        <w:t xml:space="preserve">千人</w:t>
      </w:r>
      <w:r>
        <w:t xml:space="preserve">，还是年轻时便</w:t>
      </w:r>
      <w:r>
        <w:rPr>
          <w:b/>
          <w:bCs/>
        </w:rPr>
        <w:t xml:space="preserve">长眠</w:t>
      </w:r>
      <w:r>
        <w:t xml:space="preserve">，都已经</w:t>
      </w:r>
      <w:r>
        <w:rPr>
          <w:b/>
          <w:bCs/>
        </w:rPr>
        <w:t xml:space="preserve">足够</w:t>
      </w:r>
      <w:r>
        <w:t xml:space="preserve">，因为他为自己的民族留下了长存的遗产。</w:t>
      </w:r>
    </w:p>
    <w:bookmarkStart w:id="381" w:name="反思与应用38243911"/>
    <w:p>
      <w:pPr>
        <w:pStyle w:val="Heading5"/>
      </w:pPr>
      <w:r>
        <w:t xml:space="preserve">反思与应用（38:24–39:11）</w:t>
      </w:r>
    </w:p>
    <w:p>
      <w:pPr>
        <w:pStyle w:val="FirstParagraph"/>
      </w:pPr>
      <w:r>
        <w:t xml:space="preserve">能够献身研读圣经，确实是极美好的特权。然而，并非人人都能成为职业学者或†智者。与本·西拉时代一样，大多数人必须从事世俗职业，谋生养家，同时为社会有序运作作出贡献。尽管如此，不应把掌握一定程度的圣经知识完全留给专家。圣经不仅是圣经学者的「支柱与活力」，也为基督徒信众提供「信心的力量、灵魂的食粮，以及属灵生命纯洁而长流不竭的泉源」。</w:t>
      </w:r>
      <w:r>
        <w:rPr>
          <w:rStyle w:val="FootnoteReference"/>
        </w:rPr>
        <w:footnoteReference w:id="378"/>
      </w:r>
      <w:r>
        <w:t xml:space="preserve">我们若希望自己的信仰生活蓬勃成长，就必须经常以神的道滋养它。因此，教会「极力敦促所有基督徒信众……经常阅读圣经，学习『以认识我主基督耶稣为至宝』［腓 3:8］」。</w:t>
      </w:r>
      <w:r>
        <w:rPr>
          <w:rStyle w:val="FootnoteReference"/>
        </w:rPr>
        <w:footnoteReference w:id="379"/>
      </w:r>
      <w:r>
        <w:t xml:space="preserve">正如圣耶柔米的名言：「不认识圣经，就是不认识基督。」</w:t>
      </w:r>
      <w:r>
        <w:rPr>
          <w:rStyle w:val="FootnoteReference"/>
        </w:rPr>
        <w:footnoteReference w:id="380"/>
      </w:r>
      <w:r>
        <w:t xml:space="preserve">本·西拉笔下的智者仍能激励基督徒，提醒他们，没有什么任务比花时间研读神的道更加高尚：「更有福的是听神的道而遵守的人！」（路 11:28）</w:t>
      </w:r>
    </w:p>
    <w:bookmarkEnd w:id="381"/>
    <w:bookmarkEnd w:id="382"/>
    <w:bookmarkStart w:id="384" w:name="vii.b.-赞美万有的创造者神391235"/>
    <w:p>
      <w:pPr>
        <w:pStyle w:val="Heading4"/>
      </w:pPr>
      <w:r>
        <w:t xml:space="preserve">VII.B. 赞美万有的创造者神（39:12–35）</w:t>
      </w:r>
    </w:p>
    <w:p>
      <w:pPr>
        <w:pStyle w:val="FirstParagraph"/>
      </w:pPr>
      <w:r>
        <w:rPr>
          <w:vertAlign w:val="superscript"/>
        </w:rPr>
        <w:t xml:space="preserve">12</w:t>
      </w:r>
      <w:r>
        <w:rPr>
          <w:b/>
          <w:bCs/>
        </w:rPr>
        <w:t xml:space="preserve">我深思以后，还有更多话要说；</w:t>
      </w:r>
      <w:r>
        <w:br/>
      </w:r>
      <w:r>
        <w:rPr>
          <w:b/>
          <w:bCs/>
        </w:rPr>
        <w:t xml:space="preserve">我心中充盈，有如月圆。</w:t>
      </w:r>
      <w:r>
        <w:br/>
      </w:r>
      <w:r>
        <w:rPr>
          <w:vertAlign w:val="superscript"/>
        </w:rPr>
        <w:t xml:space="preserve">13</w:t>
      </w:r>
      <w:r>
        <w:rPr>
          <w:b/>
          <w:bCs/>
        </w:rPr>
        <w:t xml:space="preserve">虔敬的子孙啊，你们要听从我，</w:t>
      </w:r>
      <w:r>
        <w:br/>
      </w:r>
      <w:r>
        <w:rPr>
          <w:b/>
          <w:bCs/>
        </w:rPr>
        <w:t xml:space="preserve">要萌芽，如同长在溪水边的玫瑰；</w:t>
      </w:r>
      <w:r>
        <w:br/>
      </w:r>
      <w:r>
        <w:rPr>
          <w:vertAlign w:val="superscript"/>
        </w:rPr>
        <w:t xml:space="preserve">14</w:t>
      </w:r>
      <w:r>
        <w:rPr>
          <w:b/>
          <w:bCs/>
        </w:rPr>
        <w:t xml:space="preserve">要如乳香散发芬芳，</w:t>
      </w:r>
      <w:r>
        <w:br/>
      </w:r>
      <w:r>
        <w:rPr>
          <w:b/>
          <w:bCs/>
        </w:rPr>
        <w:t xml:space="preserve">又如百合开花。</w:t>
      </w:r>
      <w:r>
        <w:br/>
      </w:r>
      <w:r>
        <w:rPr>
          <w:b/>
          <w:bCs/>
        </w:rPr>
        <w:t xml:space="preserve">要散发芳香，吟唱赞美诗；</w:t>
      </w:r>
      <w:r>
        <w:br/>
      </w:r>
      <w:r>
        <w:rPr>
          <w:b/>
          <w:bCs/>
        </w:rPr>
        <w:t xml:space="preserve">要为上主的一切化工称颂他；</w:t>
      </w:r>
      <w:r>
        <w:br/>
      </w:r>
      <w:r>
        <w:rPr>
          <w:vertAlign w:val="superscript"/>
        </w:rPr>
        <w:t xml:space="preserve">15</w:t>
      </w:r>
      <w:r>
        <w:rPr>
          <w:b/>
          <w:bCs/>
        </w:rPr>
        <w:t xml:space="preserve">要尊崇他的名，</w:t>
      </w:r>
      <w:r>
        <w:br/>
      </w:r>
      <w:r>
        <w:rPr>
          <w:b/>
          <w:bCs/>
        </w:rPr>
        <w:t xml:space="preserve">以赞美称谢他，</w:t>
      </w:r>
      <w:r>
        <w:br/>
      </w:r>
      <w:r>
        <w:rPr>
          <w:b/>
          <w:bCs/>
        </w:rPr>
        <w:t xml:space="preserve">口唱诗歌，弹奏琴瑟；</w:t>
      </w:r>
      <w:r>
        <w:br/>
      </w:r>
      <w:r>
        <w:rPr>
          <w:b/>
          <w:bCs/>
        </w:rPr>
        <w:t xml:space="preserve">你们称谢时要这样说：</w:t>
      </w:r>
      <w:r>
        <w:br/>
      </w:r>
      <w:r>
        <w:rPr>
          <w:vertAlign w:val="superscript"/>
        </w:rPr>
        <w:t xml:space="preserve">16</w:t>
      </w:r>
      <w:r>
        <w:rPr>
          <w:b/>
          <w:bCs/>
        </w:rPr>
        <w:t xml:space="preserve">「万有都是上主的化工，都非常好；</w:t>
      </w:r>
      <w:r>
        <w:br/>
      </w:r>
      <w:r>
        <w:rPr>
          <w:b/>
          <w:bCs/>
        </w:rPr>
        <w:t xml:space="preserve">凡他所命令的，都必按时成就。」</w:t>
      </w:r>
    </w:p>
    <w:p>
      <w:pPr>
        <w:pStyle w:val="BodyText"/>
      </w:pPr>
      <w:r>
        <w:rPr>
          <w:vertAlign w:val="superscript"/>
        </w:rPr>
        <w:t xml:space="preserve">17</w:t>
      </w:r>
      <w:r>
        <w:rPr>
          <w:b/>
          <w:bCs/>
        </w:rPr>
        <w:t xml:space="preserve">无人能说：「这是什么？那又为何如此？」</w:t>
      </w:r>
      <w:r>
        <w:br/>
      </w:r>
      <w:r>
        <w:rPr>
          <w:b/>
          <w:bCs/>
        </w:rPr>
        <w:t xml:space="preserve">因为到了神所定的时候，万物的用途都会显明。</w:t>
      </w:r>
      <w:r>
        <w:br/>
      </w:r>
      <w:r>
        <w:rPr>
          <w:b/>
          <w:bCs/>
        </w:rPr>
        <w:t xml:space="preserve">他一句话，水便停留，堆积起来；</w:t>
      </w:r>
      <w:r>
        <w:br/>
      </w:r>
      <w:r>
        <w:rPr>
          <w:b/>
          <w:bCs/>
        </w:rPr>
        <w:t xml:space="preserve">他口一出令，水便汇聚成池。</w:t>
      </w:r>
      <w:r>
        <w:br/>
      </w:r>
      <w:r>
        <w:rPr>
          <w:vertAlign w:val="superscript"/>
        </w:rPr>
        <w:t xml:space="preserve">18</w:t>
      </w:r>
      <w:r>
        <w:rPr>
          <w:b/>
          <w:bCs/>
        </w:rPr>
        <w:t xml:space="preserve">他一命令，凡他所喜悦的都必成就；</w:t>
      </w:r>
      <w:r>
        <w:br/>
      </w:r>
      <w:r>
        <w:rPr>
          <w:b/>
          <w:bCs/>
        </w:rPr>
        <w:t xml:space="preserve">无人能限制他施行拯救的大能。</w:t>
      </w:r>
      <w:r>
        <w:br/>
      </w:r>
      <w:r>
        <w:rPr>
          <w:vertAlign w:val="superscript"/>
        </w:rPr>
        <w:t xml:space="preserve">19</w:t>
      </w:r>
      <w:r>
        <w:rPr>
          <w:b/>
          <w:bCs/>
        </w:rPr>
        <w:t xml:space="preserve">凡有血气者的行为都在他面前，</w:t>
      </w:r>
      <w:r>
        <w:br/>
      </w:r>
      <w:r>
        <w:rPr>
          <w:b/>
          <w:bCs/>
        </w:rPr>
        <w:t xml:space="preserve">没有什么能向他的眼目隐藏。</w:t>
      </w:r>
      <w:r>
        <w:br/>
      </w:r>
      <w:r>
        <w:rPr>
          <w:vertAlign w:val="superscript"/>
        </w:rPr>
        <w:t xml:space="preserve">20</w:t>
      </w:r>
      <w:r>
        <w:rPr>
          <w:b/>
          <w:bCs/>
        </w:rPr>
        <w:t xml:space="preserve">他从永远看到永远，</w:t>
      </w:r>
      <w:r>
        <w:br/>
      </w:r>
      <w:r>
        <w:rPr>
          <w:b/>
          <w:bCs/>
        </w:rPr>
        <w:t xml:space="preserve">在他看来，没有什么是奇妙难成的。</w:t>
      </w:r>
      <w:r>
        <w:br/>
      </w:r>
      <w:r>
        <w:rPr>
          <w:vertAlign w:val="superscript"/>
        </w:rPr>
        <w:t xml:space="preserve">21</w:t>
      </w:r>
      <w:r>
        <w:rPr>
          <w:b/>
          <w:bCs/>
        </w:rPr>
        <w:t xml:space="preserve">无人能说：「这是什么？那又为何如此？」</w:t>
      </w:r>
      <w:r>
        <w:br/>
      </w:r>
      <w:r>
        <w:rPr>
          <w:b/>
          <w:bCs/>
        </w:rPr>
        <w:t xml:space="preserve">因为万物受造都有自己的用途。</w:t>
      </w:r>
      <w:r>
        <w:br/>
      </w:r>
      <w:r>
        <w:rPr>
          <w:b/>
          <w:bCs/>
          <w:vertAlign w:val="superscript"/>
        </w:rPr>
        <w:t xml:space="preserve">22</w:t>
      </w:r>
      <w:r>
        <w:rPr>
          <w:b/>
          <w:bCs/>
        </w:rPr>
        <w:t xml:space="preserve">他的祝福如河流覆盖旱地，</w:t>
      </w:r>
      <w:r>
        <w:br/>
      </w:r>
      <w:r>
        <w:rPr>
          <w:b/>
          <w:bCs/>
        </w:rPr>
        <w:t xml:space="preserve"> </w:t>
      </w:r>
      <w:r>
        <w:rPr>
          <w:b/>
          <w:bCs/>
        </w:rPr>
        <w:t xml:space="preserve">又如洪水浸润大地。</w:t>
      </w:r>
      <w:r>
        <w:br/>
      </w:r>
      <w:r>
        <w:rPr>
          <w:b/>
          <w:bCs/>
          <w:vertAlign w:val="superscript"/>
        </w:rPr>
        <w:t xml:space="preserve">23</w:t>
      </w:r>
      <w:r>
        <w:rPr>
          <w:b/>
          <w:bCs/>
        </w:rPr>
        <w:t xml:space="preserve">列国必承受他的烈怒，</w:t>
      </w:r>
      <w:r>
        <w:br/>
      </w:r>
      <w:r>
        <w:rPr>
          <w:b/>
          <w:bCs/>
        </w:rPr>
        <w:t xml:space="preserve"> </w:t>
      </w:r>
      <w:r>
        <w:rPr>
          <w:b/>
          <w:bCs/>
        </w:rPr>
        <w:t xml:space="preserve">正如他使淡水变成盐水。</w:t>
      </w:r>
      <w:r>
        <w:br/>
      </w:r>
      <w:r>
        <w:rPr>
          <w:b/>
          <w:bCs/>
          <w:vertAlign w:val="superscript"/>
        </w:rPr>
        <w:t xml:space="preserve">24</w:t>
      </w:r>
      <w:r>
        <w:rPr>
          <w:b/>
          <w:bCs/>
        </w:rPr>
        <w:t xml:space="preserve">他的道路对圣洁的人是平直的，</w:t>
      </w:r>
      <w:r>
        <w:br/>
      </w:r>
      <w:r>
        <w:rPr>
          <w:b/>
          <w:bCs/>
        </w:rPr>
        <w:t xml:space="preserve"> </w:t>
      </w:r>
      <w:r>
        <w:rPr>
          <w:b/>
          <w:bCs/>
        </w:rPr>
        <w:t xml:space="preserve">对恶人却成为障碍。</w:t>
      </w:r>
      <w:r>
        <w:br/>
      </w:r>
      <w:r>
        <w:rPr>
          <w:b/>
          <w:bCs/>
          <w:vertAlign w:val="superscript"/>
        </w:rPr>
        <w:t xml:space="preserve">25</w:t>
      </w:r>
      <w:r>
        <w:rPr>
          <w:b/>
          <w:bCs/>
        </w:rPr>
        <w:t xml:space="preserve">美物从起初就是为善人创造的，</w:t>
      </w:r>
      <w:r>
        <w:br/>
      </w:r>
      <w:r>
        <w:rPr>
          <w:b/>
          <w:bCs/>
        </w:rPr>
        <w:t xml:space="preserve"> </w:t>
      </w:r>
      <w:r>
        <w:rPr>
          <w:b/>
          <w:bCs/>
        </w:rPr>
        <w:t xml:space="preserve">灾祸也同样是为罪人创造的。</w:t>
      </w:r>
      <w:r>
        <w:br/>
      </w:r>
      <w:r>
        <w:rPr>
          <w:b/>
          <w:bCs/>
          <w:vertAlign w:val="superscript"/>
        </w:rPr>
        <w:t xml:space="preserve">26</w:t>
      </w:r>
      <w:r>
        <w:rPr>
          <w:b/>
          <w:bCs/>
        </w:rPr>
        <w:t xml:space="preserve">人生一切需要的基本事物，</w:t>
      </w:r>
      <w:r>
        <w:br/>
      </w:r>
      <w:r>
        <w:rPr>
          <w:b/>
          <w:bCs/>
        </w:rPr>
        <w:t xml:space="preserve"> </w:t>
      </w:r>
      <w:r>
        <w:rPr>
          <w:b/>
          <w:bCs/>
        </w:rPr>
        <w:t xml:space="preserve">是水、火、铁和盐，</w:t>
      </w:r>
      <w:r>
        <w:br/>
      </w:r>
      <w:r>
        <w:rPr>
          <w:b/>
          <w:bCs/>
        </w:rPr>
        <w:t xml:space="preserve">还有面粉、奶、蜜、</w:t>
      </w:r>
      <w:r>
        <w:br/>
      </w:r>
      <w:r>
        <w:rPr>
          <w:b/>
          <w:bCs/>
        </w:rPr>
        <w:t xml:space="preserve"> </w:t>
      </w:r>
      <w:r>
        <w:rPr>
          <w:b/>
          <w:bCs/>
        </w:rPr>
        <w:t xml:space="preserve">葡萄之血、油和衣服。</w:t>
      </w:r>
      <w:r>
        <w:br/>
      </w:r>
      <w:r>
        <w:rPr>
          <w:b/>
          <w:bCs/>
          <w:vertAlign w:val="superscript"/>
        </w:rPr>
        <w:t xml:space="preserve">27</w:t>
      </w:r>
      <w:r>
        <w:rPr>
          <w:b/>
          <w:bCs/>
        </w:rPr>
        <w:t xml:space="preserve">这一切为虔敬的人都是美好的，</w:t>
      </w:r>
      <w:r>
        <w:br/>
      </w:r>
      <w:r>
        <w:rPr>
          <w:b/>
          <w:bCs/>
        </w:rPr>
        <w:t xml:space="preserve"> </w:t>
      </w:r>
      <w:r>
        <w:rPr>
          <w:b/>
          <w:bCs/>
        </w:rPr>
        <w:t xml:space="preserve">为罪人却都变成灾祸。</w:t>
      </w:r>
    </w:p>
    <w:p>
      <w:pPr>
        <w:pStyle w:val="BodyText"/>
      </w:pPr>
      <w:r>
        <w:rPr>
          <w:b/>
          <w:bCs/>
          <w:vertAlign w:val="superscript"/>
        </w:rPr>
        <w:t xml:space="preserve">28</w:t>
      </w:r>
      <w:r>
        <w:rPr>
          <w:b/>
          <w:bCs/>
        </w:rPr>
        <w:t xml:space="preserve">有些风是为施行报复而造的，</w:t>
      </w:r>
      <w:r>
        <w:br/>
      </w:r>
      <w:r>
        <w:rPr>
          <w:b/>
          <w:bCs/>
        </w:rPr>
        <w:t xml:space="preserve"> </w:t>
      </w:r>
      <w:r>
        <w:rPr>
          <w:b/>
          <w:bCs/>
        </w:rPr>
        <w:t xml:space="preserve">它们在烈怒中猛烈鞭打；</w:t>
      </w:r>
      <w:r>
        <w:br/>
      </w:r>
      <w:r>
        <w:rPr>
          <w:b/>
          <w:bCs/>
        </w:rPr>
        <w:t xml:space="preserve">到了万物终结之时，它们必倾尽威力，</w:t>
      </w:r>
      <w:r>
        <w:br/>
      </w:r>
      <w:r>
        <w:rPr>
          <w:b/>
          <w:bCs/>
        </w:rPr>
        <w:t xml:space="preserve"> </w:t>
      </w:r>
      <w:r>
        <w:rPr>
          <w:b/>
          <w:bCs/>
        </w:rPr>
        <w:t xml:space="preserve">平息创造者的怒气。</w:t>
      </w:r>
      <w:r>
        <w:br/>
      </w:r>
      <w:r>
        <w:rPr>
          <w:b/>
          <w:bCs/>
          <w:vertAlign w:val="superscript"/>
        </w:rPr>
        <w:t xml:space="preserve">29</w:t>
      </w:r>
      <w:r>
        <w:rPr>
          <w:b/>
          <w:bCs/>
        </w:rPr>
        <w:t xml:space="preserve">火、冰雹、饥荒和瘟疫，</w:t>
      </w:r>
      <w:r>
        <w:br/>
      </w:r>
      <w:r>
        <w:rPr>
          <w:b/>
          <w:bCs/>
        </w:rPr>
        <w:t xml:space="preserve"> </w:t>
      </w:r>
      <w:r>
        <w:rPr>
          <w:b/>
          <w:bCs/>
        </w:rPr>
        <w:t xml:space="preserve">这一切都是为施行报复而造的；</w:t>
      </w:r>
      <w:r>
        <w:br/>
      </w:r>
      <w:r>
        <w:rPr>
          <w:b/>
          <w:bCs/>
          <w:vertAlign w:val="superscript"/>
        </w:rPr>
        <w:t xml:space="preserve">30</w:t>
      </w:r>
      <w:r>
        <w:rPr>
          <w:b/>
          <w:bCs/>
        </w:rPr>
        <w:t xml:space="preserve">野兽的牙齿、蝎子、毒蛇，</w:t>
      </w:r>
      <w:r>
        <w:br/>
      </w:r>
      <w:r>
        <w:rPr>
          <w:b/>
          <w:bCs/>
        </w:rPr>
        <w:t xml:space="preserve"> </w:t>
      </w:r>
      <w:r>
        <w:rPr>
          <w:b/>
          <w:bCs/>
        </w:rPr>
        <w:t xml:space="preserve">以及惩罚不虔敬者、毁灭他们的刀剑；</w:t>
      </w:r>
      <w:r>
        <w:br/>
      </w:r>
      <w:r>
        <w:rPr>
          <w:b/>
          <w:bCs/>
          <w:vertAlign w:val="superscript"/>
        </w:rPr>
        <w:t xml:space="preserve">31</w:t>
      </w:r>
      <w:r>
        <w:rPr>
          <w:b/>
          <w:bCs/>
        </w:rPr>
        <w:t xml:space="preserve">它们乐于遵行他的命令，</w:t>
      </w:r>
      <w:r>
        <w:br/>
      </w:r>
      <w:r>
        <w:rPr>
          <w:b/>
          <w:bCs/>
        </w:rPr>
        <w:t xml:space="preserve"> </w:t>
      </w:r>
      <w:r>
        <w:rPr>
          <w:b/>
          <w:bCs/>
        </w:rPr>
        <w:t xml:space="preserve">在世上准备妥当，听候差遣；</w:t>
      </w:r>
      <w:r>
        <w:br/>
      </w:r>
      <w:r>
        <w:rPr>
          <w:b/>
          <w:bCs/>
        </w:rPr>
        <w:t xml:space="preserve"> </w:t>
      </w:r>
      <w:r>
        <w:rPr>
          <w:b/>
          <w:bCs/>
        </w:rPr>
        <w:t xml:space="preserve">时机一到，决不违背他的话。</w:t>
      </w:r>
    </w:p>
    <w:p>
      <w:pPr>
        <w:pStyle w:val="BodyText"/>
      </w:pPr>
      <w:r>
        <w:rPr>
          <w:b/>
          <w:bCs/>
          <w:vertAlign w:val="superscript"/>
        </w:rPr>
        <w:t xml:space="preserve">32</w:t>
      </w:r>
      <w:r>
        <w:rPr>
          <w:b/>
          <w:bCs/>
        </w:rPr>
        <w:t xml:space="preserve">因此，我从起初就对此深信不疑，</w:t>
      </w:r>
      <w:r>
        <w:br/>
      </w:r>
      <w:r>
        <w:rPr>
          <w:b/>
          <w:bCs/>
        </w:rPr>
        <w:t xml:space="preserve"> </w:t>
      </w:r>
      <w:r>
        <w:rPr>
          <w:b/>
          <w:bCs/>
        </w:rPr>
        <w:t xml:space="preserve">经过思考以后，把它写了下来：</w:t>
      </w:r>
      <w:r>
        <w:br/>
      </w:r>
      <w:r>
        <w:rPr>
          <w:b/>
          <w:bCs/>
          <w:vertAlign w:val="superscript"/>
        </w:rPr>
        <w:t xml:space="preserve">33</w:t>
      </w:r>
      <w:r>
        <w:rPr>
          <w:b/>
          <w:bCs/>
        </w:rPr>
        <w:t xml:space="preserve">上主的一切化工都是美好的，</w:t>
      </w:r>
      <w:r>
        <w:br/>
      </w:r>
      <w:r>
        <w:rPr>
          <w:b/>
          <w:bCs/>
        </w:rPr>
        <w:t xml:space="preserve"> </w:t>
      </w:r>
      <w:r>
        <w:rPr>
          <w:b/>
          <w:bCs/>
        </w:rPr>
        <w:t xml:space="preserve">到了时候，他必供应一切所需。</w:t>
      </w:r>
      <w:r>
        <w:br/>
      </w:r>
      <w:r>
        <w:rPr>
          <w:b/>
          <w:bCs/>
          <w:vertAlign w:val="superscript"/>
        </w:rPr>
        <w:t xml:space="preserve">34</w:t>
      </w:r>
      <w:r>
        <w:rPr>
          <w:b/>
          <w:bCs/>
        </w:rPr>
        <w:t xml:space="preserve">无人能说：「这一件不如那一件」，</w:t>
      </w:r>
      <w:r>
        <w:br/>
      </w:r>
      <w:r>
        <w:rPr>
          <w:b/>
          <w:bCs/>
        </w:rPr>
        <w:t xml:space="preserve"> </w:t>
      </w:r>
      <w:r>
        <w:rPr>
          <w:b/>
          <w:bCs/>
        </w:rPr>
        <w:t xml:space="preserve">因为万物都必在适当的时候显出美善。</w:t>
      </w:r>
      <w:r>
        <w:br/>
      </w:r>
      <w:r>
        <w:rPr>
          <w:b/>
          <w:bCs/>
          <w:vertAlign w:val="superscript"/>
        </w:rPr>
        <w:t xml:space="preserve">35</w:t>
      </w:r>
      <w:r>
        <w:rPr>
          <w:b/>
          <w:bCs/>
        </w:rPr>
        <w:t xml:space="preserve">所以，现在要全心齐声歌颂赞美，</w:t>
      </w:r>
    </w:p>
    <w:p>
      <w:pPr>
        <w:pStyle w:val="BodyText"/>
      </w:pPr>
      <w:r>
        <w:rPr>
          <w:b/>
          <w:bCs/>
        </w:rPr>
        <w:t xml:space="preserve">称颂上主的名。</w:t>
      </w:r>
    </w:p>
    <w:p>
      <w:pPr>
        <w:pStyle w:val="BodyText"/>
      </w:pPr>
      <w:r>
        <w:rPr>
          <w:b/>
          <w:bCs/>
        </w:rPr>
        <w:t xml:space="preserve">旧约：</w:t>
      </w:r>
      <w:r>
        <w:t xml:space="preserve">创 1:31；智 11:5；德 24:13–31</w:t>
      </w:r>
    </w:p>
    <w:p>
      <w:pPr>
        <w:pStyle w:val="BodyText"/>
      </w:pPr>
      <w:r>
        <w:rPr>
          <w:b/>
          <w:bCs/>
        </w:rPr>
        <w:t xml:space="preserve">新约：</w:t>
      </w:r>
      <w:r>
        <w:t xml:space="preserve">罗 8:28；弗 5:18–19；西 3:16；来 13:15</w:t>
      </w:r>
    </w:p>
    <w:p>
      <w:pPr>
        <w:pStyle w:val="BodyText"/>
      </w:pPr>
      <w:r>
        <w:rPr>
          <w:b/>
          <w:bCs/>
        </w:rPr>
        <w:t xml:space="preserve">天主教教理：</w:t>
      </w:r>
      <w:r>
        <w:t xml:space="preserve">神是真理与爱，214–21；神的眷顾，302–14；感恩与赞美，2637–43</w:t>
      </w:r>
    </w:p>
    <w:p>
      <w:pPr>
        <w:pStyle w:val="BodyText"/>
      </w:pPr>
      <w:r>
        <w:rPr>
          <w:b/>
          <w:bCs/>
        </w:rPr>
        <w:t xml:space="preserve">[39:12]</w:t>
      </w:r>
    </w:p>
    <w:p>
      <w:pPr>
        <w:pStyle w:val="BodyText"/>
      </w:pPr>
      <w:r>
        <w:t xml:space="preserve">「</w:t>
      </w:r>
      <w:r>
        <w:rPr>
          <w:b/>
          <w:bCs/>
        </w:rPr>
        <w:t xml:space="preserve">我还有更多话要说</w:t>
      </w:r>
      <w:r>
        <w:t xml:space="preserve">」：本·西拉以这句过渡语开始一首赞美诗，颂扬神的眷顾在受造界中的作用；这首诗也是一种神义论，试图解释世界为何存在邪恶。诗歌首先邀请人赞美神（39:12–15），随后才是诗歌本身（39:16–35）。本·西拉说自己「</w:t>
      </w:r>
      <w:r>
        <w:rPr>
          <w:b/>
          <w:bCs/>
        </w:rPr>
        <w:t xml:space="preserve">心中充盈，有如月圆</w:t>
      </w:r>
      <w:r>
        <w:t xml:space="preserve">」，表示他认为自己在这首诗中达到了文学灵感的顶峰（50:6）。</w:t>
      </w:r>
    </w:p>
    <w:p>
      <w:pPr>
        <w:pStyle w:val="BodyText"/>
      </w:pPr>
      <w:r>
        <w:rPr>
          <w:b/>
          <w:bCs/>
        </w:rPr>
        <w:t xml:space="preserve">[39:13–15]</w:t>
      </w:r>
    </w:p>
    <w:p>
      <w:pPr>
        <w:pStyle w:val="BodyText"/>
      </w:pPr>
      <w:r>
        <w:t xml:space="preserve">「要听从我」：本·西拉敦促自己视为</w:t>
      </w:r>
      <w:r>
        <w:rPr>
          <w:b/>
          <w:bCs/>
        </w:rPr>
        <w:t xml:space="preserve">虔敬子孙</w:t>
      </w:r>
      <w:r>
        <w:t xml:space="preserve">的读者，用令人联想到雅歌的措辞赞美神；这些措辞在其他地方也用于描述智慧（第24章）和大祭司的职事（第50章）。他们要</w:t>
      </w:r>
      <w:r>
        <w:rPr>
          <w:b/>
          <w:bCs/>
        </w:rPr>
        <w:t xml:space="preserve">萌芽，如同长在溪水边的玫瑰</w:t>
      </w:r>
      <w:r>
        <w:t xml:space="preserve">（24:14、30–31；50:8；歌 4:15），</w:t>
      </w:r>
      <w:r>
        <w:rPr>
          <w:b/>
          <w:bCs/>
        </w:rPr>
        <w:t xml:space="preserve">如乳香散发芬芳</w:t>
      </w:r>
      <w:r>
        <w:t xml:space="preserve">（德 24:15；50:9；歌 4:14），又要</w:t>
      </w:r>
      <w:r>
        <w:rPr>
          <w:b/>
          <w:bCs/>
        </w:rPr>
        <w:t xml:space="preserve">如百合开花</w:t>
      </w:r>
      <w:r>
        <w:t xml:space="preserve">（德 24:17；歌 2:1–2）。这些对应之处表明，人</w:t>
      </w:r>
      <w:r>
        <w:rPr>
          <w:b/>
          <w:bCs/>
        </w:rPr>
        <w:t xml:space="preserve">吟唱赞美诗</w:t>
      </w:r>
      <w:r>
        <w:t xml:space="preserve">、</w:t>
      </w:r>
      <w:r>
        <w:rPr>
          <w:b/>
          <w:bCs/>
        </w:rPr>
        <w:t xml:space="preserve">为上主的一切化工称颂他</w:t>
      </w:r>
      <w:r>
        <w:t xml:space="preserve">、</w:t>
      </w:r>
      <w:r>
        <w:rPr>
          <w:b/>
          <w:bCs/>
        </w:rPr>
        <w:t xml:space="preserve">尊崇他的名</w:t>
      </w:r>
      <w:r>
        <w:t xml:space="preserve">并</w:t>
      </w:r>
      <w:r>
        <w:rPr>
          <w:b/>
          <w:bCs/>
        </w:rPr>
        <w:t xml:space="preserve">称谢他</w:t>
      </w:r>
      <w:r>
        <w:t xml:space="preserve">时，就是在效法智慧、履行礼仪职事，并在配偶般的关系中与她结合。</w:t>
      </w:r>
    </w:p>
    <w:p>
      <w:pPr>
        <w:pStyle w:val="BodyText"/>
      </w:pPr>
      <w:r>
        <w:rPr>
          <w:b/>
          <w:bCs/>
        </w:rPr>
        <w:t xml:space="preserve">[39:16–17]</w:t>
      </w:r>
    </w:p>
    <w:p>
      <w:pPr>
        <w:pStyle w:val="BodyText"/>
      </w:pPr>
      <w:r>
        <w:t xml:space="preserve">这首诗着重赞美</w:t>
      </w:r>
      <w:r>
        <w:rPr>
          <w:b/>
          <w:bCs/>
        </w:rPr>
        <w:t xml:space="preserve">上主的化工</w:t>
      </w:r>
      <w:r>
        <w:t xml:space="preserve">；他在创造之初设立万物，并宣告它们「</w:t>
      </w:r>
      <w:r>
        <w:rPr>
          <w:b/>
          <w:bCs/>
        </w:rPr>
        <w:t xml:space="preserve">都非常好</w:t>
      </w:r>
      <w:r>
        <w:t xml:space="preserve">」（39:33；创 1:31）。他的创造之工尚未结束，而是在整个人类历史中持续进行，因为「</w:t>
      </w:r>
      <w:r>
        <w:rPr>
          <w:b/>
          <w:bCs/>
        </w:rPr>
        <w:t xml:space="preserve">凡他所命令的，都必按时成就</w:t>
      </w:r>
      <w:r>
        <w:t xml:space="preserve">」，包括借受造界赐福正义的人、惩罚罪人（德 39:22–31；传 3:11）。人不应问「</w:t>
      </w:r>
      <w:r>
        <w:rPr>
          <w:b/>
          <w:bCs/>
        </w:rPr>
        <w:t xml:space="preserve">这是什么？</w:t>
      </w:r>
      <w:r>
        <w:t xml:space="preserve">」或「</w:t>
      </w:r>
      <w:r>
        <w:rPr>
          <w:b/>
          <w:bCs/>
        </w:rPr>
        <w:t xml:space="preserve">那又为何如此？</w:t>
      </w:r>
      <w:r>
        <w:t xml:space="preserve">」，以此质疑神创造的智慧，因为一切问题都会</w:t>
      </w:r>
      <w:r>
        <w:rPr>
          <w:b/>
          <w:bCs/>
        </w:rPr>
        <w:t xml:space="preserve">在神所定的时候</w:t>
      </w:r>
      <w:r>
        <w:t xml:space="preserve">得到解答。目前，他如何对待受造界仍是奥秘，正如「</w:t>
      </w:r>
      <w:r>
        <w:rPr>
          <w:b/>
          <w:bCs/>
        </w:rPr>
        <w:t xml:space="preserve">他一句话，水便停留，堆积起来；他口一出令，水便汇聚成池</w:t>
      </w:r>
      <w:r>
        <w:t xml:space="preserve">」；这可能指创造之初海水的汇聚（创 1:6–10；诗 33:7；104:5–9），也可能指以色列人出埃及时海水分开（出 15:8；诗 78:13），或同时指这两件事。</w:t>
      </w:r>
    </w:p>
    <w:p>
      <w:pPr>
        <w:pStyle w:val="BodyText"/>
      </w:pPr>
      <w:r>
        <w:rPr>
          <w:b/>
          <w:bCs/>
        </w:rPr>
        <w:t xml:space="preserve">[39:18–20]</w:t>
      </w:r>
    </w:p>
    <w:p>
      <w:pPr>
        <w:pStyle w:val="BodyText"/>
      </w:pPr>
      <w:r>
        <w:t xml:space="preserve">一切受造物都顺服上主的</w:t>
      </w:r>
      <w:r>
        <w:rPr>
          <w:b/>
          <w:bCs/>
        </w:rPr>
        <w:t xml:space="preserve">命令</w:t>
      </w:r>
      <w:r>
        <w:t xml:space="preserve">，成就他的旨意，使「</w:t>
      </w:r>
      <w:r>
        <w:rPr>
          <w:b/>
          <w:bCs/>
        </w:rPr>
        <w:t xml:space="preserve">凡他所喜悦的都必成就</w:t>
      </w:r>
      <w:r>
        <w:t xml:space="preserve">」（39:31）。无人能</w:t>
      </w:r>
      <w:r>
        <w:rPr>
          <w:b/>
          <w:bCs/>
        </w:rPr>
        <w:t xml:space="preserve">限制他施行拯救的大能</w:t>
      </w:r>
      <w:r>
        <w:t xml:space="preserve">，这暗示神的创造之工与救恩之工密切相关。人类的一切行为都</w:t>
      </w:r>
      <w:r>
        <w:rPr>
          <w:b/>
          <w:bCs/>
        </w:rPr>
        <w:t xml:space="preserve">在他面前</w:t>
      </w:r>
      <w:r>
        <w:t xml:space="preserve">；他无所不知，「</w:t>
      </w:r>
      <w:r>
        <w:rPr>
          <w:b/>
          <w:bCs/>
        </w:rPr>
        <w:t xml:space="preserve">没有什么能向他的眼目隐藏</w:t>
      </w:r>
      <w:r>
        <w:t xml:space="preserve">」（15:19；17:15–19；42:18–25）：从时间的开端直到终结，他都看见人的一切行为。希伯来文还说：「他施行拯救的作为岂有限制？在他看来，没有什么微小或无关紧要」（NABRE）；也没有什么过于</w:t>
      </w:r>
      <w:r>
        <w:rPr>
          <w:b/>
          <w:bCs/>
        </w:rPr>
        <w:t xml:space="preserve">奇妙</w:t>
      </w:r>
      <w:r>
        <w:t xml:space="preserve">，是他无法成就的。</w:t>
      </w:r>
    </w:p>
    <w:p>
      <w:pPr>
        <w:pStyle w:val="BodyText"/>
      </w:pPr>
      <w:r>
        <w:rPr>
          <w:b/>
          <w:bCs/>
        </w:rPr>
        <w:t xml:space="preserve">[39:21–23]</w:t>
      </w:r>
    </w:p>
    <w:p>
      <w:pPr>
        <w:pStyle w:val="BodyText"/>
      </w:pPr>
      <w:r>
        <w:t xml:space="preserve">面对怀疑者的问题（39:17），本·西拉断言，</w:t>
      </w:r>
      <w:r>
        <w:rPr>
          <w:b/>
          <w:bCs/>
        </w:rPr>
        <w:t xml:space="preserve">万物受造</w:t>
      </w:r>
      <w:r>
        <w:t xml:space="preserve">都有其目的。神的</w:t>
      </w:r>
      <w:r>
        <w:rPr>
          <w:b/>
          <w:bCs/>
        </w:rPr>
        <w:t xml:space="preserve">祝福如河流覆盖旱地，又如洪水浸润大地</w:t>
      </w:r>
      <w:r>
        <w:t xml:space="preserve">；希伯来文分别作「尼罗河」，即埃及的主要河流，以及「幼发拉底河」，即美索不达米亚的主要河流。然而，他会向没有寻求他的</w:t>
      </w:r>
      <w:r>
        <w:rPr>
          <w:b/>
          <w:bCs/>
        </w:rPr>
        <w:t xml:space="preserve">列国</w:t>
      </w:r>
      <w:r>
        <w:t xml:space="preserve">倾泻</w:t>
      </w:r>
      <w:r>
        <w:rPr>
          <w:b/>
          <w:bCs/>
        </w:rPr>
        <w:t xml:space="preserve">烈怒</w:t>
      </w:r>
      <w:r>
        <w:t xml:space="preserve">，</w:t>
      </w:r>
      <w:r>
        <w:rPr>
          <w:b/>
          <w:bCs/>
        </w:rPr>
        <w:t xml:space="preserve">正如他使淡水变成盐水</w:t>
      </w:r>
      <w:r>
        <w:t xml:space="preserve">；这是暗指审判所多玛与蛾摩拉（创 13:10；19:24–28；申 29:22–23）。</w:t>
      </w:r>
    </w:p>
    <w:p>
      <w:pPr>
        <w:pStyle w:val="BodyText"/>
      </w:pPr>
      <w:r>
        <w:rPr>
          <w:b/>
          <w:bCs/>
        </w:rPr>
        <w:t xml:space="preserve">[39:24–25]</w:t>
      </w:r>
    </w:p>
    <w:p>
      <w:pPr>
        <w:pStyle w:val="BodyText"/>
      </w:pPr>
      <w:r>
        <w:t xml:space="preserve">对</w:t>
      </w:r>
      <w:r>
        <w:rPr>
          <w:b/>
          <w:bCs/>
        </w:rPr>
        <w:t xml:space="preserve">圣洁</w:t>
      </w:r>
      <w:r>
        <w:t xml:space="preserve">的人而言，神的</w:t>
      </w:r>
      <w:r>
        <w:rPr>
          <w:b/>
          <w:bCs/>
        </w:rPr>
        <w:t xml:space="preserve">道路是平直</w:t>
      </w:r>
      <w:r>
        <w:t xml:space="preserve">美善的，通向福乐；同样的道路对</w:t>
      </w:r>
      <w:r>
        <w:rPr>
          <w:b/>
          <w:bCs/>
        </w:rPr>
        <w:t xml:space="preserve">恶人</w:t>
      </w:r>
      <w:r>
        <w:t xml:space="preserve">而言，却成为挫败其图谋的</w:t>
      </w:r>
      <w:r>
        <w:rPr>
          <w:b/>
          <w:bCs/>
        </w:rPr>
        <w:t xml:space="preserve">障碍</w:t>
      </w:r>
      <w:r>
        <w:t xml:space="preserve">。</w:t>
      </w:r>
      <w:r>
        <w:rPr>
          <w:b/>
          <w:bCs/>
        </w:rPr>
        <w:t xml:space="preserve">从起初</w:t>
      </w:r>
      <w:r>
        <w:t xml:space="preserve">，神就运用受造界的各个方面来确立他的正义：他创造</w:t>
      </w:r>
      <w:r>
        <w:rPr>
          <w:b/>
          <w:bCs/>
        </w:rPr>
        <w:t xml:space="preserve">美物</w:t>
      </w:r>
      <w:r>
        <w:t xml:space="preserve">赏报</w:t>
      </w:r>
      <w:r>
        <w:rPr>
          <w:b/>
          <w:bCs/>
        </w:rPr>
        <w:t xml:space="preserve">善人</w:t>
      </w:r>
      <w:r>
        <w:t xml:space="preserve">，也创造</w:t>
      </w:r>
      <w:r>
        <w:rPr>
          <w:b/>
          <w:bCs/>
        </w:rPr>
        <w:t xml:space="preserve">灾祸</w:t>
      </w:r>
      <w:r>
        <w:t xml:space="preserve">惩罚</w:t>
      </w:r>
      <w:r>
        <w:rPr>
          <w:b/>
          <w:bCs/>
        </w:rPr>
        <w:t xml:space="preserve">罪人</w:t>
      </w:r>
      <w:r>
        <w:t xml:space="preserve">（智 11:5；罗 8:28）。本·西拉接着分别举例说明。</w:t>
      </w:r>
    </w:p>
    <w:p>
      <w:pPr>
        <w:pStyle w:val="BodyText"/>
      </w:pPr>
      <w:r>
        <w:rPr>
          <w:b/>
          <w:bCs/>
        </w:rPr>
        <w:t xml:space="preserve">[39:26–31]</w:t>
      </w:r>
    </w:p>
    <w:p>
      <w:pPr>
        <w:pStyle w:val="BodyText"/>
      </w:pPr>
      <w:r>
        <w:t xml:space="preserve">有十样事物是</w:t>
      </w:r>
      <w:r>
        <w:rPr>
          <w:b/>
          <w:bCs/>
        </w:rPr>
        <w:t xml:space="preserve">人生一切需要的基本事物</w:t>
      </w:r>
      <w:r>
        <w:t xml:space="preserve">：水、火、铁、盐、面粉、奶、蜜、酒、</w:t>
      </w:r>
      <w:r>
        <w:rPr>
          <w:b/>
          <w:bCs/>
        </w:rPr>
        <w:t xml:space="preserve">油</w:t>
      </w:r>
      <w:r>
        <w:t xml:space="preserve">和</w:t>
      </w:r>
      <w:r>
        <w:rPr>
          <w:b/>
          <w:bCs/>
        </w:rPr>
        <w:t xml:space="preserve">衣服</w:t>
      </w:r>
      <w:r>
        <w:t xml:space="preserve">。这些必需品对</w:t>
      </w:r>
      <w:r>
        <w:rPr>
          <w:b/>
          <w:bCs/>
        </w:rPr>
        <w:t xml:space="preserve">虔敬的人</w:t>
      </w:r>
      <w:r>
        <w:t xml:space="preserve">都是</w:t>
      </w:r>
      <w:r>
        <w:rPr>
          <w:b/>
          <w:bCs/>
        </w:rPr>
        <w:t xml:space="preserve">美好的</w:t>
      </w:r>
      <w:r>
        <w:t xml:space="preserve">，对</w:t>
      </w:r>
      <w:r>
        <w:rPr>
          <w:b/>
          <w:bCs/>
        </w:rPr>
        <w:t xml:space="preserve">罪人却成为灾祸</w:t>
      </w:r>
      <w:r>
        <w:t xml:space="preserve">，也许是因为罪人滥用这些美物作恶。与之相对，神</w:t>
      </w:r>
      <w:r>
        <w:rPr>
          <w:b/>
          <w:bCs/>
        </w:rPr>
        <w:t xml:space="preserve">创造</w:t>
      </w:r>
      <w:r>
        <w:t xml:space="preserve">了九种破坏力量：自然方面的猛烈</w:t>
      </w:r>
      <w:r>
        <w:rPr>
          <w:b/>
          <w:bCs/>
        </w:rPr>
        <w:t xml:space="preserve">风</w:t>
      </w:r>
      <w:r>
        <w:t xml:space="preserve">、</w:t>
      </w:r>
      <w:r>
        <w:rPr>
          <w:b/>
          <w:bCs/>
        </w:rPr>
        <w:t xml:space="preserve">火</w:t>
      </w:r>
      <w:r>
        <w:t xml:space="preserve">、</w:t>
      </w:r>
      <w:r>
        <w:rPr>
          <w:b/>
          <w:bCs/>
        </w:rPr>
        <w:t xml:space="preserve">冰雹</w:t>
      </w:r>
      <w:r>
        <w:t xml:space="preserve">、</w:t>
      </w:r>
      <w:r>
        <w:rPr>
          <w:b/>
          <w:bCs/>
        </w:rPr>
        <w:t xml:space="preserve">饥荒</w:t>
      </w:r>
      <w:r>
        <w:t xml:space="preserve">和</w:t>
      </w:r>
      <w:r>
        <w:rPr>
          <w:b/>
          <w:bCs/>
        </w:rPr>
        <w:t xml:space="preserve">瘟疫</w:t>
      </w:r>
      <w:r>
        <w:t xml:space="preserve">；动物方面的</w:t>
      </w:r>
      <w:r>
        <w:rPr>
          <w:b/>
          <w:bCs/>
        </w:rPr>
        <w:t xml:space="preserve">野兽</w:t>
      </w:r>
      <w:r>
        <w:t xml:space="preserve">、</w:t>
      </w:r>
      <w:r>
        <w:rPr>
          <w:b/>
          <w:bCs/>
        </w:rPr>
        <w:t xml:space="preserve">蝎子</w:t>
      </w:r>
      <w:r>
        <w:t xml:space="preserve">和</w:t>
      </w:r>
      <w:r>
        <w:rPr>
          <w:b/>
          <w:bCs/>
        </w:rPr>
        <w:t xml:space="preserve">毒蛇</w:t>
      </w:r>
      <w:r>
        <w:t xml:space="preserve">；以及人造的战争</w:t>
      </w:r>
      <w:r>
        <w:rPr>
          <w:b/>
          <w:bCs/>
        </w:rPr>
        <w:t xml:space="preserve">刀剑</w:t>
      </w:r>
      <w:r>
        <w:t xml:space="preserve">。这些力量用来惩罚</w:t>
      </w:r>
      <w:r>
        <w:rPr>
          <w:b/>
          <w:bCs/>
        </w:rPr>
        <w:t xml:space="preserve">不虔敬者</w:t>
      </w:r>
      <w:r>
        <w:t xml:space="preserve">，使</w:t>
      </w:r>
      <w:r>
        <w:rPr>
          <w:b/>
          <w:bCs/>
        </w:rPr>
        <w:t xml:space="preserve">毁灭</w:t>
      </w:r>
      <w:r>
        <w:t xml:space="preserve">临到他们。圣经各处有关审判的预言都提到许多这类破坏力量。这些惩罚工具被拟人化为神的仆役；它们甘愿顺服</w:t>
      </w:r>
      <w:r>
        <w:rPr>
          <w:b/>
          <w:bCs/>
        </w:rPr>
        <w:t xml:space="preserve">他的命令</w:t>
      </w:r>
      <w:r>
        <w:t xml:space="preserve">，在</w:t>
      </w:r>
      <w:r>
        <w:rPr>
          <w:b/>
          <w:bCs/>
        </w:rPr>
        <w:t xml:space="preserve">世上</w:t>
      </w:r>
      <w:r>
        <w:t xml:space="preserve">准确无误地成就他的旨意，按照申命记的报应原则惩罚罪人；这一原则表明，正义的人必蒙福，恶人必受咒诅（申 28）。讽刺的是，恶人一再违背神的诫命，这些毁灭力量却从不</w:t>
      </w:r>
      <w:r>
        <w:rPr>
          <w:b/>
          <w:bCs/>
        </w:rPr>
        <w:t xml:space="preserve">违背他的话</w:t>
      </w:r>
      <w:r>
        <w:t xml:space="preserve">。</w:t>
      </w:r>
    </w:p>
    <w:p>
      <w:pPr>
        <w:pStyle w:val="BodyText"/>
      </w:pPr>
      <w:r>
        <w:rPr>
          <w:b/>
          <w:bCs/>
        </w:rPr>
        <w:t xml:space="preserve">[39:32–35]</w:t>
      </w:r>
    </w:p>
    <w:p>
      <w:pPr>
        <w:pStyle w:val="BodyText"/>
      </w:pPr>
      <w:r>
        <w:t xml:space="preserve">在诗歌的结语中，本·西拉重申自己的论点（39:16）。</w:t>
      </w:r>
      <w:r>
        <w:rPr>
          <w:b/>
          <w:bCs/>
        </w:rPr>
        <w:t xml:space="preserve">从起初</w:t>
      </w:r>
      <w:r>
        <w:t xml:space="preserve">开始反思时，他就</w:t>
      </w:r>
      <w:r>
        <w:rPr>
          <w:b/>
          <w:bCs/>
        </w:rPr>
        <w:t xml:space="preserve">深信</w:t>
      </w:r>
      <w:r>
        <w:t xml:space="preserve">上主的一切</w:t>
      </w:r>
      <w:r>
        <w:rPr>
          <w:b/>
          <w:bCs/>
        </w:rPr>
        <w:t xml:space="preserve">化工</w:t>
      </w:r>
      <w:r>
        <w:t xml:space="preserve">都是</w:t>
      </w:r>
      <w:r>
        <w:rPr>
          <w:b/>
          <w:bCs/>
        </w:rPr>
        <w:t xml:space="preserve">美好的</w:t>
      </w:r>
      <w:r>
        <w:t xml:space="preserve">，人生万事都有其目的；到了适当的时候，这目的就会显明，神也必</w:t>
      </w:r>
      <w:r>
        <w:rPr>
          <w:b/>
          <w:bCs/>
        </w:rPr>
        <w:t xml:space="preserve">供应一切所需</w:t>
      </w:r>
      <w:r>
        <w:t xml:space="preserve">。因此，</w:t>
      </w:r>
      <w:r>
        <w:rPr>
          <w:b/>
          <w:bCs/>
        </w:rPr>
        <w:t xml:space="preserve">无人</w:t>
      </w:r>
      <w:r>
        <w:t xml:space="preserve">应提出怀疑者的问题（39:17、21），也不应声称受造界的某一方面，甚至最具破坏性的力量（39:28–30），</w:t>
      </w:r>
      <w:r>
        <w:rPr>
          <w:b/>
          <w:bCs/>
        </w:rPr>
        <w:t xml:space="preserve">不如</w:t>
      </w:r>
      <w:r>
        <w:t xml:space="preserve">另一方面或毫无目的，从而怀疑神的正义，</w:t>
      </w:r>
      <w:r>
        <w:rPr>
          <w:b/>
          <w:bCs/>
        </w:rPr>
        <w:t xml:space="preserve">因为万物都必在适当的时候显出美善</w:t>
      </w:r>
      <w:r>
        <w:t xml:space="preserve">。因此，本·西拉以开始时的方式结束这首诗：邀请人</w:t>
      </w:r>
      <w:r>
        <w:rPr>
          <w:b/>
          <w:bCs/>
        </w:rPr>
        <w:t xml:space="preserve">歌颂赞美</w:t>
      </w:r>
      <w:r>
        <w:t xml:space="preserve">并</w:t>
      </w:r>
      <w:r>
        <w:rPr>
          <w:b/>
          <w:bCs/>
        </w:rPr>
        <w:t xml:space="preserve">称颂上主的名</w:t>
      </w:r>
      <w:r>
        <w:t xml:space="preserve">（39:14–15；弗 5:18–19；西 3:16；来 13:15）。</w:t>
      </w:r>
    </w:p>
    <w:bookmarkStart w:id="383" w:name="反思与应用391235"/>
    <w:p>
      <w:pPr>
        <w:pStyle w:val="Heading5"/>
      </w:pPr>
      <w:r>
        <w:t xml:space="preserve">反思与应用（39:12–35）</w:t>
      </w:r>
    </w:p>
    <w:p>
      <w:pPr>
        <w:pStyle w:val="FirstParagraph"/>
      </w:pPr>
      <w:r>
        <w:t xml:space="preserve">本·西拉的赞美诗探讨神眷顾的奥秘和神义论问题，即试图解释为什么全能而美善的神所创造的世界中会有邪恶。正如怀疑者所说（39:17、21、34），世上存在的破坏力量似乎与神的美善或正义相矛盾：美善的神怎么会容许飓风和龙卷风、饥荒和大流行病、猛兽或毁灭性的战争，使人类遭受如此深重的苦难？本·西拉预示了教会的回应：宇宙受造时「仍在旅途中」，迈向其「最终的完美」；神的眷顾则「保护并治理他所创造的一切」，引导万有达到这最终的完美（天主教教理302）。神借「次因」引导受造界，也就是借受造物的配合，无论这种配合是通过人的决定、生活处境还是自然力量发生。神借这些原因在我们心里运行：「使你们又立志又实行，为要成就他的美意」（腓 2:13；参见天主教教理308）。</w:t>
      </w:r>
    </w:p>
    <w:p>
      <w:pPr>
        <w:pStyle w:val="BodyText"/>
      </w:pPr>
      <w:r>
        <w:t xml:space="preserve">事实上，世上存在邪恶、苦难和死亡，始终是使人怀疑神的美善或大能，或同时怀疑二者的绊脚石。从最深层面看，这些力量是人类的罪引入世界的（智 2:23–24；罗 5:12；天主教教理400–409）。在堕落的世界中，只要受造界尚未达到完美，神就容许</w:t>
      </w:r>
      <w:r>
        <w:rPr>
          <w:i/>
          <w:iCs/>
        </w:rPr>
        <w:t xml:space="preserve">自然之恶</w:t>
      </w:r>
      <w:r>
        <w:t xml:space="preserve">继续存在，也容许完全源自人自由选择的</w:t>
      </w:r>
      <w:r>
        <w:rPr>
          <w:i/>
          <w:iCs/>
        </w:rPr>
        <w:t xml:space="preserve">道德之恶</w:t>
      </w:r>
      <w:r>
        <w:t xml:space="preserve">存在。然而，上主以全能的眷顾「容许恶，是为从中引出更大的善」（天主教教理412；另见312），使「万事都互相效力，叫爱神的人得益处」（罗 8:28）。</w:t>
      </w:r>
    </w:p>
    <w:bookmarkEnd w:id="383"/>
    <w:bookmarkEnd w:id="384"/>
    <w:bookmarkStart w:id="387" w:name="vii.c.-一人的悲伤与喜乐40130"/>
    <w:p>
      <w:pPr>
        <w:pStyle w:val="Heading4"/>
      </w:pPr>
      <w:r>
        <w:t xml:space="preserve">VII.C. （一）人的悲伤与喜乐（40:1–30）</w:t>
      </w:r>
    </w:p>
    <w:p>
      <w:pPr>
        <w:pStyle w:val="FirstParagraph"/>
      </w:pPr>
      <w:r>
        <w:rPr>
          <w:b/>
          <w:bCs/>
          <w:vertAlign w:val="superscript"/>
        </w:rPr>
        <w:t xml:space="preserve">1</w:t>
      </w:r>
      <w:r>
        <w:rPr>
          <w:b/>
          <w:bCs/>
        </w:rPr>
        <w:t xml:space="preserve">繁重的劳苦是为每个人而造的，</w:t>
      </w:r>
      <w:r>
        <w:br/>
      </w:r>
      <w:r>
        <w:rPr>
          <w:b/>
          <w:bCs/>
        </w:rPr>
        <w:t xml:space="preserve"> </w:t>
      </w:r>
      <w:r>
        <w:rPr>
          <w:b/>
          <w:bCs/>
        </w:rPr>
        <w:t xml:space="preserve">沉重的轭压在亚当子孙身上；</w:t>
      </w:r>
      <w:r>
        <w:br/>
      </w:r>
      <w:r>
        <w:rPr>
          <w:b/>
          <w:bCs/>
        </w:rPr>
        <w:t xml:space="preserve">从他们出离母胎的那一天，</w:t>
      </w:r>
      <w:r>
        <w:br/>
      </w:r>
      <w:r>
        <w:rPr>
          <w:b/>
          <w:bCs/>
        </w:rPr>
        <w:t xml:space="preserve"> </w:t>
      </w:r>
      <w:r>
        <w:rPr>
          <w:b/>
          <w:bCs/>
        </w:rPr>
        <w:t xml:space="preserve">直到回归众生之母的那一天。</w:t>
      </w:r>
      <w:r>
        <w:br/>
      </w:r>
      <w:r>
        <w:rPr>
          <w:b/>
          <w:bCs/>
          <w:vertAlign w:val="superscript"/>
        </w:rPr>
        <w:t xml:space="preserve">2</w:t>
      </w:r>
      <w:r>
        <w:rPr>
          <w:b/>
          <w:bCs/>
        </w:rPr>
        <w:t xml:space="preserve">他们困惑，心中恐惧，</w:t>
      </w:r>
      <w:r>
        <w:br/>
      </w:r>
      <w:r>
        <w:rPr>
          <w:b/>
          <w:bCs/>
        </w:rPr>
        <w:t xml:space="preserve"> </w:t>
      </w:r>
      <w:r>
        <w:rPr>
          <w:b/>
          <w:bCs/>
        </w:rPr>
        <w:t xml:space="preserve">忧虑的正是死亡之日；</w:t>
      </w:r>
      <w:r>
        <w:br/>
      </w:r>
      <w:r>
        <w:rPr>
          <w:b/>
          <w:bCs/>
          <w:vertAlign w:val="superscript"/>
        </w:rPr>
        <w:t xml:space="preserve">3</w:t>
      </w:r>
      <w:r>
        <w:rPr>
          <w:b/>
          <w:bCs/>
        </w:rPr>
        <w:t xml:space="preserve">上自坐在华美宝座上的人，</w:t>
      </w:r>
      <w:r>
        <w:br/>
      </w:r>
      <w:r>
        <w:rPr>
          <w:b/>
          <w:bCs/>
        </w:rPr>
        <w:t xml:space="preserve"> </w:t>
      </w:r>
      <w:r>
        <w:rPr>
          <w:b/>
          <w:bCs/>
        </w:rPr>
        <w:t xml:space="preserve">下至卑微躺在灰土中的人；</w:t>
      </w:r>
      <w:r>
        <w:br/>
      </w:r>
      <w:r>
        <w:rPr>
          <w:b/>
          <w:bCs/>
          <w:vertAlign w:val="superscript"/>
        </w:rPr>
        <w:t xml:space="preserve">4</w:t>
      </w:r>
      <w:r>
        <w:rPr>
          <w:b/>
          <w:bCs/>
        </w:rPr>
        <w:t xml:space="preserve">上自穿紫衣、戴冠冕的人，</w:t>
      </w:r>
      <w:r>
        <w:br/>
      </w:r>
      <w:r>
        <w:rPr>
          <w:b/>
          <w:bCs/>
        </w:rPr>
        <w:t xml:space="preserve"> </w:t>
      </w:r>
      <w:r>
        <w:rPr>
          <w:b/>
          <w:bCs/>
        </w:rPr>
        <w:t xml:space="preserve">下至身穿粗麻布的人；</w:t>
      </w:r>
      <w:r>
        <w:br/>
      </w:r>
      <w:r>
        <w:rPr>
          <w:b/>
          <w:bCs/>
          <w:vertAlign w:val="superscript"/>
        </w:rPr>
        <w:t xml:space="preserve">5</w:t>
      </w:r>
      <w:r>
        <w:rPr>
          <w:b/>
          <w:bCs/>
        </w:rPr>
        <w:t xml:space="preserve">都有愤怒、嫉妒、烦恼、不安，</w:t>
      </w:r>
      <w:r>
        <w:br/>
      </w:r>
      <w:r>
        <w:rPr>
          <w:b/>
          <w:bCs/>
        </w:rPr>
        <w:t xml:space="preserve"> </w:t>
      </w:r>
      <w:r>
        <w:rPr>
          <w:b/>
          <w:bCs/>
        </w:rPr>
        <w:t xml:space="preserve">还有怕死、暴怒和争斗。</w:t>
      </w:r>
    </w:p>
    <w:p>
      <w:pPr>
        <w:pStyle w:val="BodyText"/>
      </w:pPr>
      <w:r>
        <w:t xml:space="preserve">人在床上休息时，</w:t>
      </w:r>
      <w:r>
        <w:br/>
      </w:r>
      <w:r>
        <w:t xml:space="preserve">夜里的睡梦也扰乱他的心思。</w:t>
      </w:r>
      <w:r>
        <w:br/>
      </w:r>
      <w:r>
        <w:rPr>
          <w:vertAlign w:val="superscript"/>
        </w:rPr>
        <w:t xml:space="preserve">6</w:t>
      </w:r>
      <w:r>
        <w:t xml:space="preserve">他很少休息，甚至全无休息；</w:t>
      </w:r>
      <w:r>
        <w:br/>
      </w:r>
      <w:r>
        <w:t xml:space="preserve">随后在睡梦中，他仿佛仍在值守，</w:t>
      </w:r>
      <w:r>
        <w:br/>
      </w:r>
      <w:r>
        <w:t xml:space="preserve">心中因异象而惊恐，</w:t>
      </w:r>
      <w:r>
        <w:br/>
      </w:r>
      <w:r>
        <w:t xml:space="preserve">如同从战场上逃回来的人；</w:t>
      </w:r>
      <w:r>
        <w:br/>
      </w:r>
      <w:r>
        <w:rPr>
          <w:vertAlign w:val="superscript"/>
        </w:rPr>
        <w:t xml:space="preserve">7</w:t>
      </w:r>
      <w:r>
        <w:t xml:space="preserve">到了获救的时刻，他才醒来，</w:t>
      </w:r>
      <w:r>
        <w:br/>
      </w:r>
      <w:r>
        <w:t xml:space="preserve">又惊讶自己的恐惧竟归于虚无。</w:t>
      </w:r>
      <w:r>
        <w:br/>
      </w:r>
      <w:r>
        <w:rPr>
          <w:vertAlign w:val="superscript"/>
        </w:rPr>
        <w:t xml:space="preserve">8</w:t>
      </w:r>
      <w:r>
        <w:t xml:space="preserve">凡有血气的，无论人或走兽，都是如此；</w:t>
      </w:r>
      <w:r>
        <w:br/>
      </w:r>
      <w:r>
        <w:t xml:space="preserve">罪人所受的却要加重七倍：</w:t>
      </w:r>
      <w:r>
        <w:br/>
      </w:r>
      <w:r>
        <w:rPr>
          <w:vertAlign w:val="superscript"/>
        </w:rPr>
        <w:t xml:space="preserve">9</w:t>
      </w:r>
      <w:r>
        <w:t xml:space="preserve">死亡、流血、争斗、刀剑、</w:t>
      </w:r>
      <w:r>
        <w:br/>
      </w:r>
      <w:r>
        <w:t xml:space="preserve">灾祸、饥荒、苦难和瘟疫。</w:t>
      </w:r>
      <w:r>
        <w:br/>
      </w:r>
      <w:r>
        <w:rPr>
          <w:vertAlign w:val="superscript"/>
        </w:rPr>
        <w:t xml:space="preserve">10</w:t>
      </w:r>
      <w:r>
        <w:t xml:space="preserve">这一切都是为恶人而造的；</w:t>
      </w:r>
      <w:r>
        <w:br/>
      </w:r>
      <w:r>
        <w:t xml:space="preserve">洪水也是因他们而来。</w:t>
      </w:r>
      <w:r>
        <w:br/>
      </w:r>
      <w:r>
        <w:rPr>
          <w:vertAlign w:val="superscript"/>
        </w:rPr>
        <w:t xml:space="preserve">11</w:t>
      </w:r>
      <w:r>
        <w:t xml:space="preserve">凡从土而来的，都要归于土；</w:t>
      </w:r>
      <w:r>
        <w:br/>
      </w:r>
      <w:r>
        <w:t xml:space="preserve">凡从水而来的，都要归于海。</w:t>
      </w:r>
    </w:p>
    <w:p>
      <w:pPr>
        <w:pStyle w:val="BodyText"/>
      </w:pPr>
      <w:r>
        <w:rPr>
          <w:vertAlign w:val="superscript"/>
        </w:rPr>
        <w:t xml:space="preserve">12</w:t>
      </w:r>
      <w:r>
        <w:t xml:space="preserve">一切贿赂与不义都要消灭，</w:t>
      </w:r>
      <w:r>
        <w:br/>
      </w:r>
      <w:r>
        <w:t xml:space="preserve">忠信却永远长存。</w:t>
      </w:r>
      <w:r>
        <w:br/>
      </w:r>
      <w:r>
        <w:rPr>
          <w:vertAlign w:val="superscript"/>
        </w:rPr>
        <w:t xml:space="preserve">13</w:t>
      </w:r>
      <w:r>
        <w:t xml:space="preserve">不义之人的财富有如溪流，必要干涸，</w:t>
      </w:r>
      <w:r>
        <w:br/>
      </w:r>
      <w:r>
        <w:t xml:space="preserve">又如雨中轰鸣的雷声，一鸣即逝。</w:t>
      </w:r>
      <w:r>
        <w:br/>
      </w:r>
      <w:r>
        <w:rPr>
          <w:vertAlign w:val="superscript"/>
        </w:rPr>
        <w:t xml:space="preserve">14</w:t>
      </w:r>
      <w:r>
        <w:t xml:space="preserve">慷慨的人必欢喜快乐，</w:t>
      </w:r>
      <w:r>
        <w:br/>
      </w:r>
      <w:r>
        <w:t xml:space="preserve">违法的人却必彻底败亡。</w:t>
      </w:r>
      <w:r>
        <w:br/>
      </w:r>
      <w:r>
        <w:rPr>
          <w:vertAlign w:val="superscript"/>
        </w:rPr>
        <w:t xml:space="preserve">15</w:t>
      </w:r>
      <w:r>
        <w:t xml:space="preserve">不虔敬者的子孙不会枝叶繁茂；</w:t>
      </w:r>
      <w:r>
        <w:br/>
      </w:r>
      <w:r>
        <w:t xml:space="preserve">他们是不健全的根，扎在陡峭的岩石上。</w:t>
      </w:r>
      <w:r>
        <w:br/>
      </w:r>
      <w:r>
        <w:rPr>
          <w:vertAlign w:val="superscript"/>
        </w:rPr>
        <w:t xml:space="preserve">16</w:t>
      </w:r>
      <w:r>
        <w:t xml:space="preserve">水旁或河岸上的芦苇，</w:t>
      </w:r>
      <w:r>
        <w:br/>
      </w:r>
      <w:r>
        <w:t xml:space="preserve">必在其他青草以前被拔除。</w:t>
      </w:r>
      <w:r>
        <w:br/>
      </w:r>
      <w:r>
        <w:rPr>
          <w:vertAlign w:val="superscript"/>
        </w:rPr>
        <w:t xml:space="preserve">17</w:t>
      </w:r>
      <w:r>
        <w:t xml:space="preserve">仁慈有如蒙受祝福的花园，</w:t>
      </w:r>
      <w:r>
        <w:br/>
      </w:r>
      <w:r>
        <w:t xml:space="preserve">施舍永远长存。</w:t>
      </w:r>
    </w:p>
    <w:p>
      <w:pPr>
        <w:pStyle w:val="BodyText"/>
      </w:pPr>
      <w:r>
        <w:rPr>
          <w:vertAlign w:val="superscript"/>
        </w:rPr>
        <w:t xml:space="preserve">18</w:t>
      </w:r>
      <w:r>
        <w:t xml:space="preserve">自给自足的人和劳作者，生活是甜蜜的；</w:t>
      </w:r>
      <w:r>
        <w:br/>
      </w:r>
      <w:r>
        <w:t xml:space="preserve">但找到宝藏的人比二者更有福。</w:t>
      </w:r>
      <w:r>
        <w:br/>
      </w:r>
      <w:r>
        <w:rPr>
          <w:vertAlign w:val="superscript"/>
        </w:rPr>
        <w:t xml:space="preserve">19</w:t>
      </w:r>
      <w:r>
        <w:t xml:space="preserve">儿女和建设城市能使人的名声长存；</w:t>
      </w:r>
      <w:r>
        <w:br/>
      </w:r>
      <w:r>
        <w:t xml:space="preserve">但无可指责的妻子比二者更有价值。</w:t>
      </w:r>
      <w:r>
        <w:br/>
      </w:r>
      <w:r>
        <w:rPr>
          <w:vertAlign w:val="superscript"/>
        </w:rPr>
        <w:t xml:space="preserve">20</w:t>
      </w:r>
      <w:r>
        <w:rPr>
          <w:b/>
          <w:bCs/>
        </w:rPr>
        <w:t xml:space="preserve">美酒与音乐能悦乐人心，</w:t>
      </w:r>
      <w:r>
        <w:br/>
      </w:r>
      <w:r>
        <w:rPr>
          <w:b/>
          <w:bCs/>
        </w:rPr>
        <w:t xml:space="preserve">但爱慕智慧比二者更好。</w:t>
      </w:r>
      <w:r>
        <w:br/>
      </w:r>
      <w:r>
        <w:rPr>
          <w:vertAlign w:val="superscript"/>
        </w:rPr>
        <w:t xml:space="preserve">21</w:t>
      </w:r>
      <w:r>
        <w:rPr>
          <w:b/>
          <w:bCs/>
        </w:rPr>
        <w:t xml:space="preserve">箫笛和琴瑟奏出悦耳的旋律，</w:t>
      </w:r>
      <w:r>
        <w:br/>
      </w:r>
      <w:r>
        <w:rPr>
          <w:b/>
          <w:bCs/>
        </w:rPr>
        <w:t xml:space="preserve">但动听的歌声比二者更好。</w:t>
      </w:r>
      <w:r>
        <w:br/>
      </w:r>
      <w:r>
        <w:rPr>
          <w:vertAlign w:val="superscript"/>
        </w:rPr>
        <w:t xml:space="preserve">22</w:t>
      </w:r>
      <w:r>
        <w:rPr>
          <w:b/>
          <w:bCs/>
        </w:rPr>
        <w:t xml:space="preserve">优雅和美丽使人悦目，</w:t>
      </w:r>
      <w:r>
        <w:br/>
      </w:r>
      <w:r>
        <w:rPr>
          <w:b/>
          <w:bCs/>
        </w:rPr>
        <w:t xml:space="preserve">但嫩绿的禾苗比二者更好。</w:t>
      </w:r>
      <w:r>
        <w:br/>
      </w:r>
      <w:r>
        <w:rPr>
          <w:vertAlign w:val="superscript"/>
        </w:rPr>
        <w:t xml:space="preserve">23</w:t>
      </w:r>
      <w:r>
        <w:rPr>
          <w:b/>
          <w:bCs/>
        </w:rPr>
        <w:t xml:space="preserve">朋友或同伴相聚，总是合宜的，</w:t>
      </w:r>
      <w:r>
        <w:br/>
      </w:r>
      <w:r>
        <w:rPr>
          <w:b/>
          <w:bCs/>
        </w:rPr>
        <w:t xml:space="preserve">但妻子与丈夫相伴比二者更好。</w:t>
      </w:r>
      <w:r>
        <w:br/>
      </w:r>
      <w:r>
        <w:rPr>
          <w:vertAlign w:val="superscript"/>
        </w:rPr>
        <w:t xml:space="preserve">24</w:t>
      </w:r>
      <w:r>
        <w:rPr>
          <w:b/>
          <w:bCs/>
        </w:rPr>
        <w:t xml:space="preserve">兄弟和援助是为患难之时预备的，</w:t>
      </w:r>
      <w:r>
        <w:br/>
      </w:r>
      <w:r>
        <w:rPr>
          <w:b/>
          <w:bCs/>
        </w:rPr>
        <w:t xml:space="preserve">但施舍比二者更能拯救人。</w:t>
      </w:r>
      <w:r>
        <w:br/>
      </w:r>
      <w:r>
        <w:rPr>
          <w:vertAlign w:val="superscript"/>
        </w:rPr>
        <w:t xml:space="preserve">25</w:t>
      </w:r>
      <w:r>
        <w:rPr>
          <w:b/>
          <w:bCs/>
        </w:rPr>
        <w:t xml:space="preserve">金银使人站立稳固，</w:t>
      </w:r>
      <w:r>
        <w:br/>
      </w:r>
      <w:r>
        <w:rPr>
          <w:b/>
          <w:bCs/>
        </w:rPr>
        <w:t xml:space="preserve">但良好的建议比二者更受重视。</w:t>
      </w:r>
      <w:r>
        <w:br/>
      </w:r>
      <w:r>
        <w:rPr>
          <w:vertAlign w:val="superscript"/>
        </w:rPr>
        <w:t xml:space="preserve">26</w:t>
      </w:r>
      <w:r>
        <w:rPr>
          <w:b/>
          <w:bCs/>
        </w:rPr>
        <w:t xml:space="preserve">财富和力量使人振奋，</w:t>
      </w:r>
      <w:r>
        <w:br/>
      </w:r>
      <w:r>
        <w:rPr>
          <w:b/>
          <w:bCs/>
        </w:rPr>
        <w:t xml:space="preserve">但敬畏上主比二者更好。</w:t>
      </w:r>
      <w:r>
        <w:br/>
      </w:r>
      <w:r>
        <w:rPr>
          <w:b/>
          <w:bCs/>
        </w:rPr>
        <w:t xml:space="preserve">敬畏上主的人一无所缺，</w:t>
      </w:r>
      <w:r>
        <w:br/>
      </w:r>
      <w:r>
        <w:rPr>
          <w:b/>
          <w:bCs/>
        </w:rPr>
        <w:t xml:space="preserve">也无须寻求援助。</w:t>
      </w:r>
      <w:r>
        <w:br/>
      </w:r>
      <w:r>
        <w:rPr>
          <w:vertAlign w:val="superscript"/>
        </w:rPr>
        <w:t xml:space="preserve">27</w:t>
      </w:r>
      <w:r>
        <w:rPr>
          <w:b/>
          <w:bCs/>
        </w:rPr>
        <w:t xml:space="preserve">敬畏上主有如蒙受祝福的花园，</w:t>
      </w:r>
      <w:r>
        <w:br/>
      </w:r>
      <w:r>
        <w:rPr>
          <w:b/>
          <w:bCs/>
        </w:rPr>
        <w:t xml:space="preserve">给人的遮蔽胜过一切荣耀。</w:t>
      </w:r>
    </w:p>
    <w:p>
      <w:pPr>
        <w:pStyle w:val="BodyText"/>
      </w:pPr>
      <w:r>
        <w:rPr>
          <w:vertAlign w:val="superscript"/>
        </w:rPr>
        <w:t xml:space="preserve">28</w:t>
      </w:r>
      <w:r>
        <w:rPr>
          <w:b/>
          <w:bCs/>
        </w:rPr>
        <w:t xml:space="preserve">我儿，不要过乞丐的生活；</w:t>
      </w:r>
      <w:r>
        <w:br/>
      </w:r>
      <w:r>
        <w:rPr>
          <w:b/>
          <w:bCs/>
        </w:rPr>
        <w:t xml:space="preserve">与其行乞，不如死去。</w:t>
      </w:r>
      <w:r>
        <w:br/>
      </w:r>
      <w:r>
        <w:rPr>
          <w:vertAlign w:val="superscript"/>
        </w:rPr>
        <w:t xml:space="preserve">29</w:t>
      </w:r>
      <w:r>
        <w:rPr>
          <w:b/>
          <w:bCs/>
        </w:rPr>
        <w:t xml:space="preserve">人若仰望别人的饭桌，</w:t>
      </w:r>
      <w:r>
        <w:br/>
      </w:r>
      <w:r>
        <w:rPr>
          <w:b/>
          <w:bCs/>
        </w:rPr>
        <w:t xml:space="preserve">他的生存就不能算是生活。</w:t>
      </w:r>
      <w:r>
        <w:br/>
      </w:r>
      <w:r>
        <w:rPr>
          <w:b/>
          <w:bCs/>
        </w:rPr>
        <w:t xml:space="preserve">他以别人的食物玷污自己；</w:t>
      </w:r>
      <w:r>
        <w:br/>
      </w:r>
      <w:r>
        <w:rPr>
          <w:b/>
          <w:bCs/>
        </w:rPr>
        <w:t xml:space="preserve">明智而有修养的人却会避免这样做。</w:t>
      </w:r>
      <w:r>
        <w:br/>
      </w:r>
      <w:r>
        <w:rPr>
          <w:vertAlign w:val="superscript"/>
        </w:rPr>
        <w:t xml:space="preserve">30</w:t>
      </w:r>
      <w:r>
        <w:rPr>
          <w:b/>
          <w:bCs/>
        </w:rPr>
        <w:t xml:space="preserve">行乞在无耻之人的口中是甘甜的，</w:t>
      </w:r>
      <w:r>
        <w:br/>
      </w:r>
      <w:r>
        <w:rPr>
          <w:b/>
          <w:bCs/>
        </w:rPr>
        <w:t xml:space="preserve">但在他腹中，却有火燃烧。</w:t>
      </w:r>
    </w:p>
    <w:p>
      <w:pPr>
        <w:pStyle w:val="BodyText"/>
      </w:pPr>
      <w:r>
        <w:rPr>
          <w:b/>
          <w:bCs/>
        </w:rPr>
        <w:t xml:space="preserve">旧约：</w:t>
      </w:r>
      <w:r>
        <w:t xml:space="preserve">创 3:19；伯 7:1–4；14:1–2；诗 90:9–10；传 2:22–23；智 4:3–5</w:t>
      </w:r>
    </w:p>
    <w:p>
      <w:pPr>
        <w:pStyle w:val="BodyText"/>
      </w:pPr>
      <w:r>
        <w:rPr>
          <w:b/>
          <w:bCs/>
        </w:rPr>
        <w:t xml:space="preserve">新约：</w:t>
      </w:r>
      <w:r>
        <w:t xml:space="preserve">罗 5:12</w:t>
      </w:r>
    </w:p>
    <w:p>
      <w:pPr>
        <w:pStyle w:val="BodyText"/>
      </w:pPr>
      <w:r>
        <w:rPr>
          <w:b/>
          <w:bCs/>
        </w:rPr>
        <w:t xml:space="preserve">天主教教理：</w:t>
      </w:r>
      <w:r>
        <w:t xml:space="preserve">人的苦难，272、385、1500–1505；神的正义，1021–22</w:t>
      </w:r>
    </w:p>
    <w:p>
      <w:pPr>
        <w:pStyle w:val="BodyText"/>
      </w:pPr>
      <w:r>
        <w:t xml:space="preserve">本·西拉现在反思人生的苦难（40:1–11）、神的报应（40:12–17）、人生的喜乐（40:18–27），以及行乞的羞耻（40:28–30）。</w:t>
      </w:r>
    </w:p>
    <w:p>
      <w:pPr>
        <w:pStyle w:val="BodyText"/>
      </w:pPr>
      <w:r>
        <w:t xml:space="preserve">[40:1]</w:t>
      </w:r>
    </w:p>
    <w:p>
      <w:pPr>
        <w:pStyle w:val="BodyText"/>
      </w:pPr>
      <w:r>
        <w:t xml:space="preserve">尽管受造界是美好的，</w:t>
      </w:r>
      <w:r>
        <w:rPr>
          <w:b/>
          <w:bCs/>
        </w:rPr>
        <w:t xml:space="preserve">每个</w:t>
      </w:r>
      <w:r>
        <w:t xml:space="preserve">普通</w:t>
      </w:r>
      <w:r>
        <w:rPr>
          <w:b/>
          <w:bCs/>
        </w:rPr>
        <w:t xml:space="preserve">人</w:t>
      </w:r>
      <w:r>
        <w:t xml:space="preserve">的命运却是</w:t>
      </w:r>
      <w:r>
        <w:rPr>
          <w:b/>
          <w:bCs/>
        </w:rPr>
        <w:t xml:space="preserve">繁重的劳苦</w:t>
      </w:r>
      <w:r>
        <w:t xml:space="preserve">；这不只是日常工作，还包括持续不息的辛劳、缺少闲暇和忧虑所构成的</w:t>
      </w:r>
      <w:r>
        <w:rPr>
          <w:b/>
          <w:bCs/>
        </w:rPr>
        <w:t xml:space="preserve">沉重之轭</w:t>
      </w:r>
      <w:r>
        <w:t xml:space="preserve">（伯 7:1–3；14:1–2；诗 90:9–10；传 2:22–23）。这轭压在</w:t>
      </w:r>
      <w:r>
        <w:rPr>
          <w:b/>
          <w:bCs/>
        </w:rPr>
        <w:t xml:space="preserve">亚当子孙</w:t>
      </w:r>
      <w:r>
        <w:t xml:space="preserve">，也就是全人类身上；从他们出生的</w:t>
      </w:r>
      <w:r>
        <w:rPr>
          <w:b/>
          <w:bCs/>
        </w:rPr>
        <w:t xml:space="preserve">那一天</w:t>
      </w:r>
      <w:r>
        <w:t xml:space="preserve">，直到死后下葬、</w:t>
      </w:r>
      <w:r>
        <w:rPr>
          <w:b/>
          <w:bCs/>
        </w:rPr>
        <w:t xml:space="preserve">回归众生之母</w:t>
      </w:r>
      <w:r>
        <w:t xml:space="preserve">大地的</w:t>
      </w:r>
      <w:r>
        <w:rPr>
          <w:b/>
          <w:bCs/>
        </w:rPr>
        <w:t xml:space="preserve">那一天</w:t>
      </w:r>
      <w:r>
        <w:t xml:space="preserve">（德 16:30–17:2；创 3:19；罗 5:12）。</w:t>
      </w:r>
    </w:p>
    <w:p>
      <w:pPr>
        <w:pStyle w:val="BodyText"/>
      </w:pPr>
      <w:r>
        <w:t xml:space="preserve">[40:2–4]</w:t>
      </w:r>
    </w:p>
    <w:p>
      <w:pPr>
        <w:pStyle w:val="BodyText"/>
      </w:pPr>
      <w:r>
        <w:t xml:space="preserve">所有人都有共同的</w:t>
      </w:r>
      <w:r>
        <w:rPr>
          <w:b/>
          <w:bCs/>
        </w:rPr>
        <w:t xml:space="preserve">困惑和内心的恐惧</w:t>
      </w:r>
      <w:r>
        <w:t xml:space="preserve">，因为</w:t>
      </w:r>
      <w:r>
        <w:rPr>
          <w:b/>
          <w:bCs/>
        </w:rPr>
        <w:t xml:space="preserve">死亡</w:t>
      </w:r>
      <w:r>
        <w:t xml:space="preserve">的阴影笼罩着每个人，令人畏惧；无论是身穿王袍</w:t>
      </w:r>
      <w:r>
        <w:rPr>
          <w:b/>
          <w:bCs/>
        </w:rPr>
        <w:t xml:space="preserve">紫衣</w:t>
      </w:r>
      <w:r>
        <w:t xml:space="preserve">、头戴</w:t>
      </w:r>
      <w:r>
        <w:rPr>
          <w:b/>
          <w:bCs/>
        </w:rPr>
        <w:t xml:space="preserve">冠冕</w:t>
      </w:r>
      <w:r>
        <w:t xml:space="preserve">、</w:t>
      </w:r>
      <w:r>
        <w:rPr>
          <w:b/>
          <w:bCs/>
        </w:rPr>
        <w:t xml:space="preserve">坐在华美宝座上</w:t>
      </w:r>
      <w:r>
        <w:t xml:space="preserve">的富有而强大的君王，还是最贫穷、</w:t>
      </w:r>
      <w:r>
        <w:rPr>
          <w:b/>
          <w:bCs/>
        </w:rPr>
        <w:t xml:space="preserve">卑微躺在灰土中</w:t>
      </w:r>
      <w:r>
        <w:t xml:space="preserve">（伯 30:19）、</w:t>
      </w:r>
      <w:r>
        <w:rPr>
          <w:b/>
          <w:bCs/>
        </w:rPr>
        <w:t xml:space="preserve">身穿粗麻布</w:t>
      </w:r>
      <w:r>
        <w:t xml:space="preserve">的穷人，都是如此。</w:t>
      </w:r>
    </w:p>
    <w:p>
      <w:pPr>
        <w:pStyle w:val="BodyText"/>
      </w:pPr>
      <w:r>
        <w:t xml:space="preserve">[40:5–7]</w:t>
      </w:r>
    </w:p>
    <w:p>
      <w:pPr>
        <w:pStyle w:val="BodyText"/>
      </w:pPr>
      <w:r>
        <w:t xml:space="preserve">七种令人不安的情绪折磨着每个人的灵魂：</w:t>
      </w:r>
      <w:r>
        <w:rPr>
          <w:b/>
          <w:bCs/>
        </w:rPr>
        <w:t xml:space="preserve">愤怒</w:t>
      </w:r>
      <w:r>
        <w:t xml:space="preserve">、</w:t>
      </w:r>
      <w:r>
        <w:rPr>
          <w:b/>
          <w:bCs/>
        </w:rPr>
        <w:t xml:space="preserve">嫉妒</w:t>
      </w:r>
      <w:r>
        <w:t xml:space="preserve">、</w:t>
      </w:r>
      <w:r>
        <w:rPr>
          <w:b/>
          <w:bCs/>
        </w:rPr>
        <w:t xml:space="preserve">烦恼</w:t>
      </w:r>
      <w:r>
        <w:t xml:space="preserve">、</w:t>
      </w:r>
      <w:r>
        <w:rPr>
          <w:b/>
          <w:bCs/>
        </w:rPr>
        <w:t xml:space="preserve">不安</w:t>
      </w:r>
      <w:r>
        <w:t xml:space="preserve">、</w:t>
      </w:r>
      <w:r>
        <w:rPr>
          <w:b/>
          <w:bCs/>
        </w:rPr>
        <w:t xml:space="preserve">怕死</w:t>
      </w:r>
      <w:r>
        <w:t xml:space="preserve">、</w:t>
      </w:r>
      <w:r>
        <w:rPr>
          <w:b/>
          <w:bCs/>
        </w:rPr>
        <w:t xml:space="preserve">暴怒</w:t>
      </w:r>
      <w:r>
        <w:t xml:space="preserve">和</w:t>
      </w:r>
      <w:r>
        <w:rPr>
          <w:b/>
          <w:bCs/>
        </w:rPr>
        <w:t xml:space="preserve">争斗</w:t>
      </w:r>
      <w:r>
        <w:t xml:space="preserve">。即使到了夜间，这种痛苦也得不到</w:t>
      </w:r>
      <w:r>
        <w:rPr>
          <w:b/>
          <w:bCs/>
        </w:rPr>
        <w:t xml:space="preserve">休息</w:t>
      </w:r>
      <w:r>
        <w:t xml:space="preserve">或缓解，因为人在</w:t>
      </w:r>
      <w:r>
        <w:rPr>
          <w:b/>
          <w:bCs/>
        </w:rPr>
        <w:t xml:space="preserve">睡梦</w:t>
      </w:r>
      <w:r>
        <w:t xml:space="preserve">中仍不得安宁，并因可怕的噩梦异象而</w:t>
      </w:r>
      <w:r>
        <w:rPr>
          <w:b/>
          <w:bCs/>
        </w:rPr>
        <w:t xml:space="preserve">惊恐</w:t>
      </w:r>
      <w:r>
        <w:t xml:space="preserve">（伯 7:4）。例如，一个人可能梦见自己试图逃离一个从</w:t>
      </w:r>
      <w:r>
        <w:rPr>
          <w:b/>
          <w:bCs/>
        </w:rPr>
        <w:t xml:space="preserve">战场</w:t>
      </w:r>
      <w:r>
        <w:t xml:space="preserve">追赶他的敌人，却在即将脱险时醒来，才发现</w:t>
      </w:r>
      <w:r>
        <w:rPr>
          <w:b/>
          <w:bCs/>
        </w:rPr>
        <w:t xml:space="preserve">他的恐惧</w:t>
      </w:r>
      <w:r>
        <w:t xml:space="preserve">全是虚幻，已经</w:t>
      </w:r>
      <w:r>
        <w:rPr>
          <w:b/>
          <w:bCs/>
        </w:rPr>
        <w:t xml:space="preserve">归于虚无</w:t>
      </w:r>
      <w:r>
        <w:t xml:space="preserve">。</w:t>
      </w:r>
    </w:p>
    <w:p>
      <w:pPr>
        <w:pStyle w:val="BodyText"/>
      </w:pPr>
      <w:r>
        <w:t xml:space="preserve">[40:8–9]</w:t>
      </w:r>
    </w:p>
    <w:p>
      <w:pPr>
        <w:pStyle w:val="BodyText"/>
      </w:pPr>
      <w:r>
        <w:t xml:space="preserve">除了心理上的动荡，一切生灵，无论</w:t>
      </w:r>
      <w:r>
        <w:rPr>
          <w:b/>
          <w:bCs/>
        </w:rPr>
        <w:t xml:space="preserve">人或走兽</w:t>
      </w:r>
      <w:r>
        <w:t xml:space="preserve">，都面临危及生命的威胁。神以他的眷顾运用这些危险，在世上确立他的正义；而这些危险对</w:t>
      </w:r>
      <w:r>
        <w:rPr>
          <w:b/>
          <w:bCs/>
        </w:rPr>
        <w:t xml:space="preserve">罪人的影响要加重七倍</w:t>
      </w:r>
      <w:r>
        <w:t xml:space="preserve">。这些灾祸包括因</w:t>
      </w:r>
      <w:r>
        <w:rPr>
          <w:b/>
          <w:bCs/>
        </w:rPr>
        <w:t xml:space="preserve">流血</w:t>
      </w:r>
      <w:r>
        <w:t xml:space="preserve">而遭受暴死，战争中的</w:t>
      </w:r>
      <w:r>
        <w:rPr>
          <w:b/>
          <w:bCs/>
        </w:rPr>
        <w:t xml:space="preserve">争斗和刀剑</w:t>
      </w:r>
      <w:r>
        <w:t xml:space="preserve">，</w:t>
      </w:r>
      <w:r>
        <w:rPr>
          <w:b/>
          <w:bCs/>
        </w:rPr>
        <w:t xml:space="preserve">灾祸</w:t>
      </w:r>
      <w:r>
        <w:t xml:space="preserve">或自然灾害，</w:t>
      </w:r>
      <w:r>
        <w:rPr>
          <w:b/>
          <w:bCs/>
        </w:rPr>
        <w:t xml:space="preserve">饥荒和苦难</w:t>
      </w:r>
      <w:r>
        <w:t xml:space="preserve">（或许由事故或疾病造成），以及</w:t>
      </w:r>
      <w:r>
        <w:rPr>
          <w:b/>
          <w:bCs/>
        </w:rPr>
        <w:t xml:space="preserve">瘟疫</w:t>
      </w:r>
      <w:r>
        <w:t xml:space="preserve">（赛 51:19；结 5:17；28:23）。</w:t>
      </w:r>
    </w:p>
    <w:p>
      <w:pPr>
        <w:pStyle w:val="BodyText"/>
      </w:pPr>
      <w:r>
        <w:rPr>
          <w:b/>
          <w:bCs/>
        </w:rPr>
        <w:t xml:space="preserve">[40:10–11]</w:t>
      </w:r>
    </w:p>
    <w:p>
      <w:pPr>
        <w:pStyle w:val="BodyText"/>
      </w:pPr>
      <w:r>
        <w:t xml:space="preserve">这些危及生命的事物是</w:t>
      </w:r>
      <w:r>
        <w:rPr>
          <w:b/>
          <w:bCs/>
        </w:rPr>
        <w:t xml:space="preserve">为恶人而造的</w:t>
      </w:r>
      <w:r>
        <w:t xml:space="preserve">，这一事实强调了旧约和新约中的神施行报应之教义：神要照各人的行为报应各人（申 28；箴 17:13；约 5:29；罗 2:6）。例如，</w:t>
      </w:r>
      <w:r>
        <w:rPr>
          <w:b/>
          <w:bCs/>
        </w:rPr>
        <w:t xml:space="preserve">洪水</w:t>
      </w:r>
      <w:r>
        <w:t xml:space="preserve">毁灭了有罪的人类，从而施行神的审判（创 6–8）。洪水说明了一个原则：一切源自</w:t>
      </w:r>
      <w:r>
        <w:rPr>
          <w:b/>
          <w:bCs/>
        </w:rPr>
        <w:t xml:space="preserve">土地</w:t>
      </w:r>
      <w:r>
        <w:t xml:space="preserve">的生物，包括植物、动物和人类，死后</w:t>
      </w:r>
      <w:r>
        <w:rPr>
          <w:b/>
          <w:bCs/>
        </w:rPr>
        <w:t xml:space="preserve">都要归于土</w:t>
      </w:r>
      <w:r>
        <w:t xml:space="preserve">，正如水中生物要归</w:t>
      </w:r>
      <w:r>
        <w:rPr>
          <w:b/>
          <w:bCs/>
        </w:rPr>
        <w:t xml:space="preserve">于海</w:t>
      </w:r>
      <w:r>
        <w:t xml:space="preserve">一样。希伯来文和叙利亚文版本作：「从上而来的，也归回上方」（NABRE），指人的灵在死时归回神那里（传 12:7）。</w:t>
      </w:r>
    </w:p>
    <w:p>
      <w:pPr>
        <w:pStyle w:val="BodyText"/>
      </w:pPr>
      <w:r>
        <w:rPr>
          <w:b/>
          <w:bCs/>
        </w:rPr>
        <w:t xml:space="preserve">[40:12–14]</w:t>
      </w:r>
    </w:p>
    <w:p>
      <w:pPr>
        <w:pStyle w:val="BodyText"/>
      </w:pPr>
      <w:r>
        <w:t xml:space="preserve">本·西拉进一步阐述义人和恶人所受报应的原则（40:12–17）。旧约严厉谴责的</w:t>
      </w:r>
      <w:r>
        <w:rPr>
          <w:b/>
          <w:bCs/>
        </w:rPr>
        <w:t xml:space="preserve">一切贿赂</w:t>
      </w:r>
      <w:r>
        <w:t xml:space="preserve">（出 23:8；申 16:19；诗 15:5）和</w:t>
      </w:r>
      <w:r>
        <w:rPr>
          <w:b/>
          <w:bCs/>
        </w:rPr>
        <w:t xml:space="preserve">不义</w:t>
      </w:r>
      <w:r>
        <w:t xml:space="preserve">，也就是以不诚实手段获得的利益，</w:t>
      </w:r>
      <w:r>
        <w:rPr>
          <w:b/>
          <w:bCs/>
        </w:rPr>
        <w:t xml:space="preserve">都要消灭</w:t>
      </w:r>
      <w:r>
        <w:t xml:space="preserve">。相反，</w:t>
      </w:r>
      <w:r>
        <w:rPr>
          <w:b/>
          <w:bCs/>
        </w:rPr>
        <w:t xml:space="preserve">忠信</w:t>
      </w:r>
      <w:r>
        <w:t xml:space="preserve">以待人忠诚正直为特征，必留下长久的传承，</w:t>
      </w:r>
      <w:r>
        <w:rPr>
          <w:b/>
          <w:bCs/>
        </w:rPr>
        <w:t xml:space="preserve">永远</w:t>
      </w:r>
      <w:r>
        <w:t xml:space="preserve">长存。</w:t>
      </w:r>
      <w:r>
        <w:rPr>
          <w:b/>
          <w:bCs/>
        </w:rPr>
        <w:t xml:space="preserve">不义之人的财富必要干涸</w:t>
      </w:r>
      <w:r>
        <w:t xml:space="preserve">，如同犹太旷野的溪谷，冬季虽有湍急的水流，夏季却变成完全干涸的河床（伯 6:15–18）。同样，正如</w:t>
      </w:r>
      <w:r>
        <w:rPr>
          <w:b/>
          <w:bCs/>
        </w:rPr>
        <w:t xml:space="preserve">轰鸣的雷声</w:t>
      </w:r>
      <w:r>
        <w:t xml:space="preserve">终会消失于寂静之中，不义之财也必消逝。</w:t>
      </w:r>
      <w:r>
        <w:rPr>
          <w:b/>
          <w:bCs/>
        </w:rPr>
        <w:t xml:space="preserve">慷慨的人</w:t>
      </w:r>
      <w:r>
        <w:t xml:space="preserve">，字面意思是「向他人张开手」施予的人，必欢喜快乐；</w:t>
      </w:r>
      <w:r>
        <w:rPr>
          <w:b/>
          <w:bCs/>
        </w:rPr>
        <w:t xml:space="preserve">违法的人也必彻底败亡</w:t>
      </w:r>
      <w:r>
        <w:t xml:space="preserve">。这种报应法则预表了耶稣所说的话：「你们要给人，就必有给你们的」（路 6:38）。</w:t>
      </w:r>
    </w:p>
    <w:p>
      <w:pPr>
        <w:pStyle w:val="BodyText"/>
      </w:pPr>
      <w:r>
        <w:rPr>
          <w:b/>
          <w:bCs/>
        </w:rPr>
        <w:t xml:space="preserve">[40:15–17]</w:t>
      </w:r>
    </w:p>
    <w:p>
      <w:pPr>
        <w:pStyle w:val="BodyText"/>
      </w:pPr>
      <w:r>
        <w:t xml:space="preserve">儿女虽然无法选择自己出生于哪个家庭，却往往会效法父母的美德或恶习。因此，</w:t>
      </w:r>
      <w:r>
        <w:rPr>
          <w:b/>
          <w:bCs/>
        </w:rPr>
        <w:t xml:space="preserve">不虔敬者的子孙</w:t>
      </w:r>
      <w:r>
        <w:t xml:space="preserve">（希伯来文作「暴力的枝条」，NABRE）</w:t>
      </w:r>
      <w:r>
        <w:rPr>
          <w:b/>
          <w:bCs/>
        </w:rPr>
        <w:t xml:space="preserve">不会枝叶繁茂</w:t>
      </w:r>
      <w:r>
        <w:t xml:space="preserve">；换言之，他们不会留下长久的传承（23:25；伯 8:11–12；智 4:3–5），因为他们如同</w:t>
      </w:r>
      <w:r>
        <w:rPr>
          <w:b/>
          <w:bCs/>
        </w:rPr>
        <w:t xml:space="preserve">扎在陡峭岩石上的不健全根系</w:t>
      </w:r>
      <w:r>
        <w:t xml:space="preserve">，永远无法深深扎根（诗 1:4；太 13:5）。他们像</w:t>
      </w:r>
      <w:r>
        <w:rPr>
          <w:b/>
          <w:bCs/>
        </w:rPr>
        <w:t xml:space="preserve">河岸边的芦苇</w:t>
      </w:r>
      <w:r>
        <w:t xml:space="preserve">，很快就被</w:t>
      </w:r>
      <w:r>
        <w:rPr>
          <w:b/>
          <w:bCs/>
        </w:rPr>
        <w:t xml:space="preserve">拔除</w:t>
      </w:r>
      <w:r>
        <w:t xml:space="preserve">，或被高涨的河水连根拔起，或被吃草的牲畜吞食（创 41:2、18）。邪恶注定败亡，</w:t>
      </w:r>
      <w:r>
        <w:rPr>
          <w:b/>
          <w:bCs/>
        </w:rPr>
        <w:t xml:space="preserve">仁慈</w:t>
      </w:r>
      <w:r>
        <w:t xml:space="preserve">却</w:t>
      </w:r>
      <w:r>
        <w:rPr>
          <w:b/>
          <w:bCs/>
        </w:rPr>
        <w:t xml:space="preserve">如蒙受祝福的花园</w:t>
      </w:r>
      <w:r>
        <w:t xml:space="preserve">般繁盛，字面意思是「祝福中的乐园」；</w:t>
      </w:r>
      <w:r>
        <w:rPr>
          <w:b/>
          <w:bCs/>
        </w:rPr>
        <w:t xml:space="preserve">施舍</w:t>
      </w:r>
      <w:r>
        <w:t xml:space="preserve">也留下长久的传承，</w:t>
      </w:r>
      <w:r>
        <w:rPr>
          <w:b/>
          <w:bCs/>
        </w:rPr>
        <w:t xml:space="preserve">永远</w:t>
      </w:r>
      <w:r>
        <w:t xml:space="preserve">长存。第17节的希伯来文作：「然而，良善如永恒一样，永不断绝；正义永远长存」（NABRE）。</w:t>
      </w:r>
    </w:p>
    <w:p>
      <w:pPr>
        <w:pStyle w:val="BodyText"/>
      </w:pPr>
      <w:r>
        <w:t xml:space="preserve">[40:18]</w:t>
      </w:r>
    </w:p>
    <w:p>
      <w:pPr>
        <w:pStyle w:val="BodyText"/>
      </w:pPr>
      <w:r>
        <w:t xml:space="preserve">与40:1–11所讨论的苦难相对，本·西拉转而谈论人生的喜乐（40:18–27）。他列出十对福分，每一对后面都接着一样「比二者更好」的事物，最后以人所当追求的至善——敬畏上主——达到高潮。经济独立、</w:t>
      </w:r>
      <w:r>
        <w:rPr>
          <w:b/>
          <w:bCs/>
        </w:rPr>
        <w:t xml:space="preserve">自给自足的人</w:t>
      </w:r>
      <w:r>
        <w:t xml:space="preserve">，以及生活安稳的</w:t>
      </w:r>
      <w:r>
        <w:rPr>
          <w:b/>
          <w:bCs/>
        </w:rPr>
        <w:t xml:space="preserve">劳作者</w:t>
      </w:r>
      <w:r>
        <w:t xml:space="preserve">，</w:t>
      </w:r>
      <w:r>
        <w:rPr>
          <w:b/>
          <w:bCs/>
        </w:rPr>
        <w:t xml:space="preserve">生活是甜蜜的</w:t>
      </w:r>
      <w:r>
        <w:t xml:space="preserve">（希伯来文作「财富和工钱使生活甜蜜」，NRSV；比较NABRE）；然而，</w:t>
      </w:r>
      <w:r>
        <w:rPr>
          <w:b/>
          <w:bCs/>
        </w:rPr>
        <w:t xml:space="preserve">找到宝藏</w:t>
      </w:r>
      <w:r>
        <w:t xml:space="preserve">的人，所指的或许是找到智慧（1:25），</w:t>
      </w:r>
      <w:r>
        <w:rPr>
          <w:b/>
          <w:bCs/>
        </w:rPr>
        <w:t xml:space="preserve">比二者更有福</w:t>
      </w:r>
      <w:r>
        <w:t xml:space="preserve">。</w:t>
      </w:r>
    </w:p>
    <w:p>
      <w:pPr>
        <w:pStyle w:val="BodyText"/>
      </w:pPr>
      <w:r>
        <w:t xml:space="preserve">[40:19]</w:t>
      </w:r>
    </w:p>
    <w:p>
      <w:pPr>
        <w:pStyle w:val="BodyText"/>
      </w:pPr>
      <w:r>
        <w:rPr>
          <w:b/>
          <w:bCs/>
        </w:rPr>
        <w:t xml:space="preserve">儿女和建设城市能使人的名声长存</w:t>
      </w:r>
      <w:r>
        <w:t xml:space="preserve">，因为人会借承载自己姓氏的儿女所留下的传承（申 25:5–6），或借以自己命名的城市（撒下 5:9）而被人纪念。希伯来文还说：「但找到智慧的人比二者更好。牲畜和果园使人富足」（NRSV；比较NABRE）；然而，</w:t>
      </w:r>
      <w:r>
        <w:rPr>
          <w:b/>
          <w:bCs/>
        </w:rPr>
        <w:t xml:space="preserve">无可指责</w:t>
      </w:r>
      <w:r>
        <w:t xml:space="preserve">或忠贞的</w:t>
      </w:r>
      <w:r>
        <w:rPr>
          <w:b/>
          <w:bCs/>
        </w:rPr>
        <w:t xml:space="preserve">妻子比二者更有价值</w:t>
      </w:r>
      <w:r>
        <w:t xml:space="preserve">（见德 7:19；25:8；26:1–4、13–18）。</w:t>
      </w:r>
    </w:p>
    <w:p>
      <w:pPr>
        <w:pStyle w:val="BodyText"/>
      </w:pPr>
      <w:r>
        <w:t xml:space="preserve">[40:20–22]</w:t>
      </w:r>
    </w:p>
    <w:p>
      <w:pPr>
        <w:pStyle w:val="BodyText"/>
      </w:pPr>
      <w:r>
        <w:t xml:space="preserve">培养智慧的亲密关系比感官享受更有价值：</w:t>
      </w:r>
      <w:r>
        <w:rPr>
          <w:b/>
          <w:bCs/>
        </w:rPr>
        <w:t xml:space="preserve">美酒与音乐</w:t>
      </w:r>
      <w:r>
        <w:t xml:space="preserve">令人愉悦，能</w:t>
      </w:r>
      <w:r>
        <w:rPr>
          <w:b/>
          <w:bCs/>
        </w:rPr>
        <w:t xml:space="preserve">悦乐人心，但爱慕智慧比二者更好</w:t>
      </w:r>
      <w:r>
        <w:t xml:space="preserve">（希伯来文作「爱朋友」或「爱恋人」，6:14–17；7:18；9:10）。</w:t>
      </w:r>
      <w:r>
        <w:rPr>
          <w:b/>
          <w:bCs/>
        </w:rPr>
        <w:t xml:space="preserve">箫笛</w:t>
      </w:r>
      <w:r>
        <w:t xml:space="preserve">和</w:t>
      </w:r>
      <w:r>
        <w:rPr>
          <w:b/>
          <w:bCs/>
        </w:rPr>
        <w:t xml:space="preserve">琴瑟</w:t>
      </w:r>
      <w:r>
        <w:t xml:space="preserve">等乐器奏出</w:t>
      </w:r>
      <w:r>
        <w:rPr>
          <w:b/>
          <w:bCs/>
        </w:rPr>
        <w:t xml:space="preserve">悦耳的旋律</w:t>
      </w:r>
      <w:r>
        <w:t xml:space="preserve">，但说出智慧之言的</w:t>
      </w:r>
      <w:r>
        <w:rPr>
          <w:b/>
          <w:bCs/>
        </w:rPr>
        <w:t xml:space="preserve">动听声音比二者更好</w:t>
      </w:r>
      <w:r>
        <w:t xml:space="preserve">（20:5–8、13、27）。同样，</w:t>
      </w:r>
      <w:r>
        <w:rPr>
          <w:b/>
          <w:bCs/>
        </w:rPr>
        <w:t xml:space="preserve">优雅和美丽</w:t>
      </w:r>
      <w:r>
        <w:t xml:space="preserve">使</w:t>
      </w:r>
      <w:r>
        <w:rPr>
          <w:b/>
          <w:bCs/>
        </w:rPr>
        <w:t xml:space="preserve">眼目</w:t>
      </w:r>
      <w:r>
        <w:t xml:space="preserve">欢喜，令人欣赏美好的事物；然而，丰收时</w:t>
      </w:r>
      <w:r>
        <w:rPr>
          <w:b/>
          <w:bCs/>
        </w:rPr>
        <w:t xml:space="preserve">嫩绿禾苗</w:t>
      </w:r>
      <w:r>
        <w:t xml:space="preserve">的景象意味着食物供应充足，因而</w:t>
      </w:r>
      <w:r>
        <w:rPr>
          <w:b/>
          <w:bCs/>
        </w:rPr>
        <w:t xml:space="preserve">比二者更</w:t>
      </w:r>
      <w:r>
        <w:t xml:space="preserve">受珍视。</w:t>
      </w:r>
    </w:p>
    <w:p>
      <w:pPr>
        <w:pStyle w:val="BodyText"/>
      </w:pPr>
      <w:r>
        <w:rPr>
          <w:b/>
          <w:bCs/>
        </w:rPr>
        <w:t xml:space="preserve">[40:23–24]</w:t>
      </w:r>
    </w:p>
    <w:p>
      <w:pPr>
        <w:pStyle w:val="BodyText"/>
      </w:pPr>
      <w:r>
        <w:rPr>
          <w:b/>
          <w:bCs/>
        </w:rPr>
        <w:t xml:space="preserve">朋友</w:t>
      </w:r>
      <w:r>
        <w:t xml:space="preserve">或</w:t>
      </w:r>
      <w:r>
        <w:rPr>
          <w:b/>
          <w:bCs/>
        </w:rPr>
        <w:t xml:space="preserve">同伴</w:t>
      </w:r>
      <w:r>
        <w:t xml:space="preserve">总是可贵的，但忠于</w:t>
      </w:r>
      <w:r>
        <w:rPr>
          <w:b/>
          <w:bCs/>
        </w:rPr>
        <w:t xml:space="preserve">丈夫</w:t>
      </w:r>
      <w:r>
        <w:t xml:space="preserve">的贤明</w:t>
      </w:r>
      <w:r>
        <w:rPr>
          <w:b/>
          <w:bCs/>
        </w:rPr>
        <w:t xml:space="preserve">妻子比二者更好</w:t>
      </w:r>
      <w:r>
        <w:t xml:space="preserve">（比较箴 19:14），因为他们会共同建立家庭，而她也会与丈夫相伴终生。能够提供</w:t>
      </w:r>
      <w:r>
        <w:rPr>
          <w:b/>
          <w:bCs/>
        </w:rPr>
        <w:t xml:space="preserve">援助</w:t>
      </w:r>
      <w:r>
        <w:t xml:space="preserve">的</w:t>
      </w:r>
      <w:r>
        <w:rPr>
          <w:b/>
          <w:bCs/>
        </w:rPr>
        <w:t xml:space="preserve">兄弟</w:t>
      </w:r>
      <w:r>
        <w:t xml:space="preserve">和亲属，在</w:t>
      </w:r>
      <w:r>
        <w:rPr>
          <w:b/>
          <w:bCs/>
        </w:rPr>
        <w:t xml:space="preserve">患难之时</w:t>
      </w:r>
      <w:r>
        <w:t xml:space="preserve">价值无可估量；然而，</w:t>
      </w:r>
      <w:r>
        <w:rPr>
          <w:b/>
          <w:bCs/>
        </w:rPr>
        <w:t xml:space="preserve">施舍比二者更能拯救人</w:t>
      </w:r>
      <w:r>
        <w:t xml:space="preserve">，因为上主必丰厚赏报慷慨帮助穷人的人（德 3:30–4:6；17:22；29:8–13）。</w:t>
      </w:r>
    </w:p>
    <w:p>
      <w:pPr>
        <w:pStyle w:val="BodyText"/>
      </w:pPr>
      <w:r>
        <w:rPr>
          <w:b/>
          <w:bCs/>
        </w:rPr>
        <w:t xml:space="preserve">[40:25–27]</w:t>
      </w:r>
    </w:p>
    <w:p>
      <w:pPr>
        <w:pStyle w:val="BodyText"/>
      </w:pPr>
      <w:r>
        <w:rPr>
          <w:b/>
          <w:bCs/>
        </w:rPr>
        <w:t xml:space="preserve">金银</w:t>
      </w:r>
      <w:r>
        <w:t xml:space="preserve">带来经济保障，帮助人</w:t>
      </w:r>
      <w:r>
        <w:rPr>
          <w:b/>
          <w:bCs/>
        </w:rPr>
        <w:t xml:space="preserve">站立</w:t>
      </w:r>
      <w:r>
        <w:t xml:space="preserve">稳固；然而，</w:t>
      </w:r>
      <w:r>
        <w:rPr>
          <w:b/>
          <w:bCs/>
        </w:rPr>
        <w:t xml:space="preserve">良好的建议比二者更受重视</w:t>
      </w:r>
      <w:r>
        <w:t xml:space="preserve">，因为它帮助人获得智慧、取得成功（22:16；25:4–5；37:13、16）。</w:t>
      </w:r>
      <w:r>
        <w:rPr>
          <w:b/>
          <w:bCs/>
        </w:rPr>
        <w:t xml:space="preserve">财富和力量</w:t>
      </w:r>
      <w:r>
        <w:t xml:space="preserve">同样因带来保障而使人</w:t>
      </w:r>
      <w:r>
        <w:rPr>
          <w:b/>
          <w:bCs/>
        </w:rPr>
        <w:t xml:space="preserve">振奋</w:t>
      </w:r>
      <w:r>
        <w:t xml:space="preserve">，或「建立信心」（NRSV）。然而，这一切都不及</w:t>
      </w:r>
      <w:r>
        <w:rPr>
          <w:b/>
          <w:bCs/>
        </w:rPr>
        <w:t xml:space="preserve">敬畏上主</w:t>
      </w:r>
      <w:r>
        <w:t xml:space="preserve">；这是至善，本·西拉把它比作蒙受</w:t>
      </w:r>
      <w:r>
        <w:rPr>
          <w:b/>
          <w:bCs/>
        </w:rPr>
        <w:t xml:space="preserve">祝福的花园</w:t>
      </w:r>
      <w:r>
        <w:t xml:space="preserve">或乐园，希伯来文作「蒙福的伊甸园」（40:17）。敬畏上主是「智慧的开端」，由此引人回到亚当和夏娃在伊甸园中所享有的与神共融（1:11–30；15:1；24:13–31）。敬畏上主给人的遮蔽也</w:t>
      </w:r>
      <w:r>
        <w:rPr>
          <w:b/>
          <w:bCs/>
        </w:rPr>
        <w:t xml:space="preserve">胜过一切荣耀</w:t>
      </w:r>
      <w:r>
        <w:t xml:space="preserve">，就像覆庇圣所的神的临在（出 40:34–35；王上 8:10–11）。</w:t>
      </w:r>
    </w:p>
    <w:p>
      <w:pPr>
        <w:pStyle w:val="BodyText"/>
      </w:pPr>
      <w:r>
        <w:rPr>
          <w:b/>
          <w:bCs/>
        </w:rPr>
        <w:t xml:space="preserve">[40:28–30]</w:t>
      </w:r>
    </w:p>
    <w:p>
      <w:pPr>
        <w:pStyle w:val="BodyText"/>
      </w:pPr>
      <w:r>
        <w:t xml:space="preserve">财富之所以可取，是因为它能带来保障；那么，人就必须不惜一切代价避免行乞。本·西拉认为行乞极其屈辱，甚至说</w:t>
      </w:r>
      <w:r>
        <w:rPr>
          <w:b/>
          <w:bCs/>
        </w:rPr>
        <w:t xml:space="preserve">与其行乞，不如死去</w:t>
      </w:r>
      <w:r>
        <w:t xml:space="preserve">（29:24–28；30:17），这是为取得修辞效果而使用的夸张说法。人若</w:t>
      </w:r>
      <w:r>
        <w:rPr>
          <w:b/>
          <w:bCs/>
        </w:rPr>
        <w:t xml:space="preserve">仰望别人的饭桌</w:t>
      </w:r>
      <w:r>
        <w:t xml:space="preserve">，贪图他人的食物，就过着悲惨的</w:t>
      </w:r>
      <w:r>
        <w:rPr>
          <w:b/>
          <w:bCs/>
        </w:rPr>
        <w:t xml:space="preserve">日子</w:t>
      </w:r>
      <w:r>
        <w:t xml:space="preserve">，几乎</w:t>
      </w:r>
      <w:r>
        <w:rPr>
          <w:b/>
          <w:bCs/>
        </w:rPr>
        <w:t xml:space="preserve">不能算是生活</w:t>
      </w:r>
      <w:r>
        <w:t xml:space="preserve">。在本·西拉看来，依赖他人食物的人会</w:t>
      </w:r>
      <w:r>
        <w:rPr>
          <w:b/>
          <w:bCs/>
        </w:rPr>
        <w:t xml:space="preserve">玷污自己</w:t>
      </w:r>
      <w:r>
        <w:t xml:space="preserve">，丧失自尊。相反，</w:t>
      </w:r>
      <w:r>
        <w:rPr>
          <w:b/>
          <w:bCs/>
        </w:rPr>
        <w:t xml:space="preserve">明智而有修养</w:t>
      </w:r>
      <w:r>
        <w:t xml:space="preserve">的人会靠工作谋生，实现经济独立并满足自己的需要，从而避免这种羞辱。</w:t>
      </w:r>
      <w:r>
        <w:rPr>
          <w:b/>
          <w:bCs/>
        </w:rPr>
        <w:t xml:space="preserve">无耻</w:t>
      </w:r>
      <w:r>
        <w:t xml:space="preserve">的人依赖他人生存，即使说服自己</w:t>
      </w:r>
      <w:r>
        <w:rPr>
          <w:b/>
          <w:bCs/>
        </w:rPr>
        <w:t xml:space="preserve">行乞是甘甜的</w:t>
      </w:r>
      <w:r>
        <w:t xml:space="preserve">，内心仍</w:t>
      </w:r>
      <w:r>
        <w:rPr>
          <w:b/>
          <w:bCs/>
        </w:rPr>
        <w:t xml:space="preserve">有火燃烧</w:t>
      </w:r>
      <w:r>
        <w:t xml:space="preserve">；一想到自己享用他人的食物，羞耻便在他心中灼烧。</w:t>
      </w:r>
    </w:p>
    <w:bookmarkStart w:id="386" w:name="反思与应用40130"/>
    <w:p>
      <w:pPr>
        <w:pStyle w:val="Heading5"/>
      </w:pPr>
      <w:r>
        <w:t xml:space="preserve">反思与应用（40:1–30）</w:t>
      </w:r>
    </w:p>
    <w:p>
      <w:pPr>
        <w:pStyle w:val="FirstParagraph"/>
      </w:pPr>
      <w:r>
        <w:t xml:space="preserve">本·西拉对贫穷的看法与旧约对这一主题的观点一致：经济资源极度匮乏、无法维持生计的人，生活十分悲惨。按照妥拉，经济富足是蒙神眷爱的标志（申 6:10–11；8:7–10；15:4–6；28:1–14），贫穷则可能是神惩罚的结果（28:15–19）。与此同时，妥拉也显明神对穷人的怜悯，并规定了扶助社会中最弱势群体的措施（利 19:9–10；申 15:7–11；24:19–22）。</w:t>
      </w:r>
    </w:p>
    <w:p>
      <w:pPr>
        <w:pStyle w:val="BodyText"/>
      </w:pPr>
      <w:r>
        <w:t xml:space="preserve">箴言强调，贫穷往往是个人行为造成的。人可能因为懒惰（箴 6:6–11）、追求享乐（21:17）、贪婪（28:22）或不听劝诫（13:18）而陷入贫穷。然而，箴言也告诫富有和有权势的人不可欺压穷人（14:21），因为穷人蒙上主特别眷顾（14:31）。</w:t>
      </w:r>
    </w:p>
    <w:p>
      <w:pPr>
        <w:pStyle w:val="BodyText"/>
      </w:pPr>
      <w:r>
        <w:t xml:space="preserve">穷人若必须靠行乞求生，物质贫穷之外又增添了屈辱和羞耻。难怪本·西拉敦促读者不惜一切代价避免贫穷和行乞。拉比传统也持相同观点，把行乞视为人生中最不堪的处境之一：「有三种人的生活不算生活，他们是：一、仰赖同伴饭桌的人；二、受妻子支配的人；三、身体饱受痛苦的人。」</w:t>
      </w:r>
      <w:r>
        <w:rPr>
          <w:rStyle w:val="FootnoteReference"/>
        </w:rPr>
        <w:footnoteReference w:id="385"/>
      </w:r>
    </w:p>
    <w:p>
      <w:pPr>
        <w:pStyle w:val="BodyText"/>
      </w:pPr>
      <w:r>
        <w:t xml:space="preserve">矛盾的是，贫穷也反映了堕落世界中全人类的共同处境。人人都能以约伯的话表达自己的心声：「我赤身出于母胎，也必赤身归回；赏赐的是耶和华，收取的也是耶和华。耶和华的名是应当称颂的。」（伯 1:21）</w:t>
      </w:r>
    </w:p>
    <w:p>
      <w:pPr>
        <w:pStyle w:val="BodyText"/>
      </w:pPr>
      <w:r>
        <w:t xml:space="preserve">耶稣自己也甘愿承受人的贫穷。他出生于一个家境普通的家庭，选择过简朴贫穷的生活（天主教教理517、525）。正如圣保罗所写：「他本是富足，却为你们成了贫穷，好使你们因他的贫穷而成为富足。」（林后 8:9）耶稣在福乐教导中呼召跟随他的人以新的态度面对贫穷：「贫穷的人有福了！因为神的国是你们的。」（路 6:20）基督以贫穷为榜样，「呼召我们甘愿接受可能临到我们的匮乏与迫害」（天主教教理520）。</w:t>
      </w:r>
      <w:r>
        <w:t xml:space="preserve"> </w:t>
      </w:r>
      <w:r>
        <w:t xml:space="preserve">这一看似矛盾的道理也延伸到基督徒生活中。教会一方面把援助穷人视为自身使命不可或缺的一部分（天主教教理2443–49），另一方面，基督的跟随者也蒙召作出更深的舍弃：为他的缘故「撇下一切所有的」（路 14:33），并接受他所体现的心灵贫穷（天主教教理2544–47）。因此，教会「在基督之灵的推动下，必须走基督自己所走的道路，即贫穷、顺服、服事和舍己，直至死亡的道路」（天主教教理852）。基督改变了贫穷的意义，使贫穷与贞洁、服从一同成为三项福音劝谕，最充分地反映他完美的仁爱（天主教教理915）。</w:t>
      </w:r>
    </w:p>
    <w:bookmarkEnd w:id="386"/>
    <w:bookmarkEnd w:id="387"/>
    <w:bookmarkStart w:id="392" w:name="vii.c.-二死亡41113"/>
    <w:p>
      <w:pPr>
        <w:pStyle w:val="Heading4"/>
      </w:pPr>
      <w:r>
        <w:t xml:space="preserve">VII.C. （二）死亡（41:1–13）</w:t>
      </w:r>
    </w:p>
    <w:p>
      <w:pPr>
        <w:pStyle w:val="FirstParagraph"/>
      </w:pPr>
      <w:r>
        <w:rPr>
          <w:vertAlign w:val="superscript"/>
        </w:rPr>
        <w:t xml:space="preserve">1</w:t>
      </w:r>
      <w:r>
        <w:rPr>
          <w:b/>
          <w:bCs/>
        </w:rPr>
        <w:t xml:space="preserve">死亡啊！纪念你，</w:t>
      </w:r>
      <w:r>
        <w:br/>
      </w:r>
      <w:r>
        <w:rPr>
          <w:b/>
          <w:bCs/>
        </w:rPr>
        <w:t xml:space="preserve"> </w:t>
      </w:r>
      <w:r>
        <w:rPr>
          <w:b/>
          <w:bCs/>
        </w:rPr>
        <w:t xml:space="preserve">对那安享自己财富的人，是多么辛酸！</w:t>
      </w:r>
      <w:r>
        <w:br/>
      </w:r>
      <w:r>
        <w:rPr>
          <w:b/>
          <w:bCs/>
        </w:rPr>
        <w:t xml:space="preserve">对那无忧无虑、一切顺适的人，</w:t>
      </w:r>
      <w:r>
        <w:br/>
      </w:r>
      <w:r>
        <w:rPr>
          <w:b/>
          <w:bCs/>
        </w:rPr>
        <w:t xml:space="preserve"> </w:t>
      </w:r>
      <w:r>
        <w:rPr>
          <w:b/>
          <w:bCs/>
        </w:rPr>
        <w:t xml:space="preserve">对那还能享受口福的人，是多么辛酸！</w:t>
      </w:r>
      <w:r>
        <w:br/>
      </w:r>
      <w:r>
        <w:rPr>
          <w:vertAlign w:val="superscript"/>
        </w:rPr>
        <w:t xml:space="preserve">2</w:t>
      </w:r>
      <w:r>
        <w:rPr>
          <w:b/>
          <w:bCs/>
        </w:rPr>
        <w:t xml:space="preserve">死亡啊！你的定案，</w:t>
      </w:r>
      <w:r>
        <w:br/>
      </w:r>
      <w:r>
        <w:rPr>
          <w:b/>
          <w:bCs/>
        </w:rPr>
        <w:t xml:space="preserve"> </w:t>
      </w:r>
      <w:r>
        <w:rPr>
          <w:b/>
          <w:bCs/>
        </w:rPr>
        <w:t xml:space="preserve">对那贫困、力衰的人，是多么美好！</w:t>
      </w:r>
      <w:r>
        <w:br/>
      </w:r>
      <w:r>
        <w:rPr>
          <w:b/>
          <w:bCs/>
        </w:rPr>
        <w:t xml:space="preserve">对那年纪老迈、事事操心的人，</w:t>
      </w:r>
      <w:r>
        <w:br/>
      </w:r>
      <w:r>
        <w:rPr>
          <w:b/>
          <w:bCs/>
        </w:rPr>
        <w:t xml:space="preserve"> </w:t>
      </w:r>
      <w:r>
        <w:rPr>
          <w:b/>
          <w:bCs/>
        </w:rPr>
        <w:t xml:space="preserve">对那厌倦无望的人，是多么美好！</w:t>
      </w:r>
      <w:r>
        <w:br/>
      </w:r>
      <w:r>
        <w:rPr>
          <w:vertAlign w:val="superscript"/>
        </w:rPr>
        <w:t xml:space="preserve">3</w:t>
      </w:r>
      <w:r>
        <w:rPr>
          <w:b/>
          <w:bCs/>
        </w:rPr>
        <w:t xml:space="preserve">不要怕死亡的定案；</w:t>
      </w:r>
      <w:r>
        <w:br/>
      </w:r>
      <w:r>
        <w:rPr>
          <w:b/>
          <w:bCs/>
        </w:rPr>
        <w:t xml:space="preserve"> </w:t>
      </w:r>
      <w:r>
        <w:rPr>
          <w:b/>
          <w:bCs/>
        </w:rPr>
        <w:t xml:space="preserve">要想想你以前和你以后的人；</w:t>
      </w:r>
      <w:r>
        <w:br/>
      </w:r>
      <w:r>
        <w:rPr>
          <w:b/>
          <w:bCs/>
        </w:rPr>
        <w:t xml:space="preserve">这是上主对一切有血肉之人所下的定案，</w:t>
      </w:r>
      <w:r>
        <w:br/>
      </w:r>
      <w:r>
        <w:rPr>
          <w:vertAlign w:val="superscript"/>
        </w:rPr>
        <w:t xml:space="preserve">4</w:t>
      </w:r>
      <w:r>
        <w:rPr>
          <w:b/>
          <w:bCs/>
        </w:rPr>
        <w:t xml:space="preserve"> </w:t>
      </w:r>
      <w:r>
        <w:rPr>
          <w:b/>
          <w:bCs/>
        </w:rPr>
        <w:t xml:space="preserve">至高者所喜悦的事，你怎能反对？</w:t>
      </w:r>
      <w:r>
        <w:br/>
      </w:r>
      <w:r>
        <w:rPr>
          <w:b/>
          <w:bCs/>
        </w:rPr>
        <w:t xml:space="preserve">你不论活十年、百年或千年，</w:t>
      </w:r>
      <w:r>
        <w:br/>
      </w:r>
      <w:r>
        <w:rPr>
          <w:b/>
          <w:bCs/>
        </w:rPr>
        <w:t xml:space="preserve"> </w:t>
      </w:r>
      <w:r>
        <w:rPr>
          <w:b/>
          <w:bCs/>
        </w:rPr>
        <w:t xml:space="preserve">在阴府里，对生命的长短再没有怨尤。</w:t>
      </w:r>
    </w:p>
    <w:p>
      <w:pPr>
        <w:pStyle w:val="BodyText"/>
      </w:pPr>
      <w:r>
        <w:rPr>
          <w:vertAlign w:val="superscript"/>
        </w:rPr>
        <w:t xml:space="preserve">5</w:t>
      </w:r>
      <w:r>
        <w:rPr>
          <w:b/>
          <w:bCs/>
        </w:rPr>
        <w:t xml:space="preserve">罪人的子女为人所憎恶，</w:t>
      </w:r>
      <w:r>
        <w:br/>
      </w:r>
      <w:r>
        <w:rPr>
          <w:b/>
          <w:bCs/>
        </w:rPr>
        <w:t xml:space="preserve"> </w:t>
      </w:r>
      <w:r>
        <w:rPr>
          <w:b/>
          <w:bCs/>
        </w:rPr>
        <w:t xml:space="preserve">他们经常与不虔敬的人相处。</w:t>
      </w:r>
      <w:r>
        <w:br/>
      </w:r>
      <w:r>
        <w:rPr>
          <w:vertAlign w:val="superscript"/>
        </w:rPr>
        <w:t xml:space="preserve">6</w:t>
      </w:r>
      <w:r>
        <w:rPr>
          <w:b/>
          <w:bCs/>
        </w:rPr>
        <w:t xml:space="preserve">罪人子女的产业必会丧失，</w:t>
      </w:r>
      <w:r>
        <w:br/>
      </w:r>
      <w:r>
        <w:rPr>
          <w:b/>
          <w:bCs/>
        </w:rPr>
        <w:t xml:space="preserve"> </w:t>
      </w:r>
      <w:r>
        <w:rPr>
          <w:b/>
          <w:bCs/>
        </w:rPr>
        <w:t xml:space="preserve">他们的子孙常蒙羞受辱。</w:t>
      </w:r>
      <w:r>
        <w:br/>
      </w:r>
      <w:r>
        <w:rPr>
          <w:vertAlign w:val="superscript"/>
        </w:rPr>
        <w:t xml:space="preserve">7</w:t>
      </w:r>
      <w:r>
        <w:rPr>
          <w:b/>
          <w:bCs/>
        </w:rPr>
        <w:t xml:space="preserve">子女必怨恨不虔敬的父亲，</w:t>
      </w:r>
    </w:p>
    <w:p>
      <w:pPr>
        <w:pStyle w:val="BodyText"/>
      </w:pPr>
      <w:r>
        <w:t xml:space="preserve">因为为了他，他们才蒙羞受辱。</w:t>
      </w:r>
      <w:r>
        <w:br/>
      </w:r>
      <w:r>
        <w:rPr>
          <w:vertAlign w:val="superscript"/>
        </w:rPr>
        <w:t xml:space="preserve">8</w:t>
      </w:r>
      <w:r>
        <w:rPr>
          <w:b/>
          <w:bCs/>
        </w:rPr>
        <w:t xml:space="preserve">你们不虔敬的人有祸了，</w:t>
      </w:r>
      <w:r>
        <w:br/>
      </w:r>
      <w:r>
        <w:rPr>
          <w:b/>
          <w:bCs/>
        </w:rPr>
        <w:t xml:space="preserve">因为你们背弃了至高神的法律！</w:t>
      </w:r>
      <w:r>
        <w:br/>
      </w:r>
      <w:r>
        <w:rPr>
          <w:vertAlign w:val="superscript"/>
        </w:rPr>
        <w:t xml:space="preserve">9</w:t>
      </w:r>
      <w:r>
        <w:rPr>
          <w:b/>
          <w:bCs/>
        </w:rPr>
        <w:t xml:space="preserve">你们生在世上，是为受咒诅而生；</w:t>
      </w:r>
      <w:r>
        <w:br/>
      </w:r>
      <w:r>
        <w:rPr>
          <w:b/>
          <w:bCs/>
        </w:rPr>
        <w:t xml:space="preserve">你们死去，咒诅仍是你们的产业。</w:t>
      </w:r>
      <w:r>
        <w:br/>
      </w:r>
      <w:r>
        <w:rPr>
          <w:vertAlign w:val="superscript"/>
        </w:rPr>
        <w:t xml:space="preserve">10</w:t>
      </w:r>
      <w:r>
        <w:rPr>
          <w:b/>
          <w:bCs/>
        </w:rPr>
        <w:t xml:space="preserve">凡从尘土而来的，必归于尘土；</w:t>
      </w:r>
      <w:r>
        <w:br/>
      </w:r>
      <w:r>
        <w:rPr>
          <w:b/>
          <w:bCs/>
        </w:rPr>
        <w:t xml:space="preserve">不虔敬的人也从咒诅归于灭亡。</w:t>
      </w:r>
    </w:p>
    <w:p>
      <w:pPr>
        <w:pStyle w:val="BodyText"/>
      </w:pPr>
      <w:r>
        <w:rPr>
          <w:vertAlign w:val="superscript"/>
        </w:rPr>
        <w:t xml:space="preserve">11</w:t>
      </w:r>
      <w:r>
        <w:rPr>
          <w:b/>
          <w:bCs/>
        </w:rPr>
        <w:t xml:space="preserve">人们为死者的遗体举哀，</w:t>
      </w:r>
      <w:r>
        <w:br/>
      </w:r>
      <w:r>
        <w:rPr>
          <w:b/>
          <w:bCs/>
        </w:rPr>
        <w:t xml:space="preserve">罪人的臭名却必被涂去。</w:t>
      </w:r>
      <w:r>
        <w:br/>
      </w:r>
      <w:r>
        <w:rPr>
          <w:vertAlign w:val="superscript"/>
        </w:rPr>
        <w:t xml:space="preserve">12</w:t>
      </w:r>
      <w:r>
        <w:rPr>
          <w:b/>
          <w:bCs/>
        </w:rPr>
        <w:t xml:space="preserve">你应注意自己的名誉，因为它与你相处，</w:t>
      </w:r>
      <w:r>
        <w:br/>
      </w:r>
      <w:r>
        <w:rPr>
          <w:b/>
          <w:bCs/>
        </w:rPr>
        <w:t xml:space="preserve">久于千万黄金巨宝。</w:t>
      </w:r>
      <w:r>
        <w:br/>
      </w:r>
      <w:r>
        <w:rPr>
          <w:vertAlign w:val="superscript"/>
        </w:rPr>
        <w:t xml:space="preserve">13</w:t>
      </w:r>
      <w:r>
        <w:rPr>
          <w:b/>
          <w:bCs/>
        </w:rPr>
        <w:t xml:space="preserve">优越生活的日子有限，</w:t>
      </w:r>
      <w:r>
        <w:br/>
      </w:r>
      <w:r>
        <w:rPr>
          <w:b/>
          <w:bCs/>
        </w:rPr>
        <w:t xml:space="preserve">良好的名誉却流芳百世。</w:t>
      </w:r>
    </w:p>
    <w:p>
      <w:pPr>
        <w:pStyle w:val="BodyText"/>
      </w:pPr>
      <w:r>
        <w:rPr>
          <w:b/>
          <w:bCs/>
        </w:rPr>
        <w:t xml:space="preserve">旧约：</w:t>
      </w:r>
      <w:r>
        <w:t xml:space="preserve">创 3:19；诗 90:5–12；传 12:7；何 13:14</w:t>
      </w:r>
    </w:p>
    <w:p>
      <w:pPr>
        <w:pStyle w:val="BodyText"/>
      </w:pPr>
      <w:r>
        <w:rPr>
          <w:b/>
          <w:bCs/>
        </w:rPr>
        <w:t xml:space="preserve">新约：</w:t>
      </w:r>
      <w:r>
        <w:t xml:space="preserve">路 16:19–23；林前 15:55</w:t>
      </w:r>
    </w:p>
    <w:p>
      <w:pPr>
        <w:pStyle w:val="BodyText"/>
      </w:pPr>
      <w:r>
        <w:rPr>
          <w:b/>
          <w:bCs/>
        </w:rPr>
        <w:t xml:space="preserve">天主教教理：</w:t>
      </w:r>
      <w:r>
        <w:t xml:space="preserve">原罪与死亡，400–412；在基督内的死亡，1005–14</w:t>
      </w:r>
    </w:p>
    <w:p>
      <w:pPr>
        <w:pStyle w:val="BodyText"/>
      </w:pPr>
      <w:r>
        <w:rPr>
          <w:b/>
          <w:bCs/>
        </w:rPr>
        <w:t xml:space="preserve">[41:1]</w:t>
      </w:r>
    </w:p>
    <w:p>
      <w:pPr>
        <w:pStyle w:val="BodyText"/>
      </w:pPr>
      <w:r>
        <w:t xml:space="preserve">死亡无可避免（41:1–4）。然而，恶人的死亡（41:5–11）与义人的死亡（41:12–13）有很大区别。本·西拉以第二人称向死亡说话，将它拟人化（比较何 13:14；林前 15:55）：「</w:t>
      </w:r>
      <w:r>
        <w:rPr>
          <w:b/>
          <w:bCs/>
        </w:rPr>
        <w:t xml:space="preserve">死亡啊！纪念你，对那安享自己财富的人，是多么辛酸！</w:t>
      </w:r>
      <w:r>
        <w:t xml:space="preserve">」一个人若生活舒适，从物质</w:t>
      </w:r>
      <w:r>
        <w:rPr>
          <w:b/>
          <w:bCs/>
        </w:rPr>
        <w:t xml:space="preserve">财富</w:t>
      </w:r>
      <w:r>
        <w:t xml:space="preserve">中获得安全感，</w:t>
      </w:r>
      <w:r>
        <w:rPr>
          <w:b/>
          <w:bCs/>
        </w:rPr>
        <w:t xml:space="preserve">无忧无虑</w:t>
      </w:r>
      <w:r>
        <w:t xml:space="preserve">，</w:t>
      </w:r>
      <w:r>
        <w:rPr>
          <w:b/>
          <w:bCs/>
        </w:rPr>
        <w:t xml:space="preserve">一切顺适</w:t>
      </w:r>
      <w:r>
        <w:t xml:space="preserve">，身体也仍然健康，能够享受美好的</w:t>
      </w:r>
      <w:r>
        <w:rPr>
          <w:b/>
          <w:bCs/>
        </w:rPr>
        <w:t xml:space="preserve">饮食</w:t>
      </w:r>
      <w:r>
        <w:t xml:space="preserve">，那么，想到死亡会终结他惬意的生活，夺去他所珍爱的一切，便令他痛苦不堪。</w:t>
      </w:r>
    </w:p>
    <w:p>
      <w:pPr>
        <w:pStyle w:val="BodyText"/>
      </w:pPr>
      <w:r>
        <w:rPr>
          <w:b/>
          <w:bCs/>
        </w:rPr>
        <w:t xml:space="preserve">[41:2]</w:t>
      </w:r>
    </w:p>
    <w:p>
      <w:pPr>
        <w:pStyle w:val="BodyText"/>
      </w:pPr>
      <w:r>
        <w:t xml:space="preserve">相反，死亡被拟人化为宣告</w:t>
      </w:r>
      <w:r>
        <w:rPr>
          <w:b/>
          <w:bCs/>
        </w:rPr>
        <w:t xml:space="preserve">定案</w:t>
      </w:r>
      <w:r>
        <w:t xml:space="preserve">的审判者，给饱受痛苦的人带来解脱；无论是</w:t>
      </w:r>
      <w:r>
        <w:rPr>
          <w:b/>
          <w:bCs/>
        </w:rPr>
        <w:t xml:space="preserve">贫困</w:t>
      </w:r>
      <w:r>
        <w:t xml:space="preserve">、</w:t>
      </w:r>
      <w:r>
        <w:rPr>
          <w:b/>
          <w:bCs/>
        </w:rPr>
        <w:t xml:space="preserve">力衰</w:t>
      </w:r>
      <w:r>
        <w:t xml:space="preserve">、</w:t>
      </w:r>
      <w:r>
        <w:rPr>
          <w:b/>
          <w:bCs/>
        </w:rPr>
        <w:t xml:space="preserve">年纪老迈</w:t>
      </w:r>
      <w:r>
        <w:t xml:space="preserve">而忧虑缠身的人，还是因人生的挣扎和艰难而厌倦的人，都是如此（伯 21:23–26；传 12:1–7；路 16:19–23）。希伯来文的描述更加生动：这个软弱的人「凡事跌跌撞撞，视力消退，希望断绝」（NABRE）。</w:t>
      </w:r>
    </w:p>
    <w:p>
      <w:pPr>
        <w:pStyle w:val="BlockText"/>
      </w:pPr>
      <w:r>
        <w:rPr>
          <w:b/>
          <w:bCs/>
        </w:rPr>
        <w:t xml:space="preserve">死亡的苦涩</w:t>
      </w:r>
      <w:r>
        <w:t xml:space="preserve"> </w:t>
      </w:r>
      <w:r>
        <w:t xml:space="preserve">拉巴努斯·毛鲁斯是九世纪的法兰克修士。他在德训篇注释中解释说，对于眷恋现世而不寻求神国来世生命的人，死亡尤其苦涩。</w:t>
      </w:r>
      <w:r>
        <w:t xml:space="preserve"> </w:t>
      </w:r>
      <w:r>
        <w:t xml:space="preserve">肉身之死终结身体的生命；对于信赖今世繁荣、追求财富的人，死亡是苦涩的，因为他尚未学会热爱来世生命的喜乐。然而，既然「这世界和世上的情欲都要消逝」［约壹 2:17］，所有爱世界的人都必在它消逝时哀哭。</w:t>
      </w:r>
      <w:r>
        <w:rPr>
          <w:rStyle w:val="FootnoteReference"/>
        </w:rPr>
        <w:footnoteReference w:id="388"/>
      </w:r>
      <w:r>
        <w:t xml:space="preserve"> </w:t>
      </w:r>
      <w:r>
        <w:t xml:space="preserve">出于同样的原因，十五世纪灵修经典《效法基督》的作者托马斯·厄·肯培鼓励基督徒每天都为死亡作准备。</w:t>
      </w:r>
      <w:r>
        <w:t xml:space="preserve"> </w:t>
      </w:r>
      <w:r>
        <w:t xml:space="preserve">你在世的生命很快就会结束；所以应当想想，在别处可能有什么等待着你。今天我们活着，明天便死去，而且很快就被遗忘。只顾眼前而不为将来作准备的心，是何等迟钝刚硬！因此，你的一举一动、一思一念，都要像自己今天就会死去一样。你若问心无愧，就不会那么惧怕死亡。与其害怕死亡，不如远避罪恶。如果你今天还没有准备好，明天又怎能准备好？……时时把死亡摆在眼前，每天为死亡作准备的人有福了。</w:t>
      </w:r>
      <w:r>
        <w:rPr>
          <w:rStyle w:val="FootnoteReference"/>
        </w:rPr>
        <w:footnoteReference w:id="389"/>
      </w:r>
    </w:p>
    <w:p>
      <w:pPr>
        <w:pStyle w:val="FirstParagraph"/>
      </w:pPr>
      <w:r>
        <w:t xml:space="preserve">[41:3–4]</w:t>
      </w:r>
    </w:p>
    <w:p>
      <w:pPr>
        <w:pStyle w:val="BodyText"/>
      </w:pPr>
      <w:r>
        <w:t xml:space="preserve">死亡既然是人人共同的命运（智 7:6），本·西拉便劝告说：「</w:t>
      </w:r>
      <w:r>
        <w:rPr>
          <w:b/>
          <w:bCs/>
        </w:rPr>
        <w:t xml:space="preserve">不要怕死亡的定案</w:t>
      </w:r>
      <w:r>
        <w:t xml:space="preserve">」，反而要「</w:t>
      </w:r>
      <w:r>
        <w:rPr>
          <w:b/>
          <w:bCs/>
        </w:rPr>
        <w:t xml:space="preserve">想想你以前和你以后的人</w:t>
      </w:r>
      <w:r>
        <w:t xml:space="preserve">」。RSV-2CE把这句话解释为呼吁人反思过去的人生和将来的死亡，但希腊文的字面意思是「要想起你以前和以后的人」；NRSV则译作：「要想起那些在你以前离去的人和将要在你以后来临的人。」换言之，死亡也是你祖先和后代的命运。这既是上主为一切生灵所下的</w:t>
      </w:r>
      <w:r>
        <w:rPr>
          <w:b/>
          <w:bCs/>
        </w:rPr>
        <w:t xml:space="preserve">定案</w:t>
      </w:r>
      <w:r>
        <w:t xml:space="preserve">，人</w:t>
      </w:r>
      <w:r>
        <w:rPr>
          <w:b/>
          <w:bCs/>
        </w:rPr>
        <w:t xml:space="preserve">反对</w:t>
      </w:r>
      <w:r>
        <w:t xml:space="preserve">他的旨意，或与他为每个人之死所作的决定争辩，都是徒劳的。无论寿命多长，是</w:t>
      </w:r>
      <w:r>
        <w:rPr>
          <w:b/>
          <w:bCs/>
        </w:rPr>
        <w:t xml:space="preserve">十年、百年还是千年，在†阴府里</w:t>
      </w:r>
      <w:r>
        <w:t xml:space="preserve">都无人</w:t>
      </w:r>
      <w:r>
        <w:rPr>
          <w:b/>
          <w:bCs/>
        </w:rPr>
        <w:t xml:space="preserve">追问</w:t>
      </w:r>
      <w:r>
        <w:t xml:space="preserve">；死者领域中的人不会在意你曾在世上活了多久（14:12、16；17:27）。</w:t>
      </w:r>
    </w:p>
    <w:p>
      <w:pPr>
        <w:pStyle w:val="BodyText"/>
      </w:pPr>
      <w:r>
        <w:rPr>
          <w:b/>
          <w:bCs/>
        </w:rPr>
        <w:t xml:space="preserve">[41:5–7]</w:t>
      </w:r>
    </w:p>
    <w:p>
      <w:pPr>
        <w:pStyle w:val="BodyText"/>
      </w:pPr>
      <w:r>
        <w:t xml:space="preserve">本·西拉认为</w:t>
      </w:r>
      <w:r>
        <w:rPr>
          <w:b/>
          <w:bCs/>
        </w:rPr>
        <w:t xml:space="preserve">罪人的子女</w:t>
      </w:r>
      <w:r>
        <w:rPr>
          <w:b/>
          <w:bCs/>
        </w:rPr>
        <w:t xml:space="preserve">为人所憎恶</w:t>
      </w:r>
      <w:r>
        <w:t xml:space="preserve">，不是因为他们无须负责的父母之罪，而是因为他们走上了同样的邪路，使自己常受不虔敬的影响。</w:t>
      </w:r>
      <w:r>
        <w:rPr>
          <w:b/>
          <w:bCs/>
        </w:rPr>
        <w:t xml:space="preserve">罪人子女的产业必会丧失</w:t>
      </w:r>
      <w:r>
        <w:t xml:space="preserve">，因为严重的罪可能引发从父母延及子女的咒诅（出 20:5）；他们自己的后代也必</w:t>
      </w:r>
      <w:r>
        <w:rPr>
          <w:b/>
          <w:bCs/>
        </w:rPr>
        <w:t xml:space="preserve">常蒙羞受辱</w:t>
      </w:r>
      <w:r>
        <w:t xml:space="preserve">，这与义人长存而光荣的名声形成对比（德 37:26；39:9–11；41:13）。这样的咒诅也表现在家庭纷争中：受辱的子女因自己的处境而</w:t>
      </w:r>
      <w:r>
        <w:rPr>
          <w:b/>
          <w:bCs/>
        </w:rPr>
        <w:t xml:space="preserve">怨恨不虔敬的父亲</w:t>
      </w:r>
      <w:r>
        <w:t xml:space="preserve">，意识到自己</w:t>
      </w:r>
      <w:r>
        <w:rPr>
          <w:b/>
          <w:bCs/>
        </w:rPr>
        <w:t xml:space="preserve">因为他</w:t>
      </w:r>
      <w:r>
        <w:t xml:space="preserve">才</w:t>
      </w:r>
      <w:r>
        <w:rPr>
          <w:b/>
          <w:bCs/>
        </w:rPr>
        <w:t xml:space="preserve">蒙羞受辱</w:t>
      </w:r>
      <w:r>
        <w:t xml:space="preserve">。本·西拉对不虔敬者子女的措辞虽然严厉，但神确实爱所有天真无辜的儿童；即使在艰难环境中长大的孩子，仍然可以选择离弃邪恶、归向良善（结 18:14–31）。</w:t>
      </w:r>
    </w:p>
    <w:p>
      <w:pPr>
        <w:pStyle w:val="BodyText"/>
      </w:pPr>
      <w:r>
        <w:rPr>
          <w:b/>
          <w:bCs/>
        </w:rPr>
        <w:t xml:space="preserve">[41:8–9]</w:t>
      </w:r>
    </w:p>
    <w:p>
      <w:pPr>
        <w:pStyle w:val="BodyText"/>
      </w:pPr>
      <w:r>
        <w:t xml:space="preserve">本·西拉宣告，</w:t>
      </w:r>
      <w:r>
        <w:rPr>
          <w:b/>
          <w:bCs/>
        </w:rPr>
        <w:t xml:space="preserve">背弃至高神法律的不虔敬者有祸了</w:t>
      </w:r>
      <w:r>
        <w:t xml:space="preserve">；这里所指的或许是他那个时代放弃遵守†妥拉、转而接受希腊习俗的犹太人（玛上 3:5–8）。这些人</w:t>
      </w:r>
      <w:r>
        <w:rPr>
          <w:b/>
          <w:bCs/>
        </w:rPr>
        <w:t xml:space="preserve">生来就要受咒诅</w:t>
      </w:r>
      <w:r>
        <w:t xml:space="preserve">，这咒诅要伴随他们直到</w:t>
      </w:r>
      <w:r>
        <w:rPr>
          <w:b/>
          <w:bCs/>
        </w:rPr>
        <w:t xml:space="preserve">死去</w:t>
      </w:r>
      <w:r>
        <w:t xml:space="preserve">。第9节的希伯来文描述儿女如何因父母的不虔敬而受苦：「你若有子女，灾祸必归于他们；你生下他们，只为叫他们哀叹。你跌倒时，便有长久的欢喜；你死去时，咒诅就是你的产业」（NRSV；比较NABRE）。</w:t>
      </w:r>
    </w:p>
    <w:p>
      <w:pPr>
        <w:pStyle w:val="BodyText"/>
      </w:pPr>
      <w:r>
        <w:rPr>
          <w:b/>
          <w:bCs/>
        </w:rPr>
        <w:t xml:space="preserve">[41:10–11]</w:t>
      </w:r>
    </w:p>
    <w:p>
      <w:pPr>
        <w:pStyle w:val="BodyText"/>
      </w:pPr>
      <w:r>
        <w:t xml:space="preserve">所有人都是</w:t>
      </w:r>
      <w:r>
        <w:rPr>
          <w:b/>
          <w:bCs/>
        </w:rPr>
        <w:t xml:space="preserve">从尘土</w:t>
      </w:r>
      <w:r>
        <w:t xml:space="preserve">造的，最终</w:t>
      </w:r>
      <w:r>
        <w:rPr>
          <w:b/>
          <w:bCs/>
        </w:rPr>
        <w:t xml:space="preserve">归于尘土</w:t>
      </w:r>
      <w:r>
        <w:t xml:space="preserve">，这是全人类共同的命运（40:11；创 3:19）；然而，</w:t>
      </w:r>
      <w:r>
        <w:rPr>
          <w:b/>
          <w:bCs/>
        </w:rPr>
        <w:t xml:space="preserve">不虔敬的人</w:t>
      </w:r>
      <w:r>
        <w:t xml:space="preserve">面对更加可怕的结局，要</w:t>
      </w:r>
      <w:r>
        <w:rPr>
          <w:b/>
          <w:bCs/>
        </w:rPr>
        <w:t xml:space="preserve">从咒诅归于灭亡</w:t>
      </w:r>
      <w:r>
        <w:t xml:space="preserve">。希伯来文作：「凡从虚无而来的，必归于虚无；不虔敬者也是如此，从虚空归于虚空」（NABRE；另见赛 40:17）。人们或许会为死者毫无生命的</w:t>
      </w:r>
      <w:r>
        <w:rPr>
          <w:b/>
          <w:bCs/>
        </w:rPr>
        <w:t xml:space="preserve">遗体</w:t>
      </w:r>
      <w:r>
        <w:t xml:space="preserve">哀悼，但还有一种结局远比肉身死亡更糟：罪人的</w:t>
      </w:r>
      <w:r>
        <w:rPr>
          <w:b/>
          <w:bCs/>
        </w:rPr>
        <w:t xml:space="preserve">臭名必被涂去</w:t>
      </w:r>
      <w:r>
        <w:t xml:space="preserve">，他们将永远被人遗忘。与此相对，希伯来文作：「人的身体转瞬即逝，美好的名声却永不消灭」（NABRE）。</w:t>
      </w:r>
    </w:p>
    <w:p>
      <w:pPr>
        <w:pStyle w:val="BodyText"/>
      </w:pPr>
      <w:r>
        <w:rPr>
          <w:b/>
          <w:bCs/>
        </w:rPr>
        <w:t xml:space="preserve">[41:12–13]</w:t>
      </w:r>
    </w:p>
    <w:p>
      <w:pPr>
        <w:pStyle w:val="BodyText"/>
      </w:pPr>
      <w:r>
        <w:t xml:space="preserve">因此，人有智慧，就应当</w:t>
      </w:r>
      <w:r>
        <w:rPr>
          <w:b/>
          <w:bCs/>
        </w:rPr>
        <w:t xml:space="preserve">注意自己的名誉</w:t>
      </w:r>
      <w:r>
        <w:t xml:space="preserve">，在世时维护声誉，因为它会比人活得更久；按照犹太传统特有的夸张说法，人死后很久，它仍比最大的</w:t>
      </w:r>
      <w:r>
        <w:rPr>
          <w:b/>
          <w:bCs/>
        </w:rPr>
        <w:t xml:space="preserve">黄金</w:t>
      </w:r>
      <w:r>
        <w:t xml:space="preserve">宝藏存留</w:t>
      </w:r>
      <w:r>
        <w:rPr>
          <w:b/>
          <w:bCs/>
        </w:rPr>
        <w:t xml:space="preserve">更久</w:t>
      </w:r>
      <w:r>
        <w:t xml:space="preserve">。人在世上</w:t>
      </w:r>
      <w:r>
        <w:rPr>
          <w:b/>
          <w:bCs/>
        </w:rPr>
        <w:t xml:space="preserve">优越生活的日子有限</w:t>
      </w:r>
      <w:r>
        <w:t xml:space="preserve">，但</w:t>
      </w:r>
      <w:r>
        <w:rPr>
          <w:b/>
          <w:bCs/>
        </w:rPr>
        <w:t xml:space="preserve">良好的名誉</w:t>
      </w:r>
      <w:r>
        <w:t xml:space="preserve">所留下的长久记忆却</w:t>
      </w:r>
      <w:r>
        <w:rPr>
          <w:b/>
          <w:bCs/>
        </w:rPr>
        <w:t xml:space="preserve">流芳百世</w:t>
      </w:r>
      <w:r>
        <w:t xml:space="preserve">（15:6；37:26；39:9–11）。</w:t>
      </w:r>
    </w:p>
    <w:bookmarkStart w:id="391" w:name="反思与应用41113"/>
    <w:p>
      <w:pPr>
        <w:pStyle w:val="Heading5"/>
      </w:pPr>
      <w:r>
        <w:t xml:space="preserve">反思与应用（41:1–13）</w:t>
      </w:r>
    </w:p>
    <w:p>
      <w:pPr>
        <w:pStyle w:val="FirstParagraph"/>
      </w:pPr>
      <w:r>
        <w:rPr>
          <w:i/>
          <w:iCs/>
        </w:rPr>
        <w:t xml:space="preserve">Memento mori</w:t>
      </w:r>
      <w:r>
        <w:t xml:space="preserve">——「要记住，你终有一死。」这句历久弥新的格言在古代已为人所知；当时的哲学家反思生命的短暂无常，柏拉图也写道：「真正以正确方式追求哲学的人，所研习的无非是死亡和处于死亡之中。」</w:t>
      </w:r>
      <w:r>
        <w:rPr>
          <w:rStyle w:val="FootnoteReference"/>
        </w:rPr>
        <w:footnoteReference w:id="390"/>
      </w:r>
      <w:r>
        <w:t xml:space="preserve">圣经经常见证生命的短暂与脆弱（诗 90:5–12；赛 40:6–7），并认为人若忘记自己死时会失去一切，赤裸地显现在神面前，就是目光短浅、愚不可及（雅 4:13–15；约壹 2:17）。死亡无可避免，这「使我们的生命带有紧迫性：记住自己必死，有助于我们明白，留给我们圆满此生的时间十分有限」（天主教教理1007；另见传 12:1–7）。因此，想要善度一生的人必须常把死亡放在心上。</w:t>
      </w:r>
    </w:p>
    <w:p>
      <w:pPr>
        <w:pStyle w:val="BodyText"/>
      </w:pPr>
      <w:r>
        <w:t xml:space="preserve">死亡虽然因罪进入世界，并不属于神最初的计划（创 3:3、19；智 2:24），却因基督自己的死亡与复活而得到转化；他的顺服把死亡的咒诅变成了祝福（天主教教理1008–9）。基督徒借洗礼归入基督的死，「与基督同死」，好与他一同度新生活（提后 2:11）。</w:t>
      </w:r>
    </w:p>
    <w:bookmarkEnd w:id="391"/>
    <w:bookmarkEnd w:id="392"/>
    <w:bookmarkStart w:id="393" w:name="vii.d.-正当与不正当的羞耻父亲与女儿41144214"/>
    <w:p>
      <w:pPr>
        <w:pStyle w:val="Heading4"/>
      </w:pPr>
      <w:r>
        <w:t xml:space="preserve">VII.D. 正当与不正当的羞耻；父亲与女儿（41:14–42:14）</w:t>
      </w:r>
    </w:p>
    <w:p>
      <w:pPr>
        <w:pStyle w:val="FirstParagraph"/>
      </w:pPr>
      <w:r>
        <w:rPr>
          <w:b/>
          <w:bCs/>
          <w:vertAlign w:val="superscript"/>
        </w:rPr>
        <w:t xml:space="preserve">14</w:t>
      </w:r>
      <w:r>
        <w:rPr>
          <w:b/>
          <w:bCs/>
        </w:rPr>
        <w:t xml:space="preserve">我的孩子们，你们要遵守教导，平安度日；</w:t>
      </w:r>
      <w:r>
        <w:br/>
      </w:r>
      <w:r>
        <w:rPr>
          <w:b/>
          <w:bCs/>
        </w:rPr>
        <w:t xml:space="preserve">隐藏的智慧和看不见的宝藏，</w:t>
      </w:r>
      <w:r>
        <w:br/>
      </w:r>
      <w:r>
        <w:rPr>
          <w:b/>
          <w:bCs/>
        </w:rPr>
        <w:t xml:space="preserve">二者有什么益处？</w:t>
      </w:r>
      <w:r>
        <w:br/>
      </w:r>
      <w:r>
        <w:rPr>
          <w:b/>
          <w:bCs/>
          <w:vertAlign w:val="superscript"/>
        </w:rPr>
        <w:t xml:space="preserve">15</w:t>
      </w:r>
      <w:r>
        <w:rPr>
          <w:b/>
          <w:bCs/>
        </w:rPr>
        <w:t xml:space="preserve">隐藏自己愚昧的人，</w:t>
      </w:r>
      <w:r>
        <w:br/>
      </w:r>
      <w:r>
        <w:rPr>
          <w:b/>
          <w:bCs/>
        </w:rPr>
        <w:t xml:space="preserve">胜过隐藏自己智慧的人。</w:t>
      </w:r>
      <w:r>
        <w:br/>
      </w:r>
      <w:r>
        <w:rPr>
          <w:b/>
          <w:bCs/>
          <w:vertAlign w:val="superscript"/>
        </w:rPr>
        <w:t xml:space="preserve">16</w:t>
      </w:r>
      <w:r>
        <w:rPr>
          <w:b/>
          <w:bCs/>
        </w:rPr>
        <w:t xml:space="preserve">所以，你们要尊重我的话：</w:t>
      </w:r>
      <w:r>
        <w:br/>
      </w:r>
      <w:r>
        <w:rPr>
          <w:b/>
          <w:bCs/>
        </w:rPr>
        <w:t xml:space="preserve">因为并非各种羞耻都应保留，</w:t>
      </w:r>
      <w:r>
        <w:br/>
      </w:r>
      <w:r>
        <w:rPr>
          <w:b/>
          <w:bCs/>
        </w:rPr>
        <w:t xml:space="preserve">也不是人人都能确信何事值得尊重。</w:t>
      </w:r>
    </w:p>
    <w:p>
      <w:pPr>
        <w:pStyle w:val="BodyText"/>
      </w:pPr>
      <w:r>
        <w:rPr>
          <w:b/>
          <w:bCs/>
          <w:vertAlign w:val="superscript"/>
        </w:rPr>
        <w:t xml:space="preserve">17</w:t>
      </w:r>
      <w:r>
        <w:rPr>
          <w:b/>
          <w:bCs/>
        </w:rPr>
        <w:t xml:space="preserve">在父母面前，应为淫乱而羞愧；</w:t>
      </w:r>
      <w:r>
        <w:br/>
      </w:r>
      <w:r>
        <w:rPr>
          <w:b/>
          <w:bCs/>
        </w:rPr>
        <w:t xml:space="preserve">在王侯或统治者面前，应为谎言而羞愧；</w:t>
      </w:r>
      <w:r>
        <w:br/>
      </w:r>
      <w:r>
        <w:rPr>
          <w:b/>
          <w:bCs/>
          <w:vertAlign w:val="superscript"/>
        </w:rPr>
        <w:t xml:space="preserve">18</w:t>
      </w:r>
      <w:r>
        <w:rPr>
          <w:b/>
          <w:bCs/>
        </w:rPr>
        <w:t xml:space="preserve">在审判官或官长面前，应为过犯而羞愧；</w:t>
      </w:r>
      <w:r>
        <w:br/>
      </w:r>
      <w:r>
        <w:rPr>
          <w:b/>
          <w:bCs/>
        </w:rPr>
        <w:t xml:space="preserve">在会众或民众面前，应为不义而羞愧；</w:t>
      </w:r>
      <w:r>
        <w:br/>
      </w:r>
      <w:r>
        <w:rPr>
          <w:b/>
          <w:bCs/>
        </w:rPr>
        <w:t xml:space="preserve">在同伴或朋友面前，应为不公的行为而羞愧；</w:t>
      </w:r>
      <w:r>
        <w:br/>
      </w:r>
      <w:r>
        <w:rPr>
          <w:b/>
          <w:bCs/>
          <w:vertAlign w:val="superscript"/>
        </w:rPr>
        <w:t xml:space="preserve">19</w:t>
      </w:r>
      <w:r>
        <w:rPr>
          <w:b/>
          <w:bCs/>
        </w:rPr>
        <w:t xml:space="preserve">在你居住的地方，应为偷窃而羞愧。</w:t>
      </w:r>
      <w:r>
        <w:br/>
      </w:r>
      <w:r>
        <w:rPr>
          <w:b/>
          <w:bCs/>
        </w:rPr>
        <w:t xml:space="preserve">在神的真理和他的约面前，应当羞愧。</w:t>
      </w:r>
      <w:r>
        <w:br/>
      </w:r>
      <w:r>
        <w:rPr>
          <w:b/>
          <w:bCs/>
        </w:rPr>
        <w:t xml:space="preserve">应为用餐时的自私行为而羞愧，</w:t>
      </w:r>
      <w:r>
        <w:br/>
      </w:r>
      <w:r>
        <w:rPr>
          <w:b/>
          <w:bCs/>
        </w:rPr>
        <w:t xml:space="preserve">应为收受和赠送礼物时态度乖戾，</w:t>
      </w:r>
      <w:r>
        <w:br/>
      </w:r>
      <w:r>
        <w:rPr>
          <w:b/>
          <w:bCs/>
          <w:vertAlign w:val="superscript"/>
        </w:rPr>
        <w:t xml:space="preserve">20</w:t>
      </w:r>
      <w:r>
        <w:rPr>
          <w:b/>
          <w:bCs/>
        </w:rPr>
        <w:t xml:space="preserve">也应为对问候你的人默不作声而羞愧；</w:t>
      </w:r>
      <w:r>
        <w:br/>
      </w:r>
      <w:r>
        <w:rPr>
          <w:b/>
          <w:bCs/>
        </w:rPr>
        <w:t xml:space="preserve">应为注视淫妇，</w:t>
      </w:r>
      <w:r>
        <w:br/>
      </w:r>
      <w:r>
        <w:rPr>
          <w:b/>
          <w:bCs/>
          <w:vertAlign w:val="superscript"/>
        </w:rPr>
        <w:t xml:space="preserve">21</w:t>
      </w:r>
      <w:r>
        <w:rPr>
          <w:b/>
          <w:bCs/>
        </w:rPr>
        <w:t xml:space="preserve">也应为拒绝亲属的请求而羞愧；</w:t>
      </w:r>
      <w:r>
        <w:br/>
      </w:r>
      <w:r>
        <w:rPr>
          <w:b/>
          <w:bCs/>
        </w:rPr>
        <w:t xml:space="preserve">应为夺取别人的份额或礼物，</w:t>
      </w:r>
      <w:r>
        <w:br/>
      </w:r>
      <w:r>
        <w:rPr>
          <w:b/>
          <w:bCs/>
        </w:rPr>
        <w:t xml:space="preserve">也应为凝视别人的妻子而羞愧；</w:t>
      </w:r>
      <w:r>
        <w:br/>
      </w:r>
      <w:r>
        <w:rPr>
          <w:b/>
          <w:bCs/>
          <w:vertAlign w:val="superscript"/>
        </w:rPr>
        <w:t xml:space="preserve">22</w:t>
      </w:r>
      <w:r>
        <w:rPr>
          <w:b/>
          <w:bCs/>
        </w:rPr>
        <w:t xml:space="preserve">应为纠缠别人的婢女而羞愧，</w:t>
      </w:r>
      <w:r>
        <w:br/>
      </w:r>
      <w:r>
        <w:rPr>
          <w:b/>
          <w:bCs/>
        </w:rPr>
        <w:t xml:space="preserve">也不要走近她的床榻；</w:t>
      </w:r>
      <w:r>
        <w:br/>
      </w:r>
      <w:r>
        <w:rPr>
          <w:b/>
          <w:bCs/>
        </w:rPr>
        <w:t xml:space="preserve">在朋友面前，应为辱骂人的话而羞愧，</w:t>
      </w:r>
      <w:r>
        <w:br/>
      </w:r>
      <w:r>
        <w:rPr>
          <w:b/>
          <w:bCs/>
        </w:rPr>
        <w:t xml:space="preserve">赠送礼物以后，不要责斥别人；</w:t>
      </w:r>
      <w:r>
        <w:br/>
      </w:r>
      <w:r>
        <w:rPr>
          <w:vertAlign w:val="superscript"/>
        </w:rPr>
        <w:t xml:space="preserve">23</w:t>
      </w:r>
      <w:r>
        <w:rPr>
          <w:b/>
          <w:bCs/>
        </w:rPr>
        <w:t xml:space="preserve">应为重复并传扬所听见的话，</w:t>
      </w:r>
      <w:r>
        <w:br/>
      </w:r>
      <w:r>
        <w:rPr>
          <w:b/>
          <w:bCs/>
        </w:rPr>
        <w:t xml:space="preserve">也应为泄露秘密而羞愧。</w:t>
      </w:r>
      <w:r>
        <w:br/>
      </w:r>
      <w:r>
        <w:rPr>
          <w:b/>
          <w:bCs/>
        </w:rPr>
        <w:t xml:space="preserve">这样，你才会显出正当的羞耻感，</w:t>
      </w:r>
      <w:r>
        <w:br/>
      </w:r>
      <w:r>
        <w:rPr>
          <w:b/>
          <w:bCs/>
        </w:rPr>
        <w:t xml:space="preserve">并蒙众人喜爱。</w:t>
      </w:r>
    </w:p>
    <w:p>
      <w:pPr>
        <w:pStyle w:val="BodyText"/>
      </w:pPr>
      <w:r>
        <w:rPr>
          <w:vertAlign w:val="superscript"/>
        </w:rPr>
        <w:t xml:space="preserve">42:1</w:t>
      </w:r>
      <w:r>
        <w:rPr>
          <w:b/>
          <w:bCs/>
        </w:rPr>
        <w:t xml:space="preserve">对于以下的事，不要羞愧，</w:t>
      </w:r>
      <w:r>
        <w:br/>
      </w:r>
      <w:r>
        <w:rPr>
          <w:b/>
          <w:bCs/>
        </w:rPr>
        <w:t xml:space="preserve">也不要因顾情面而犯罪：</w:t>
      </w:r>
      <w:r>
        <w:br/>
      </w:r>
      <w:r>
        <w:rPr>
          <w:vertAlign w:val="superscript"/>
        </w:rPr>
        <w:t xml:space="preserve">2</w:t>
      </w:r>
      <w:r>
        <w:rPr>
          <w:b/>
          <w:bCs/>
        </w:rPr>
        <w:t xml:space="preserve">不要以至高者的法律和他的约为耻，</w:t>
      </w:r>
      <w:r>
        <w:br/>
      </w:r>
      <w:r>
        <w:rPr>
          <w:b/>
          <w:bCs/>
        </w:rPr>
        <w:t xml:space="preserve">也不要以作出判决、宣告不虔敬者无罪为耻；</w:t>
      </w:r>
      <w:r>
        <w:br/>
      </w:r>
      <w:r>
        <w:rPr>
          <w:vertAlign w:val="superscript"/>
        </w:rPr>
        <w:t xml:space="preserve">3</w:t>
      </w:r>
      <w:r>
        <w:rPr>
          <w:b/>
          <w:bCs/>
        </w:rPr>
        <w:t xml:space="preserve">不要以同伙伴或旅伴算账，</w:t>
      </w:r>
      <w:r>
        <w:br/>
      </w:r>
      <w:r>
        <w:rPr>
          <w:b/>
          <w:bCs/>
        </w:rPr>
        <w:t xml:space="preserve">也不要以同朋友分配产业为耻；</w:t>
      </w:r>
      <w:r>
        <w:br/>
      </w:r>
      <w:r>
        <w:rPr>
          <w:vertAlign w:val="superscript"/>
        </w:rPr>
        <w:t xml:space="preserve">4</w:t>
      </w:r>
      <w:r>
        <w:rPr>
          <w:b/>
          <w:bCs/>
        </w:rPr>
        <w:t xml:space="preserve">不要以使用准确的天平和砝码，</w:t>
      </w:r>
      <w:r>
        <w:br/>
      </w:r>
      <w:r>
        <w:rPr>
          <w:b/>
          <w:bCs/>
        </w:rPr>
        <w:t xml:space="preserve">也不要以获得或多或少的财物为耻；</w:t>
      </w:r>
      <w:r>
        <w:br/>
      </w:r>
      <w:r>
        <w:rPr>
          <w:vertAlign w:val="superscript"/>
        </w:rPr>
        <w:t xml:space="preserve">5</w:t>
      </w:r>
      <w:r>
        <w:rPr>
          <w:b/>
          <w:bCs/>
        </w:rPr>
        <w:t xml:space="preserve">不要以同商人交易获利，</w:t>
      </w:r>
      <w:r>
        <w:br/>
      </w:r>
      <w:r>
        <w:rPr>
          <w:b/>
          <w:bCs/>
        </w:rPr>
        <w:t xml:space="preserve">严加管教儿女，</w:t>
      </w:r>
      <w:r>
        <w:br/>
      </w:r>
      <w:r>
        <w:rPr>
          <w:b/>
          <w:bCs/>
        </w:rPr>
        <w:t xml:space="preserve">或严厉鞭打邪恶的仆人为耻。</w:t>
      </w:r>
      <w:r>
        <w:br/>
      </w:r>
      <w:r>
        <w:rPr>
          <w:vertAlign w:val="superscript"/>
        </w:rPr>
        <w:t xml:space="preserve">6</w:t>
      </w:r>
      <w:r>
        <w:rPr>
          <w:b/>
          <w:bCs/>
        </w:rPr>
        <w:t xml:space="preserve">妻子邪恶，最好用印封好财物；</w:t>
      </w:r>
      <w:r>
        <w:br/>
      </w:r>
      <w:r>
        <w:rPr>
          <w:b/>
          <w:bCs/>
        </w:rPr>
        <w:t xml:space="preserve">人手众多，就要把东西锁好。</w:t>
      </w:r>
      <w:r>
        <w:br/>
      </w:r>
      <w:r>
        <w:rPr>
          <w:vertAlign w:val="superscript"/>
        </w:rPr>
        <w:t xml:space="preserve">7</w:t>
      </w:r>
      <w:r>
        <w:rPr>
          <w:b/>
          <w:bCs/>
        </w:rPr>
        <w:t xml:space="preserve">无论分发什么，都要计数称重；</w:t>
      </w:r>
      <w:r>
        <w:br/>
      </w:r>
      <w:r>
        <w:rPr>
          <w:b/>
          <w:bCs/>
        </w:rPr>
        <w:t xml:space="preserve">一切收支都要记录下来。</w:t>
      </w:r>
      <w:r>
        <w:br/>
      </w:r>
      <w:r>
        <w:rPr>
          <w:vertAlign w:val="superscript"/>
        </w:rPr>
        <w:t xml:space="preserve">8</w:t>
      </w:r>
      <w:r>
        <w:rPr>
          <w:b/>
          <w:bCs/>
        </w:rPr>
        <w:t xml:space="preserve">不要以教训迟钝或愚昧的人，</w:t>
      </w:r>
      <w:r>
        <w:br/>
      </w:r>
      <w:r>
        <w:rPr>
          <w:b/>
          <w:bCs/>
        </w:rPr>
        <w:t xml:space="preserve">或教训与年轻人争吵的老人而羞愧。</w:t>
      </w:r>
      <w:r>
        <w:br/>
      </w:r>
      <w:r>
        <w:rPr>
          <w:b/>
          <w:bCs/>
        </w:rPr>
        <w:t xml:space="preserve">这样，你才是真正受过教导的人，</w:t>
      </w:r>
      <w:r>
        <w:br/>
      </w:r>
      <w:r>
        <w:rPr>
          <w:b/>
          <w:bCs/>
        </w:rPr>
        <w:t xml:space="preserve">并会得到众人称许。</w:t>
      </w:r>
    </w:p>
    <w:p>
      <w:pPr>
        <w:pStyle w:val="BodyText"/>
      </w:pPr>
      <w:r>
        <w:rPr>
          <w:vertAlign w:val="superscript"/>
        </w:rPr>
        <w:t xml:space="preserve">9</w:t>
      </w:r>
      <w:r>
        <w:rPr>
          <w:b/>
          <w:bCs/>
        </w:rPr>
        <w:t xml:space="preserve">女儿暗中使父亲不得安眠，</w:t>
      </w:r>
      <w:r>
        <w:br/>
      </w:r>
      <w:r>
        <w:rPr>
          <w:b/>
          <w:bCs/>
        </w:rPr>
        <w:t xml:space="preserve">对她的忧虑使他无法入睡：</w:t>
      </w:r>
      <w:r>
        <w:br/>
      </w:r>
      <w:r>
        <w:rPr>
          <w:b/>
          <w:bCs/>
        </w:rPr>
        <w:t xml:space="preserve">她年轻时，父亲怕她嫁不出去；</w:t>
      </w:r>
      <w:r>
        <w:br/>
      </w:r>
      <w:r>
        <w:rPr>
          <w:b/>
          <w:bCs/>
        </w:rPr>
        <w:t xml:space="preserve">她出嫁以后，又怕她被丈夫厌弃；</w:t>
      </w:r>
      <w:r>
        <w:br/>
      </w:r>
      <w:r>
        <w:rPr>
          <w:vertAlign w:val="superscript"/>
        </w:rPr>
        <w:t xml:space="preserve">10</w:t>
      </w:r>
      <w:r>
        <w:rPr>
          <w:b/>
          <w:bCs/>
        </w:rPr>
        <w:t xml:space="preserve">她还是童女时，父亲怕她受到玷污，</w:t>
      </w:r>
      <w:r>
        <w:br/>
      </w:r>
      <w:r>
        <w:rPr>
          <w:b/>
          <w:bCs/>
        </w:rPr>
        <w:t xml:space="preserve">在父家怀孕；</w:t>
      </w:r>
      <w:r>
        <w:br/>
      </w:r>
      <w:r>
        <w:rPr>
          <w:b/>
          <w:bCs/>
        </w:rPr>
        <w:t xml:space="preserve">她有了丈夫以后，父亲怕她不忠，</w:t>
      </w:r>
    </w:p>
    <w:p>
      <w:pPr>
        <w:pStyle w:val="BodyText"/>
      </w:pPr>
      <w:r>
        <w:t xml:space="preserve">又怕她结婚以后不能生育。</w:t>
      </w:r>
      <w:r>
        <w:br/>
      </w:r>
      <w:r>
        <w:rPr>
          <w:vertAlign w:val="superscript"/>
        </w:rPr>
        <w:t xml:space="preserve">11</w:t>
      </w:r>
      <w:r>
        <w:t xml:space="preserve">对任性的女儿要严加监视，</w:t>
      </w:r>
      <w:r>
        <w:br/>
      </w:r>
      <w:r>
        <w:t xml:space="preserve">免得她使你成为敌人的笑柄，</w:t>
      </w:r>
      <w:r>
        <w:br/>
      </w:r>
      <w:r>
        <w:t xml:space="preserve">成为城中的话柄，在民众间臭名远扬，</w:t>
      </w:r>
      <w:r>
        <w:br/>
      </w:r>
      <w:r>
        <w:t xml:space="preserve">使你在众人面前蒙羞。</w:t>
      </w:r>
    </w:p>
    <w:p>
      <w:pPr>
        <w:pStyle w:val="BodyText"/>
      </w:pPr>
      <w:r>
        <w:rPr>
          <w:vertAlign w:val="superscript"/>
        </w:rPr>
        <w:t xml:space="preserve">12</w:t>
      </w:r>
      <w:r>
        <w:t xml:space="preserve">不要因任何人的美貌而注视她，</w:t>
      </w:r>
      <w:r>
        <w:br/>
      </w:r>
      <w:r>
        <w:t xml:space="preserve">也不要坐在妇女中间；</w:t>
      </w:r>
      <w:r>
        <w:br/>
      </w:r>
      <w:r>
        <w:rPr>
          <w:vertAlign w:val="superscript"/>
        </w:rPr>
        <w:t xml:space="preserve">13</w:t>
      </w:r>
      <w:r>
        <w:t xml:space="preserve">因为蠹虫来自衣服，</w:t>
      </w:r>
      <w:r>
        <w:br/>
      </w:r>
      <w:r>
        <w:t xml:space="preserve">妇女的邪恶也来自妇女。</w:t>
      </w:r>
      <w:r>
        <w:br/>
      </w:r>
      <w:r>
        <w:rPr>
          <w:vertAlign w:val="superscript"/>
        </w:rPr>
        <w:t xml:space="preserve">14</w:t>
      </w:r>
      <w:r>
        <w:t xml:space="preserve">男人的邪恶，胜过行善的妇女；</w:t>
      </w:r>
      <w:r>
        <w:br/>
      </w:r>
      <w:r>
        <w:t xml:space="preserve">正是妇女会带来羞耻和耻辱。</w:t>
      </w:r>
    </w:p>
    <w:p>
      <w:pPr>
        <w:pStyle w:val="BodyText"/>
      </w:pPr>
      <w:r>
        <w:rPr>
          <w:b/>
          <w:bCs/>
        </w:rPr>
        <w:t xml:space="preserve">旧约：</w:t>
      </w:r>
      <w:r>
        <w:t xml:space="preserve">德 4:20–21；24:22；51:18、29</w:t>
      </w:r>
    </w:p>
    <w:p>
      <w:pPr>
        <w:pStyle w:val="BodyText"/>
      </w:pPr>
      <w:r>
        <w:rPr>
          <w:b/>
          <w:bCs/>
        </w:rPr>
        <w:t xml:space="preserve">新约：</w:t>
      </w:r>
      <w:r>
        <w:t xml:space="preserve">罗 9:33；10:11；彼前 2:6</w:t>
      </w:r>
    </w:p>
    <w:p>
      <w:pPr>
        <w:pStyle w:val="BodyText"/>
      </w:pPr>
      <w:r>
        <w:rPr>
          <w:b/>
          <w:bCs/>
        </w:rPr>
        <w:t xml:space="preserve">天主教教理：</w:t>
      </w:r>
      <w:r>
        <w:t xml:space="preserve">良心，1776–94；贪欲与清心，2514–27</w:t>
      </w:r>
    </w:p>
    <w:p>
      <w:pPr>
        <w:pStyle w:val="BodyText"/>
      </w:pPr>
      <w:r>
        <w:rPr>
          <w:b/>
          <w:bCs/>
        </w:rPr>
        <w:t xml:space="preserve">[41:14–15]</w:t>
      </w:r>
    </w:p>
    <w:p>
      <w:pPr>
        <w:pStyle w:val="BodyText"/>
      </w:pPr>
      <w:r>
        <w:t xml:space="preserve">本·西拉称读者为自己的</w:t>
      </w:r>
      <w:r>
        <w:rPr>
          <w:b/>
          <w:bCs/>
        </w:rPr>
        <w:t xml:space="preserve">孩子们</w:t>
      </w:r>
      <w:r>
        <w:t xml:space="preserve">，邀请他们</w:t>
      </w:r>
      <w:r>
        <w:rPr>
          <w:b/>
          <w:bCs/>
        </w:rPr>
        <w:t xml:space="preserve">遵守</w:t>
      </w:r>
      <w:r>
        <w:t xml:space="preserve">他的教导，好使他们善度一生，</w:t>
      </w:r>
      <w:r>
        <w:rPr>
          <w:b/>
          <w:bCs/>
        </w:rPr>
        <w:t xml:space="preserve">平安度日</w:t>
      </w:r>
      <w:r>
        <w:t xml:space="preserve">。他重申20:30–31中的劝告：</w:t>
      </w:r>
      <w:r>
        <w:rPr>
          <w:b/>
          <w:bCs/>
        </w:rPr>
        <w:t xml:space="preserve">隐藏的智慧</w:t>
      </w:r>
      <w:r>
        <w:t xml:space="preserve">就像</w:t>
      </w:r>
      <w:r>
        <w:rPr>
          <w:b/>
          <w:bCs/>
        </w:rPr>
        <w:t xml:space="preserve">看不见的宝藏</w:t>
      </w:r>
      <w:r>
        <w:t xml:space="preserve">，对任何人都没有多少用处。人隐藏</w:t>
      </w:r>
      <w:r>
        <w:rPr>
          <w:b/>
          <w:bCs/>
        </w:rPr>
        <w:t xml:space="preserve">自己的愚昧</w:t>
      </w:r>
      <w:r>
        <w:t xml:space="preserve">固然是好事，但</w:t>
      </w:r>
      <w:r>
        <w:rPr>
          <w:b/>
          <w:bCs/>
        </w:rPr>
        <w:t xml:space="preserve">隐藏自己智慧</w:t>
      </w:r>
      <w:r>
        <w:t xml:space="preserve">的人却浪费了一份本可造福他人的恩赐。</w:t>
      </w:r>
    </w:p>
    <w:p>
      <w:pPr>
        <w:pStyle w:val="BodyText"/>
      </w:pPr>
      <w:r>
        <w:rPr>
          <w:b/>
          <w:bCs/>
        </w:rPr>
        <w:t xml:space="preserve">[41:16]</w:t>
      </w:r>
    </w:p>
    <w:p>
      <w:pPr>
        <w:pStyle w:val="BodyText"/>
      </w:pPr>
      <w:r>
        <w:t xml:space="preserve">希伯来文本另有标题：「关于羞耻的教导。」为了自身的益处，本·西拉的读者应当</w:t>
      </w:r>
      <w:r>
        <w:rPr>
          <w:b/>
          <w:bCs/>
        </w:rPr>
        <w:t xml:space="preserve">尊重</w:t>
      </w:r>
      <w:r>
        <w:t xml:space="preserve">他的教导。他区分两种羞耻：</w:t>
      </w:r>
      <w:r>
        <w:rPr>
          <w:i/>
          <w:iCs/>
        </w:rPr>
        <w:t xml:space="preserve">正当的羞耻</w:t>
      </w:r>
      <w:r>
        <w:t xml:space="preserve">，使人远离罪恶（41:17–23）；以及</w:t>
      </w:r>
      <w:r>
        <w:rPr>
          <w:i/>
          <w:iCs/>
        </w:rPr>
        <w:t xml:space="preserve">不正当的羞耻</w:t>
      </w:r>
      <w:r>
        <w:t xml:space="preserve">，使人畏缩，不敢行善（42:1–8；见4:21）。并非</w:t>
      </w:r>
      <w:r>
        <w:rPr>
          <w:b/>
          <w:bCs/>
        </w:rPr>
        <w:t xml:space="preserve">各种羞耻</w:t>
      </w:r>
      <w:r>
        <w:t xml:space="preserve">都有益处，但某些羞耻感是正当合宜的，是受过良好塑造的良心面对某些恶行时应有的反应。然而，并非所有人都能</w:t>
      </w:r>
      <w:r>
        <w:rPr>
          <w:b/>
          <w:bCs/>
        </w:rPr>
        <w:t xml:space="preserve">确信何事值得尊重</w:t>
      </w:r>
      <w:r>
        <w:t xml:space="preserve">；也就是说，并非人人都会在理应感到羞耻时正确认同这种羞耻感。</w:t>
      </w:r>
    </w:p>
    <w:p>
      <w:pPr>
        <w:pStyle w:val="BodyText"/>
      </w:pPr>
      <w:r>
        <w:rPr>
          <w:b/>
          <w:bCs/>
        </w:rPr>
        <w:t xml:space="preserve">[41:17–23]</w:t>
      </w:r>
    </w:p>
    <w:p>
      <w:pPr>
        <w:pStyle w:val="BodyText"/>
      </w:pPr>
      <w:r>
        <w:t xml:space="preserve">本·西拉列举了许多</w:t>
      </w:r>
      <w:r>
        <w:rPr>
          <w:i/>
          <w:iCs/>
        </w:rPr>
        <w:t xml:space="preserve">理应</w:t>
      </w:r>
      <w:r>
        <w:t xml:space="preserve">使人羞愧的行为，尤其是在他人面前犯下这些行为时：性方面的</w:t>
      </w:r>
      <w:r>
        <w:rPr>
          <w:b/>
          <w:bCs/>
        </w:rPr>
        <w:t xml:space="preserve">淫乱</w:t>
      </w:r>
      <w:r>
        <w:t xml:space="preserve">（希腊文</w:t>
      </w:r>
      <w:r>
        <w:rPr>
          <w:i/>
          <w:iCs/>
        </w:rPr>
        <w:t xml:space="preserve">porneia</w:t>
      </w:r>
      <w:r>
        <w:t xml:space="preserve">）（18:30–31；23:16–21），特别是在</w:t>
      </w:r>
      <w:r>
        <w:rPr>
          <w:b/>
          <w:bCs/>
        </w:rPr>
        <w:t xml:space="preserve">父母</w:t>
      </w:r>
      <w:r>
        <w:t xml:space="preserve">面前，也就是被他们发现时；在</w:t>
      </w:r>
      <w:r>
        <w:rPr>
          <w:b/>
          <w:bCs/>
        </w:rPr>
        <w:t xml:space="preserve">王侯</w:t>
      </w:r>
      <w:r>
        <w:t xml:space="preserve">或</w:t>
      </w:r>
      <w:r>
        <w:rPr>
          <w:b/>
          <w:bCs/>
        </w:rPr>
        <w:t xml:space="preserve">统治者</w:t>
      </w:r>
      <w:r>
        <w:t xml:space="preserve">等重要官员面前</w:t>
      </w:r>
      <w:r>
        <w:rPr>
          <w:b/>
          <w:bCs/>
        </w:rPr>
        <w:t xml:space="preserve">说谎</w:t>
      </w:r>
      <w:r>
        <w:t xml:space="preserve">（7:13；20:24–25）；在</w:t>
      </w:r>
      <w:r>
        <w:rPr>
          <w:b/>
          <w:bCs/>
        </w:rPr>
        <w:t xml:space="preserve">审判官面前</w:t>
      </w:r>
      <w:r>
        <w:t xml:space="preserve">犯下</w:t>
      </w:r>
      <w:r>
        <w:rPr>
          <w:b/>
          <w:bCs/>
        </w:rPr>
        <w:t xml:space="preserve">过犯</w:t>
      </w:r>
      <w:r>
        <w:t xml:space="preserve">或罪行，在宗教或民事</w:t>
      </w:r>
      <w:r>
        <w:rPr>
          <w:b/>
          <w:bCs/>
        </w:rPr>
        <w:t xml:space="preserve">会众</w:t>
      </w:r>
      <w:r>
        <w:t xml:space="preserve">面前犯下</w:t>
      </w:r>
      <w:r>
        <w:rPr>
          <w:b/>
          <w:bCs/>
        </w:rPr>
        <w:t xml:space="preserve">不义</w:t>
      </w:r>
      <w:r>
        <w:t xml:space="preserve">，或在</w:t>
      </w:r>
      <w:r>
        <w:rPr>
          <w:b/>
          <w:bCs/>
        </w:rPr>
        <w:t xml:space="preserve">朋友</w:t>
      </w:r>
      <w:r>
        <w:t xml:space="preserve">面前作出</w:t>
      </w:r>
      <w:r>
        <w:rPr>
          <w:b/>
          <w:bCs/>
        </w:rPr>
        <w:t xml:space="preserve">不公的行为</w:t>
      </w:r>
      <w:r>
        <w:t xml:space="preserve">。人也应为</w:t>
      </w:r>
      <w:r>
        <w:rPr>
          <w:b/>
          <w:bCs/>
        </w:rPr>
        <w:t xml:space="preserve">偷窃</w:t>
      </w:r>
      <w:r>
        <w:t xml:space="preserve">感到羞愧，特别是在家人和邻舍中间行窃；也应为违背誓言或承诺，冒犯</w:t>
      </w:r>
      <w:r>
        <w:rPr>
          <w:b/>
          <w:bCs/>
        </w:rPr>
        <w:t xml:space="preserve">神的真理和他的约</w:t>
      </w:r>
      <w:r>
        <w:t xml:space="preserve">而羞愧；还应为</w:t>
      </w:r>
      <w:r>
        <w:rPr>
          <w:b/>
          <w:bCs/>
        </w:rPr>
        <w:t xml:space="preserve">用餐时的自私行为</w:t>
      </w:r>
      <w:r>
        <w:t xml:space="preserve">而羞愧，字面意思是「把手肘伸到饼上」（31:12–14）。其他可耻的行为包括：收受和赠送礼物时</w:t>
      </w:r>
      <w:r>
        <w:rPr>
          <w:b/>
          <w:bCs/>
        </w:rPr>
        <w:t xml:space="preserve">态度乖戾</w:t>
      </w:r>
      <w:r>
        <w:t xml:space="preserve">或举止无礼；别人</w:t>
      </w:r>
      <w:r>
        <w:rPr>
          <w:b/>
          <w:bCs/>
        </w:rPr>
        <w:t xml:space="preserve">问候你</w:t>
      </w:r>
      <w:r>
        <w:t xml:space="preserve">时，却以冷漠无情的</w:t>
      </w:r>
      <w:r>
        <w:rPr>
          <w:b/>
          <w:bCs/>
        </w:rPr>
        <w:t xml:space="preserve">沉默</w:t>
      </w:r>
      <w:r>
        <w:t xml:space="preserve">回应；以及以淫欲的眼光</w:t>
      </w:r>
      <w:r>
        <w:rPr>
          <w:b/>
          <w:bCs/>
        </w:rPr>
        <w:t xml:space="preserve">注视</w:t>
      </w:r>
      <w:r>
        <w:t xml:space="preserve">娼妓。其他理应使人羞愧的行为还有：</w:t>
      </w:r>
      <w:r>
        <w:rPr>
          <w:b/>
          <w:bCs/>
        </w:rPr>
        <w:t xml:space="preserve">拒绝</w:t>
      </w:r>
      <w:r>
        <w:t xml:space="preserve">亲属求助的</w:t>
      </w:r>
      <w:r>
        <w:rPr>
          <w:b/>
          <w:bCs/>
        </w:rPr>
        <w:t xml:space="preserve">请求</w:t>
      </w:r>
      <w:r>
        <w:t xml:space="preserve">；</w:t>
      </w:r>
      <w:r>
        <w:rPr>
          <w:b/>
          <w:bCs/>
        </w:rPr>
        <w:t xml:space="preserve">夺取</w:t>
      </w:r>
      <w:r>
        <w:t xml:space="preserve">别人的</w:t>
      </w:r>
      <w:r>
        <w:rPr>
          <w:b/>
          <w:bCs/>
        </w:rPr>
        <w:t xml:space="preserve">份额或礼物</w:t>
      </w:r>
      <w:r>
        <w:t xml:space="preserve">，例如留给祭司的祭物份额（7:31；出 29:26–28），或原本要献给穷人的供物；</w:t>
      </w:r>
      <w:r>
        <w:rPr>
          <w:b/>
          <w:bCs/>
        </w:rPr>
        <w:t xml:space="preserve">凝视别人的妻子</w:t>
      </w:r>
      <w:r>
        <w:t xml:space="preserve">，违反不可贪恋的诫命（出 20:17），甚至由此陷入奸淫（德 9:8；箴 6:25–29；太 5:28）；</w:t>
      </w:r>
      <w:r>
        <w:rPr>
          <w:b/>
          <w:bCs/>
        </w:rPr>
        <w:t xml:space="preserve">纠缠别人的婢女</w:t>
      </w:r>
      <w:r>
        <w:t xml:space="preserve">，这也暗示性方面的不当行为；在朋友面前</w:t>
      </w:r>
      <w:r>
        <w:rPr>
          <w:b/>
          <w:bCs/>
        </w:rPr>
        <w:t xml:space="preserve">辱骂</w:t>
      </w:r>
      <w:r>
        <w:t xml:space="preserve">他们，例如</w:t>
      </w:r>
      <w:r>
        <w:rPr>
          <w:b/>
          <w:bCs/>
        </w:rPr>
        <w:t xml:space="preserve">赠送礼物以后</w:t>
      </w:r>
      <w:r>
        <w:t xml:space="preserve">又责备或侮辱他们（见德 18:15–18；20:14–15）；以及传播闲话或轻率地</w:t>
      </w:r>
      <w:r>
        <w:rPr>
          <w:b/>
          <w:bCs/>
        </w:rPr>
        <w:t xml:space="preserve">泄露秘密</w:t>
      </w:r>
      <w:r>
        <w:t xml:space="preserve">（19:7–8；22:22；27:16–21）。有些现代人劝人不要因任何事感到羞耻，本·西拉却坚持认为，这些行为应当在受过良好塑造的良心中引发健康而</w:t>
      </w:r>
      <w:r>
        <w:rPr>
          <w:b/>
          <w:bCs/>
        </w:rPr>
        <w:t xml:space="preserve">正当的羞耻感</w:t>
      </w:r>
      <w:r>
        <w:t xml:space="preserve">与厌恶，促使智慧人远避这些行为（天主教教理1777）。具有这种正当羞耻感的人会远离这些可耻的罪，因而</w:t>
      </w:r>
      <w:r>
        <w:rPr>
          <w:b/>
          <w:bCs/>
        </w:rPr>
        <w:t xml:space="preserve">蒙众人喜爱</w:t>
      </w:r>
      <w:r>
        <w:t xml:space="preserve">。羞耻虽然因人类堕落而进入人的处境（创 2:25；3:7），却不应总是受到压抑或被视若无物，因为它能正确引导人远离罪；人若已经犯罪，它也能引导人悔改认罪。</w:t>
      </w:r>
    </w:p>
    <w:p>
      <w:pPr>
        <w:pStyle w:val="BodyText"/>
      </w:pPr>
      <w:r>
        <w:rPr>
          <w:b/>
          <w:bCs/>
        </w:rPr>
        <w:t xml:space="preserve">[42:1–5]</w:t>
      </w:r>
      <w:r>
        <w:t xml:space="preserve"> </w:t>
      </w:r>
      <w:r>
        <w:t xml:space="preserve">本·西拉现在转而讨论</w:t>
      </w:r>
      <w:r>
        <w:rPr>
          <w:i/>
          <w:iCs/>
        </w:rPr>
        <w:t xml:space="preserve">不正当的羞耻</w:t>
      </w:r>
      <w:r>
        <w:t xml:space="preserve">。他鼓励读者：行正直的事</w:t>
      </w:r>
      <w:r>
        <w:rPr>
          <w:b/>
          <w:bCs/>
        </w:rPr>
        <w:t xml:space="preserve">不要羞愧</w:t>
      </w:r>
      <w:r>
        <w:t xml:space="preserve">，也</w:t>
      </w:r>
      <w:r>
        <w:rPr>
          <w:b/>
          <w:bCs/>
        </w:rPr>
        <w:t xml:space="preserve">不要因顾情面</w:t>
      </w:r>
      <w:r>
        <w:t xml:space="preserve">或同辈压力</w:t>
      </w:r>
      <w:r>
        <w:rPr>
          <w:b/>
          <w:bCs/>
        </w:rPr>
        <w:t xml:space="preserve">而犯罪</w:t>
      </w:r>
      <w:r>
        <w:t xml:space="preserve">；换言之，无论别人怎么想，都「不要为了顾全面子而犯罪」（NRSV；比较NABRE）。人不应以遵守</w:t>
      </w:r>
      <w:r>
        <w:rPr>
          <w:b/>
          <w:bCs/>
        </w:rPr>
        <w:t xml:space="preserve">至高者的法律</w:t>
      </w:r>
      <w:r>
        <w:t xml:space="preserve">、忠于</w:t>
      </w:r>
      <w:r>
        <w:rPr>
          <w:b/>
          <w:bCs/>
        </w:rPr>
        <w:t xml:space="preserve">他的约</w:t>
      </w:r>
      <w:r>
        <w:t xml:space="preserve">为耻（17:12；45:5），即使当时许多犹太人都受到希腊化生活方式的诱惑。若对不虔敬者的指控缺乏根据，人也不应以</w:t>
      </w:r>
      <w:r>
        <w:rPr>
          <w:b/>
          <w:bCs/>
        </w:rPr>
        <w:t xml:space="preserve">作出</w:t>
      </w:r>
      <w:r>
        <w:t xml:space="preserve">公正的</w:t>
      </w:r>
      <w:r>
        <w:rPr>
          <w:b/>
          <w:bCs/>
        </w:rPr>
        <w:t xml:space="preserve">判决、宣告不虔敬者无罪</w:t>
      </w:r>
      <w:r>
        <w:t xml:space="preserve">为耻（申 1:17；16:18–20）。人也不应以同</w:t>
      </w:r>
      <w:r>
        <w:rPr>
          <w:b/>
          <w:bCs/>
        </w:rPr>
        <w:t xml:space="preserve">伙伴</w:t>
      </w:r>
      <w:r>
        <w:t xml:space="preserve">或</w:t>
      </w:r>
      <w:r>
        <w:rPr>
          <w:b/>
          <w:bCs/>
        </w:rPr>
        <w:t xml:space="preserve">旅伴算账</w:t>
      </w:r>
      <w:r>
        <w:t xml:space="preserve">或分摊费用为耻，也不应以同其他继承人分配</w:t>
      </w:r>
      <w:r>
        <w:rPr>
          <w:b/>
          <w:bCs/>
        </w:rPr>
        <w:t xml:space="preserve">产业</w:t>
      </w:r>
      <w:r>
        <w:t xml:space="preserve">为耻。在商业交易中，人不应以确保</w:t>
      </w:r>
      <w:r>
        <w:rPr>
          <w:b/>
          <w:bCs/>
        </w:rPr>
        <w:t xml:space="preserve">天平和砝码准确</w:t>
      </w:r>
      <w:r>
        <w:t xml:space="preserve">为耻，因为这能使人与他人诚信交易（利 19:35–36；箴 11:1）。同样，获得</w:t>
      </w:r>
      <w:r>
        <w:rPr>
          <w:b/>
          <w:bCs/>
        </w:rPr>
        <w:t xml:space="preserve">或多或少</w:t>
      </w:r>
      <w:r>
        <w:t xml:space="preserve">的财富并不可耻；</w:t>
      </w:r>
      <w:r>
        <w:rPr>
          <w:b/>
          <w:bCs/>
        </w:rPr>
        <w:t xml:space="preserve">同商人交易</w:t>
      </w:r>
      <w:r>
        <w:t xml:space="preserve">时赚取诚实的</w:t>
      </w:r>
      <w:r>
        <w:rPr>
          <w:b/>
          <w:bCs/>
        </w:rPr>
        <w:t xml:space="preserve">利润</w:t>
      </w:r>
      <w:r>
        <w:t xml:space="preserve">，也不可耻。在家中，人不应以严格管教自己的</w:t>
      </w:r>
      <w:r>
        <w:rPr>
          <w:b/>
          <w:bCs/>
        </w:rPr>
        <w:t xml:space="preserve">儿女</w:t>
      </w:r>
      <w:r>
        <w:t xml:space="preserve">为耻，这是父母的道德义务（德 30:1–13）；也不应以</w:t>
      </w:r>
      <w:r>
        <w:rPr>
          <w:b/>
          <w:bCs/>
        </w:rPr>
        <w:t xml:space="preserve">鞭打邪恶的仆人</w:t>
      </w:r>
      <w:r>
        <w:t xml:space="preserve">为耻，这是奴隶制盛行的文化所采用的严厉措施，今天已不再适用（33:24–31）。所有这些行为都是智慧的具体表现，需要道德操守、勇气和坚强。换言之，本·西拉所说的不正当羞耻，本质上就是因行正直的事而害怕受批评或嘲笑。追求智慧的人会在勇气与坚强品格上成长，从而勤勉行善、远避邪恶，也就「不会蒙羞」（24:22；另见51:18、29）。</w:t>
      </w:r>
    </w:p>
    <w:p>
      <w:pPr>
        <w:pStyle w:val="BodyText"/>
      </w:pPr>
      <w:r>
        <w:rPr>
          <w:b/>
          <w:bCs/>
        </w:rPr>
        <w:t xml:space="preserve">[42:6–8]</w:t>
      </w:r>
    </w:p>
    <w:p>
      <w:pPr>
        <w:pStyle w:val="BodyText"/>
      </w:pPr>
      <w:r>
        <w:t xml:space="preserve">本·西拉继续讨论人不应以之为耻的行为。他反映了当时的观念，主张</w:t>
      </w:r>
      <w:r>
        <w:rPr>
          <w:b/>
          <w:bCs/>
        </w:rPr>
        <w:t xml:space="preserve">妻子邪恶</w:t>
      </w:r>
      <w:r>
        <w:t xml:space="preserve">而不可信时，丈夫应当用</w:t>
      </w:r>
      <w:r>
        <w:rPr>
          <w:b/>
          <w:bCs/>
        </w:rPr>
        <w:t xml:space="preserve">印</w:t>
      </w:r>
      <w:r>
        <w:t xml:space="preserve">封好贵重物品，或把她留在家中，以防她误入歧途。同样，</w:t>
      </w:r>
      <w:r>
        <w:rPr>
          <w:b/>
          <w:bCs/>
        </w:rPr>
        <w:t xml:space="preserve">人手众多</w:t>
      </w:r>
      <w:r>
        <w:t xml:space="preserve">而容易发生偷窃时，就应当</w:t>
      </w:r>
      <w:r>
        <w:rPr>
          <w:b/>
          <w:bCs/>
        </w:rPr>
        <w:t xml:space="preserve">把东西锁好</w:t>
      </w:r>
      <w:r>
        <w:t xml:space="preserve">，保护贵重物品。在商务往来和交易中，最好准确地</w:t>
      </w:r>
      <w:r>
        <w:rPr>
          <w:b/>
          <w:bCs/>
        </w:rPr>
        <w:t xml:space="preserve">计数称重，并记录一切</w:t>
      </w:r>
      <w:r>
        <w:t xml:space="preserve">收支，以免发生争执。最重要的是，人</w:t>
      </w:r>
      <w:r>
        <w:rPr>
          <w:b/>
          <w:bCs/>
        </w:rPr>
        <w:t xml:space="preserve">不应以教训迟钝或愚昧的人为耻</w:t>
      </w:r>
      <w:r>
        <w:t xml:space="preserve">，也不应以斥责幼稚地</w:t>
      </w:r>
      <w:r>
        <w:rPr>
          <w:b/>
          <w:bCs/>
        </w:rPr>
        <w:t xml:space="preserve">与年轻人争吵的老人</w:t>
      </w:r>
      <w:r>
        <w:t xml:space="preserve">为耻；希伯来文作「行淫乱的老人」（比较NRSV、ESV-CE），因为智慧的目的就是引导罪人回归有德的行为。这些行动非但不可耻，反而值得称许。人若有勇气去做正直的事，无论多么困难或不受欢迎，都必</w:t>
      </w:r>
      <w:r>
        <w:rPr>
          <w:b/>
          <w:bCs/>
        </w:rPr>
        <w:t xml:space="preserve">真正受过教导</w:t>
      </w:r>
      <w:r>
        <w:t xml:space="preserve">，精通智慧，并</w:t>
      </w:r>
      <w:r>
        <w:rPr>
          <w:b/>
          <w:bCs/>
        </w:rPr>
        <w:t xml:space="preserve">得到众人称许</w:t>
      </w:r>
      <w:r>
        <w:t xml:space="preserve">。</w:t>
      </w:r>
    </w:p>
    <w:p>
      <w:pPr>
        <w:pStyle w:val="BodyText"/>
      </w:pPr>
      <w:r>
        <w:rPr>
          <w:b/>
          <w:bCs/>
        </w:rPr>
        <w:t xml:space="preserve">[42:9–10]</w:t>
      </w:r>
    </w:p>
    <w:p>
      <w:pPr>
        <w:pStyle w:val="BodyText"/>
      </w:pPr>
      <w:r>
        <w:t xml:space="preserve">在中东文化中，羞耻牵连整个家庭，因此，恶行一旦公开，不仅行为人本人，整个家庭也会蒙羞。对女性而言尤其如此；她们在古代社会中的处境岌岌可危，这有助于解释本·西拉为何严厉劝告父亲要看守女儿（42:9–14；比较26:10–12）。</w:t>
      </w:r>
      <w:r>
        <w:rPr>
          <w:b/>
          <w:bCs/>
        </w:rPr>
        <w:t xml:space="preserve">女儿暗中使父亲不得安眠</w:t>
      </w:r>
      <w:r>
        <w:t xml:space="preserve">，因为父亲担忧她的未来；无论她处于人生的哪个阶段，</w:t>
      </w:r>
      <w:r>
        <w:rPr>
          <w:b/>
          <w:bCs/>
        </w:rPr>
        <w:t xml:space="preserve">对她的忧虑都会使父亲无法入睡</w:t>
      </w:r>
      <w:r>
        <w:t xml:space="preserve">。本·西拉列出父亲忧虑的五个主要来源：女儿</w:t>
      </w:r>
      <w:r>
        <w:rPr>
          <w:b/>
          <w:bCs/>
        </w:rPr>
        <w:t xml:space="preserve">年轻时</w:t>
      </w:r>
      <w:r>
        <w:t xml:space="preserve">，若找不到合适的丈夫，可能</w:t>
      </w:r>
      <w:r>
        <w:rPr>
          <w:b/>
          <w:bCs/>
        </w:rPr>
        <w:t xml:space="preserve">嫁不出去</w:t>
      </w:r>
      <w:r>
        <w:t xml:space="preserve">；她若</w:t>
      </w:r>
      <w:r>
        <w:rPr>
          <w:b/>
          <w:bCs/>
        </w:rPr>
        <w:t xml:space="preserve">结婚</w:t>
      </w:r>
      <w:r>
        <w:t xml:space="preserve">，可能</w:t>
      </w:r>
      <w:r>
        <w:rPr>
          <w:b/>
          <w:bCs/>
        </w:rPr>
        <w:t xml:space="preserve">被丈夫厌弃</w:t>
      </w:r>
      <w:r>
        <w:t xml:space="preserve">而遭休弃（申 24:1）；她还</w:t>
      </w:r>
      <w:r>
        <w:rPr>
          <w:b/>
          <w:bCs/>
        </w:rPr>
        <w:t xml:space="preserve">是童女时</w:t>
      </w:r>
      <w:r>
        <w:t xml:space="preserve">，若仍住在</w:t>
      </w:r>
      <w:r>
        <w:rPr>
          <w:b/>
          <w:bCs/>
        </w:rPr>
        <w:t xml:space="preserve">父家</w:t>
      </w:r>
      <w:r>
        <w:t xml:space="preserve">，可能因遭强暴或淫乱而</w:t>
      </w:r>
      <w:r>
        <w:rPr>
          <w:b/>
          <w:bCs/>
        </w:rPr>
        <w:t xml:space="preserve">受到玷污或怀孕</w:t>
      </w:r>
      <w:r>
        <w:t xml:space="preserve">，从而失去结婚资格，因为新娘通常必须是童女；她若有了</w:t>
      </w:r>
      <w:r>
        <w:rPr>
          <w:b/>
          <w:bCs/>
        </w:rPr>
        <w:t xml:space="preserve">丈夫</w:t>
      </w:r>
      <w:r>
        <w:t xml:space="preserve">，可能因犯奸淫而</w:t>
      </w:r>
      <w:r>
        <w:rPr>
          <w:b/>
          <w:bCs/>
        </w:rPr>
        <w:t xml:space="preserve">不忠</w:t>
      </w:r>
      <w:r>
        <w:t xml:space="preserve">，这种罪可处以死刑（申 22:22）；最后，她即使</w:t>
      </w:r>
      <w:r>
        <w:rPr>
          <w:b/>
          <w:bCs/>
        </w:rPr>
        <w:t xml:space="preserve">结婚</w:t>
      </w:r>
      <w:r>
        <w:t xml:space="preserve">，也可能</w:t>
      </w:r>
      <w:r>
        <w:rPr>
          <w:b/>
          <w:bCs/>
        </w:rPr>
        <w:t xml:space="preserve">不能生育</w:t>
      </w:r>
      <w:r>
        <w:t xml:space="preserve">，给整个家庭带来羞耻与失望（创 25:21；士 13:2；撒上 1:2）。</w:t>
      </w:r>
    </w:p>
    <w:p>
      <w:pPr>
        <w:pStyle w:val="BodyText"/>
      </w:pPr>
      <w:r>
        <w:rPr>
          <w:b/>
          <w:bCs/>
        </w:rPr>
        <w:t xml:space="preserve">[42:11]</w:t>
      </w:r>
    </w:p>
    <w:p>
      <w:pPr>
        <w:pStyle w:val="BodyText"/>
      </w:pPr>
      <w:r>
        <w:t xml:space="preserve">为避免这些令人痛苦的情况，本·西拉劝父亲</w:t>
      </w:r>
      <w:r>
        <w:rPr>
          <w:b/>
          <w:bCs/>
        </w:rPr>
        <w:t xml:space="preserve">对任性的女儿严加监视</w:t>
      </w:r>
      <w:r>
        <w:t xml:space="preserve">（26:10），免得她行为不检，使父亲成为</w:t>
      </w:r>
      <w:r>
        <w:rPr>
          <w:b/>
          <w:bCs/>
        </w:rPr>
        <w:t xml:space="preserve">敌人的笑柄</w:t>
      </w:r>
      <w:r>
        <w:t xml:space="preserve">，又在</w:t>
      </w:r>
      <w:r>
        <w:rPr>
          <w:b/>
          <w:bCs/>
        </w:rPr>
        <w:t xml:space="preserve">城中</w:t>
      </w:r>
      <w:r>
        <w:t xml:space="preserve">和</w:t>
      </w:r>
      <w:r>
        <w:rPr>
          <w:b/>
          <w:bCs/>
        </w:rPr>
        <w:t xml:space="preserve">民众间</w:t>
      </w:r>
      <w:r>
        <w:t xml:space="preserve">成为人们议论讥笑的对象。这种行为可能使父亲乃至全家在整个群体面前公开</w:t>
      </w:r>
      <w:r>
        <w:rPr>
          <w:b/>
          <w:bCs/>
        </w:rPr>
        <w:t xml:space="preserve">蒙羞</w:t>
      </w:r>
      <w:r>
        <w:t xml:space="preserve">。希伯来文还提出进一步的防范措施：「要确保她的房间没有窗格，也没有可以俯瞰房屋入口的地方」（NRSV；比较NABRE），以免她诱惑过路的人（箴 7:6）。本·西拉对管教女儿的劝告和他对管教儿子的劝告一样严厉（德 30:1–13）。现代读者或许会对这种严厉感到不适，但这反映了他希望儿女在敬畏上主和智慧中成长。他的方法也与智慧夫人相似；她先严格管教自己的儿女，随后才以爱拥抱他们（4:17–18；6:18–31）。</w:t>
      </w:r>
    </w:p>
    <w:p>
      <w:pPr>
        <w:pStyle w:val="BodyText"/>
      </w:pPr>
      <w:r>
        <w:rPr>
          <w:b/>
          <w:bCs/>
        </w:rPr>
        <w:t xml:space="preserve">[42:12–13]</w:t>
      </w:r>
    </w:p>
    <w:p>
      <w:pPr>
        <w:pStyle w:val="BodyText"/>
      </w:pPr>
      <w:r>
        <w:t xml:space="preserve">「</w:t>
      </w:r>
      <w:r>
        <w:rPr>
          <w:b/>
          <w:bCs/>
        </w:rPr>
        <w:t xml:space="preserve">不要因任何人的美貌而注视她</w:t>
      </w:r>
      <w:r>
        <w:t xml:space="preserve">」：希腊文含义不甚明确，但希伯来文更恰当地延续了前几节的思路：「不要让她在任何男人面前炫耀美貌，也不要让她在已婚妇女中消磨时间」（NRSV；比较NABRE）；原因或许是这样的交往可能引发闲话。正如</w:t>
      </w:r>
      <w:r>
        <w:rPr>
          <w:b/>
          <w:bCs/>
        </w:rPr>
        <w:t xml:space="preserve">蠹虫</w:t>
      </w:r>
      <w:r>
        <w:t xml:space="preserve">啃食衣服，妇女也可能从其他妇女那里学会</w:t>
      </w:r>
      <w:r>
        <w:rPr>
          <w:b/>
          <w:bCs/>
        </w:rPr>
        <w:t xml:space="preserve">邪恶</w:t>
      </w:r>
      <w:r>
        <w:t xml:space="preserve">。在现代处境中，「滥交朋友败坏品德」的原则仍然成立（林前 15:33），但这一劝告并不意味着要避免与其他虔敬妇女相交。</w:t>
      </w:r>
    </w:p>
    <w:p>
      <w:pPr>
        <w:pStyle w:val="BodyText"/>
      </w:pPr>
      <w:r>
        <w:rPr>
          <w:b/>
          <w:bCs/>
        </w:rPr>
        <w:t xml:space="preserve">[42:14]</w:t>
      </w:r>
    </w:p>
    <w:p>
      <w:pPr>
        <w:pStyle w:val="BodyText"/>
      </w:pPr>
      <w:r>
        <w:t xml:space="preserve">本·西拉以一句在RSV-2CE中显得极端、在希腊文中却略显温和的话结束这一部分。他真的认为</w:t>
      </w:r>
      <w:r>
        <w:rPr>
          <w:b/>
          <w:bCs/>
        </w:rPr>
        <w:t xml:space="preserve">男人的邪恶</w:t>
      </w:r>
      <w:r>
        <w:t xml:space="preserve">胜过</w:t>
      </w:r>
      <w:r>
        <w:rPr>
          <w:b/>
          <w:bCs/>
        </w:rPr>
        <w:t xml:space="preserve">行善的妇女</w:t>
      </w:r>
      <w:r>
        <w:t xml:space="preserve">吗？他所指的可能是仅仅</w:t>
      </w:r>
      <w:r>
        <w:rPr>
          <w:i/>
          <w:iCs/>
        </w:rPr>
        <w:t xml:space="preserve">看似</w:t>
      </w:r>
      <w:r>
        <w:t xml:space="preserve">行善，或意图引诱别人而「做讨人喜欢之事」的妇女。细读本节后半句可以证实这种解释；RSV-2CE译作「</w:t>
      </w:r>
      <w:r>
        <w:rPr>
          <w:b/>
          <w:bCs/>
        </w:rPr>
        <w:t xml:space="preserve">正是妇女会带来羞耻和耻辱</w:t>
      </w:r>
      <w:r>
        <w:t xml:space="preserve">」，听起来充满了毫不含糊的厌女意味；ESV-CE则可能更准确地表达了作者的意图和希腊文本的含义：「可耻的妇女会带来耻辱。」换言之，「男人所能造成的伤害，也胜过假装行善的妇女，以及带来羞耻乃至使人受辱的妇女。」</w:t>
      </w:r>
      <w:r>
        <w:t xml:space="preserve"> </w:t>
      </w:r>
      <w:r>
        <w:t xml:space="preserve">另一种可能是，NABRE依照希伯来文所作的翻译更准确地传达了这节难解经文的含义，所指的是叛逆女儿的父母：「男人的严厉胜过妇女的纵容；女儿心存畏惧，胜过任何耻辱。」换言之，对于叛逆的女儿，由严厉的父亲抚养可能好过由过度纵容的母亲抚养，因为女儿需要有力的引导、明确的界限和坚定的管教。即使她是出于害怕受罚而学会良好行为，也好过因可使全家蒙羞的行为而付出惨痛代价。</w:t>
      </w:r>
    </w:p>
    <w:bookmarkEnd w:id="393"/>
    <w:bookmarkStart w:id="395" w:name="vii.e.-一神奇妙的创造之工诸天42154312"/>
    <w:p>
      <w:pPr>
        <w:pStyle w:val="Heading4"/>
      </w:pPr>
      <w:r>
        <w:t xml:space="preserve">VII.E. （一）神奇妙的创造之工：诸天（42:15–43:12）</w:t>
      </w:r>
    </w:p>
    <w:p>
      <w:pPr>
        <w:pStyle w:val="FirstParagraph"/>
      </w:pPr>
      <w:r>
        <w:rPr>
          <w:vertAlign w:val="superscript"/>
        </w:rPr>
        <w:t xml:space="preserve">15</w:t>
      </w:r>
      <w:r>
        <w:t xml:space="preserve">现在，我要追念上主的化工，</w:t>
      </w:r>
      <w:r>
        <w:br/>
      </w:r>
      <w:r>
        <w:t xml:space="preserve">称述我所看见的事。</w:t>
      </w:r>
      <w:r>
        <w:br/>
      </w:r>
      <w:r>
        <w:t xml:space="preserve">上主的化工因他的话而完成，</w:t>
      </w:r>
      <w:r>
        <w:br/>
      </w:r>
      <w:r>
        <w:t xml:space="preserve">正义也按他的旨意得以施行。</w:t>
      </w:r>
      <w:r>
        <w:br/>
      </w:r>
      <w:r>
        <w:rPr>
          <w:vertAlign w:val="superscript"/>
        </w:rPr>
        <w:t xml:space="preserve">16</w:t>
      </w:r>
      <w:r>
        <w:t xml:space="preserve">太阳以光辉照耀万物，</w:t>
      </w:r>
      <w:r>
        <w:br/>
      </w:r>
      <w:r>
        <w:t xml:space="preserve">上主的化工也充满了他的荣耀。</w:t>
      </w:r>
      <w:r>
        <w:br/>
      </w:r>
      <w:r>
        <w:rPr>
          <w:vertAlign w:val="superscript"/>
        </w:rPr>
        <w:t xml:space="preserve">17</w:t>
      </w:r>
      <w:r>
        <w:t xml:space="preserve">上主并未使他的圣者能够</w:t>
      </w:r>
      <w:r>
        <w:br/>
      </w:r>
      <w:r>
        <w:t xml:space="preserve">述尽他的一切奇妙化工；</w:t>
      </w:r>
      <w:r>
        <w:br/>
      </w:r>
      <w:r>
        <w:t xml:space="preserve">全能的上主建立了这些化工，</w:t>
      </w:r>
      <w:r>
        <w:br/>
      </w:r>
      <w:r>
        <w:t xml:space="preserve">使宇宙在他的荣耀中屹立不移。</w:t>
      </w:r>
      <w:r>
        <w:br/>
      </w:r>
      <w:r>
        <w:rPr>
          <w:vertAlign w:val="superscript"/>
        </w:rPr>
        <w:t xml:space="preserve">18</w:t>
      </w:r>
      <w:r>
        <w:t xml:space="preserve">他穷究深渊和人心，</w:t>
      </w:r>
      <w:r>
        <w:br/>
      </w:r>
      <w:r>
        <w:t xml:space="preserve">洞察他们的诡计。</w:t>
      </w:r>
      <w:r>
        <w:br/>
      </w:r>
      <w:r>
        <w:t xml:space="preserve">因为至高者通晓一切可知之事，</w:t>
      </w:r>
      <w:r>
        <w:br/>
      </w:r>
      <w:r>
        <w:t xml:space="preserve">明察时代的征兆。</w:t>
      </w:r>
      <w:r>
        <w:br/>
      </w:r>
      <w:r>
        <w:rPr>
          <w:vertAlign w:val="superscript"/>
        </w:rPr>
        <w:t xml:space="preserve">19</w:t>
      </w:r>
      <w:r>
        <w:t xml:space="preserve">他陈述过去和未来之事，</w:t>
      </w:r>
      <w:r>
        <w:br/>
      </w:r>
      <w:r>
        <w:t xml:space="preserve">揭露隐秘事物的踪迹。</w:t>
      </w:r>
      <w:r>
        <w:br/>
      </w:r>
      <w:r>
        <w:rPr>
          <w:vertAlign w:val="superscript"/>
        </w:rPr>
        <w:t xml:space="preserve">20</w:t>
      </w:r>
      <w:r>
        <w:t xml:space="preserve">任何思想都逃不过他，</w:t>
      </w:r>
      <w:r>
        <w:br/>
      </w:r>
      <w:r>
        <w:t xml:space="preserve">连一句话也不能向他隐藏。</w:t>
      </w:r>
      <w:r>
        <w:br/>
      </w:r>
      <w:r>
        <w:rPr>
          <w:vertAlign w:val="superscript"/>
        </w:rPr>
        <w:t xml:space="preserve">21</w:t>
      </w:r>
      <w:r>
        <w:t xml:space="preserve">他井然布置了自己智慧的伟业，</w:t>
      </w:r>
      <w:r>
        <w:br/>
      </w:r>
      <w:r>
        <w:t xml:space="preserve">从永远直到永远常常存在。</w:t>
      </w:r>
      <w:r>
        <w:br/>
      </w:r>
      <w:r>
        <w:t xml:space="preserve">对他，什么也不能增加，什么也不能减少；</w:t>
      </w:r>
      <w:r>
        <w:br/>
      </w:r>
      <w:r>
        <w:t xml:space="preserve">他不需要任何人为他出谋划策。</w:t>
      </w:r>
      <w:r>
        <w:br/>
      </w:r>
      <w:r>
        <w:rPr>
          <w:vertAlign w:val="superscript"/>
        </w:rPr>
        <w:t xml:space="preserve">22</w:t>
      </w:r>
      <w:r>
        <w:t xml:space="preserve">他的一切化工多么令人向往，</w:t>
      </w:r>
      <w:r>
        <w:br/>
      </w:r>
      <w:r>
        <w:t xml:space="preserve">看来又是多么灿烂！</w:t>
      </w:r>
      <w:r>
        <w:br/>
      </w:r>
      <w:r>
        <w:rPr>
          <w:vertAlign w:val="superscript"/>
        </w:rPr>
        <w:t xml:space="preserve">23</w:t>
      </w:r>
      <w:r>
        <w:t xml:space="preserve">这一切都活着，且永远存在，</w:t>
      </w:r>
      <w:r>
        <w:br/>
      </w:r>
      <w:r>
        <w:t xml:space="preserve">满足各种需要，全都服从他。</w:t>
      </w:r>
      <w:r>
        <w:br/>
      </w:r>
      <w:r>
        <w:rPr>
          <w:vertAlign w:val="superscript"/>
        </w:rPr>
        <w:t xml:space="preserve">24</w:t>
      </w:r>
      <w:r>
        <w:t xml:space="preserve">万物都是成双而相对的，</w:t>
      </w:r>
    </w:p>
    <w:p>
      <w:pPr>
        <w:pStyle w:val="BodyText"/>
      </w:pPr>
      <w:r>
        <w:rPr>
          <w:b/>
          <w:bCs/>
        </w:rPr>
        <w:t xml:space="preserve">他所造的无一残缺。</w:t>
      </w:r>
      <w:r>
        <w:br/>
      </w:r>
      <w:r>
        <w:rPr>
          <w:vertAlign w:val="superscript"/>
        </w:rPr>
        <w:t xml:space="preserve">25</w:t>
      </w:r>
      <w:r>
        <w:rPr>
          <w:b/>
          <w:bCs/>
        </w:rPr>
        <w:t xml:space="preserve">物各有所长，互成其美；</w:t>
      </w:r>
      <w:r>
        <w:br/>
      </w:r>
      <w:r>
        <w:rPr>
          <w:b/>
          <w:bCs/>
        </w:rPr>
        <w:t xml:space="preserve">谁能看够他的荣耀？</w:t>
      </w:r>
    </w:p>
    <w:p>
      <w:pPr>
        <w:pStyle w:val="BodyText"/>
      </w:pPr>
      <w:r>
        <w:rPr>
          <w:vertAlign w:val="superscript"/>
        </w:rPr>
        <w:t xml:space="preserve">43:1</w:t>
      </w:r>
      <w:r>
        <w:rPr>
          <w:b/>
          <w:bCs/>
        </w:rPr>
        <w:t xml:space="preserve">碧空青天是高空的美丽，</w:t>
      </w:r>
      <w:r>
        <w:br/>
      </w:r>
      <w:r>
        <w:rPr>
          <w:b/>
          <w:bCs/>
        </w:rPr>
        <w:t xml:space="preserve">苍天的景色光耀壮观。</w:t>
      </w:r>
      <w:r>
        <w:br/>
      </w:r>
      <w:r>
        <w:rPr>
          <w:vertAlign w:val="superscript"/>
        </w:rPr>
        <w:t xml:space="preserve">2</w:t>
      </w:r>
      <w:r>
        <w:rPr>
          <w:b/>
          <w:bCs/>
        </w:rPr>
        <w:t xml:space="preserve">太阳升起，一出现便宣告自己的来临；</w:t>
      </w:r>
      <w:r>
        <w:br/>
      </w:r>
      <w:r>
        <w:rPr>
          <w:b/>
          <w:bCs/>
        </w:rPr>
        <w:t xml:space="preserve">它是奇妙的器具，是至高者的化工。</w:t>
      </w:r>
      <w:r>
        <w:br/>
      </w:r>
      <w:r>
        <w:rPr>
          <w:vertAlign w:val="superscript"/>
        </w:rPr>
        <w:t xml:space="preserve">3</w:t>
      </w:r>
      <w:r>
        <w:rPr>
          <w:b/>
          <w:bCs/>
        </w:rPr>
        <w:t xml:space="preserve">中午时分，它烘热大地；</w:t>
      </w:r>
      <w:r>
        <w:br/>
      </w:r>
      <w:r>
        <w:rPr>
          <w:b/>
          <w:bCs/>
        </w:rPr>
        <w:t xml:space="preserve">谁能抵挡它的炎热？</w:t>
      </w:r>
      <w:r>
        <w:br/>
      </w:r>
      <w:r>
        <w:rPr>
          <w:vertAlign w:val="superscript"/>
        </w:rPr>
        <w:t xml:space="preserve">4</w:t>
      </w:r>
      <w:r>
        <w:rPr>
          <w:b/>
          <w:bCs/>
        </w:rPr>
        <w:t xml:space="preserve">看守火炉的人在烈焰中工作，</w:t>
      </w:r>
      <w:r>
        <w:br/>
      </w:r>
      <w:r>
        <w:rPr>
          <w:b/>
          <w:bCs/>
        </w:rPr>
        <w:t xml:space="preserve">太阳烘烤山岳的热力却强过三倍；</w:t>
      </w:r>
      <w:r>
        <w:br/>
      </w:r>
      <w:r>
        <w:rPr>
          <w:b/>
          <w:bCs/>
        </w:rPr>
        <w:t xml:space="preserve">它喷出火热的蒸气，</w:t>
      </w:r>
      <w:r>
        <w:br/>
      </w:r>
      <w:r>
        <w:rPr>
          <w:b/>
          <w:bCs/>
        </w:rPr>
        <w:t xml:space="preserve">以明亮的光线眩耀人目。</w:t>
      </w:r>
      <w:r>
        <w:br/>
      </w:r>
      <w:r>
        <w:rPr>
          <w:vertAlign w:val="superscript"/>
        </w:rPr>
        <w:t xml:space="preserve">5</w:t>
      </w:r>
      <w:r>
        <w:rPr>
          <w:b/>
          <w:bCs/>
        </w:rPr>
        <w:t xml:space="preserve">创造太阳的上主是伟大的；</w:t>
      </w:r>
      <w:r>
        <w:br/>
      </w:r>
      <w:r>
        <w:rPr>
          <w:b/>
          <w:bCs/>
        </w:rPr>
        <w:t xml:space="preserve">太阳依照他的号令急速运行。</w:t>
      </w:r>
    </w:p>
    <w:p>
      <w:pPr>
        <w:pStyle w:val="BodyText"/>
      </w:pPr>
      <w:r>
        <w:rPr>
          <w:vertAlign w:val="superscript"/>
        </w:rPr>
        <w:t xml:space="preserve">6</w:t>
      </w:r>
      <w:r>
        <w:rPr>
          <w:b/>
          <w:bCs/>
        </w:rPr>
        <w:t xml:space="preserve">他也创造月亮，使它按时服务，</w:t>
      </w:r>
      <w:r>
        <w:br/>
      </w:r>
      <w:r>
        <w:rPr>
          <w:b/>
          <w:bCs/>
        </w:rPr>
        <w:t xml:space="preserve">指明时节，作为永久的标志。</w:t>
      </w:r>
      <w:r>
        <w:br/>
      </w:r>
      <w:r>
        <w:rPr>
          <w:vertAlign w:val="superscript"/>
        </w:rPr>
        <w:t xml:space="preserve">7</w:t>
      </w:r>
      <w:r>
        <w:rPr>
          <w:b/>
          <w:bCs/>
        </w:rPr>
        <w:t xml:space="preserve">节期由月亮来划定；</w:t>
      </w:r>
      <w:r>
        <w:br/>
      </w:r>
      <w:r>
        <w:rPr>
          <w:b/>
          <w:bCs/>
        </w:rPr>
        <w:t xml:space="preserve">它盈满以后，便渐渐亏缺。</w:t>
      </w:r>
      <w:r>
        <w:br/>
      </w:r>
      <w:r>
        <w:rPr>
          <w:vertAlign w:val="superscript"/>
        </w:rPr>
        <w:t xml:space="preserve">8</w:t>
      </w:r>
      <w:r>
        <w:rPr>
          <w:b/>
          <w:bCs/>
        </w:rPr>
        <w:t xml:space="preserve">月份因月亮而得名；</w:t>
      </w:r>
      <w:r>
        <w:br/>
      </w:r>
      <w:r>
        <w:rPr>
          <w:b/>
          <w:bCs/>
        </w:rPr>
        <w:t xml:space="preserve">它在各个阶段奇妙地渐渐盈满，</w:t>
      </w:r>
      <w:r>
        <w:br/>
      </w:r>
      <w:r>
        <w:rPr>
          <w:b/>
          <w:bCs/>
        </w:rPr>
        <w:t xml:space="preserve">成为高天军旅的灯塔，</w:t>
      </w:r>
      <w:r>
        <w:br/>
      </w:r>
      <w:r>
        <w:rPr>
          <w:b/>
          <w:bCs/>
        </w:rPr>
        <w:t xml:space="preserve">在天空中照耀。</w:t>
      </w:r>
    </w:p>
    <w:p>
      <w:pPr>
        <w:pStyle w:val="BodyText"/>
      </w:pPr>
      <w:r>
        <w:rPr>
          <w:vertAlign w:val="superscript"/>
        </w:rPr>
        <w:t xml:space="preserve">9</w:t>
      </w:r>
      <w:r>
        <w:rPr>
          <w:b/>
          <w:bCs/>
        </w:rPr>
        <w:t xml:space="preserve">繁星的光芒造成天空的美丽，</w:t>
      </w:r>
      <w:r>
        <w:br/>
      </w:r>
      <w:r>
        <w:rPr>
          <w:b/>
          <w:bCs/>
        </w:rPr>
        <w:t xml:space="preserve">它们是上主高天上的灿烂装饰。</w:t>
      </w:r>
      <w:r>
        <w:br/>
      </w:r>
      <w:r>
        <w:rPr>
          <w:vertAlign w:val="superscript"/>
        </w:rPr>
        <w:t xml:space="preserve">10</w:t>
      </w:r>
      <w:r>
        <w:rPr>
          <w:b/>
          <w:bCs/>
        </w:rPr>
        <w:t xml:space="preserve">它们遵照圣者的号令各就各位，</w:t>
      </w:r>
      <w:r>
        <w:br/>
      </w:r>
      <w:r>
        <w:rPr>
          <w:b/>
          <w:bCs/>
        </w:rPr>
        <w:t xml:space="preserve">看守黑夜，总不懈怠。</w:t>
      </w:r>
      <w:r>
        <w:br/>
      </w:r>
      <w:r>
        <w:rPr>
          <w:vertAlign w:val="superscript"/>
        </w:rPr>
        <w:t xml:space="preserve">11</w:t>
      </w:r>
      <w:r>
        <w:rPr>
          <w:b/>
          <w:bCs/>
        </w:rPr>
        <w:t xml:space="preserve">你看见虹霓，就当赞美它的创造者；</w:t>
      </w:r>
      <w:r>
        <w:br/>
      </w:r>
      <w:r>
        <w:rPr>
          <w:b/>
          <w:bCs/>
        </w:rPr>
        <w:t xml:space="preserve">它的光彩极其美丽。</w:t>
      </w:r>
      <w:r>
        <w:br/>
      </w:r>
      <w:r>
        <w:rPr>
          <w:vertAlign w:val="superscript"/>
        </w:rPr>
        <w:t xml:space="preserve">12</w:t>
      </w:r>
      <w:r>
        <w:rPr>
          <w:b/>
          <w:bCs/>
        </w:rPr>
        <w:t xml:space="preserve">它以光辉的弧形环绕天空；</w:t>
      </w:r>
      <w:r>
        <w:br/>
      </w:r>
      <w:r>
        <w:rPr>
          <w:b/>
          <w:bCs/>
        </w:rPr>
        <w:t xml:space="preserve">至高者的手将它伸展开来。</w:t>
      </w:r>
      <w:r>
        <w:br/>
      </w:r>
      <w:r>
        <w:rPr>
          <w:b/>
          <w:bCs/>
        </w:rPr>
        <w:t xml:space="preserve">旧约：</w:t>
      </w:r>
      <w:r>
        <w:t xml:space="preserve">创 1；诗 19:1–6；33:6–9；139:1–18；智 9:1；耶 31:35–36</w:t>
      </w:r>
      <w:r>
        <w:br/>
      </w:r>
      <w:r>
        <w:rPr>
          <w:b/>
          <w:bCs/>
        </w:rPr>
        <w:t xml:space="preserve">新约：</w:t>
      </w:r>
      <w:r>
        <w:t xml:space="preserve">约 1:1–3；罗 1:20；来 4:13</w:t>
      </w:r>
      <w:r>
        <w:br/>
      </w:r>
      <w:r>
        <w:rPr>
          <w:b/>
          <w:bCs/>
        </w:rPr>
        <w:t xml:space="preserve">天主教教理：</w:t>
      </w:r>
      <w:r>
        <w:t xml:space="preserve">创造的奥秘，295–301</w:t>
      </w:r>
    </w:p>
    <w:p>
      <w:pPr>
        <w:pStyle w:val="BodyText"/>
      </w:pPr>
      <w:r>
        <w:rPr>
          <w:b/>
          <w:bCs/>
        </w:rPr>
        <w:t xml:space="preserve">[42:15–17]</w:t>
      </w:r>
    </w:p>
    <w:p>
      <w:pPr>
        <w:pStyle w:val="BodyText"/>
      </w:pPr>
      <w:r>
        <w:t xml:space="preserve">本·西拉已经结束了关于实践智慧的教导，现在开始吟唱一首赞美自然界中</w:t>
      </w:r>
      <w:r>
        <w:rPr>
          <w:b/>
          <w:bCs/>
        </w:rPr>
        <w:t xml:space="preserve">上主化工</w:t>
      </w:r>
      <w:r>
        <w:t xml:space="preserve">的诗歌（见诗 77:12）。这首诗援引创世记的创造记载，也为随后的以色列先祖赞歌揭开序幕。第一部分赞美神在创造之工中显明的全能与全知（德 42:15–25）。</w:t>
      </w:r>
      <w:r>
        <w:rPr>
          <w:b/>
          <w:bCs/>
        </w:rPr>
        <w:t xml:space="preserve">上主</w:t>
      </w:r>
      <w:r>
        <w:t xml:space="preserve">借他</w:t>
      </w:r>
      <w:r>
        <w:rPr>
          <w:b/>
          <w:bCs/>
        </w:rPr>
        <w:t xml:space="preserve">话语</w:t>
      </w:r>
      <w:r>
        <w:t xml:space="preserve">（希腊文</w:t>
      </w:r>
      <w:r>
        <w:rPr>
          <w:i/>
          <w:iCs/>
        </w:rPr>
        <w:t xml:space="preserve">logos</w:t>
      </w:r>
      <w:r>
        <w:t xml:space="preserve">）的创造大能塑造了宇宙（创 1；诗 33:6；智 9:1；约 1:1–3）；</w:t>
      </w:r>
      <w:r>
        <w:rPr>
          <w:b/>
          <w:bCs/>
        </w:rPr>
        <w:t xml:space="preserve">正义也按他的旨意得以施行</w:t>
      </w:r>
      <w:r>
        <w:t xml:space="preserve">于世，显明他自己的正义与美善。正如</w:t>
      </w:r>
      <w:r>
        <w:rPr>
          <w:b/>
          <w:bCs/>
        </w:rPr>
        <w:t xml:space="preserve">太阳</w:t>
      </w:r>
      <w:r>
        <w:t xml:space="preserve">以灿烂的</w:t>
      </w:r>
      <w:r>
        <w:rPr>
          <w:b/>
          <w:bCs/>
        </w:rPr>
        <w:t xml:space="preserve">光辉照耀万物</w:t>
      </w:r>
      <w:r>
        <w:t xml:space="preserve">，上主在创造中的</w:t>
      </w:r>
      <w:r>
        <w:rPr>
          <w:b/>
          <w:bCs/>
        </w:rPr>
        <w:t xml:space="preserve">化工</w:t>
      </w:r>
      <w:r>
        <w:t xml:space="preserve">也向一切生灵显明</w:t>
      </w:r>
      <w:r>
        <w:rPr>
          <w:b/>
          <w:bCs/>
        </w:rPr>
        <w:t xml:space="preserve">他的荣耀</w:t>
      </w:r>
      <w:r>
        <w:t xml:space="preserve">（诗 19:1–6）。他的创造如此宏伟，就连他的</w:t>
      </w:r>
      <w:r>
        <w:rPr>
          <w:b/>
          <w:bCs/>
        </w:rPr>
        <w:t xml:space="preserve">圣者</w:t>
      </w:r>
      <w:r>
        <w:t xml:space="preserve">，也就是天使（伯 15:15；诗 89:7；但 8:13），也没有能力</w:t>
      </w:r>
      <w:r>
        <w:rPr>
          <w:b/>
          <w:bCs/>
        </w:rPr>
        <w:t xml:space="preserve">述尽他的一切奇妙化工</w:t>
      </w:r>
      <w:r>
        <w:t xml:space="preserve">；神创造这些化工，使</w:t>
      </w:r>
      <w:r>
        <w:rPr>
          <w:b/>
          <w:bCs/>
        </w:rPr>
        <w:t xml:space="preserve">宇宙在他的荣耀中屹立不移</w:t>
      </w:r>
      <w:r>
        <w:t xml:space="preserve">，不断显明他的伟大（德 18:4–7；43:27–31）。</w:t>
      </w:r>
    </w:p>
    <w:p>
      <w:pPr>
        <w:pStyle w:val="BodyText"/>
      </w:pPr>
      <w:r>
        <w:rPr>
          <w:b/>
          <w:bCs/>
        </w:rPr>
        <w:t xml:space="preserve">[42:18–19]</w:t>
      </w:r>
    </w:p>
    <w:p>
      <w:pPr>
        <w:pStyle w:val="BodyText"/>
      </w:pPr>
      <w:r>
        <w:t xml:space="preserve">宇宙虽然是天使或人类心智所无法参透的，却没有什么能逃过神的心思；他</w:t>
      </w:r>
      <w:r>
        <w:rPr>
          <w:b/>
          <w:bCs/>
        </w:rPr>
        <w:t xml:space="preserve">穷究深渊</w:t>
      </w:r>
      <w:r>
        <w:t xml:space="preserve">，即神秘的地下「深处」（1:3；24:5；创 1:2；诗 33:7），也鉴察</w:t>
      </w:r>
      <w:r>
        <w:rPr>
          <w:b/>
          <w:bCs/>
        </w:rPr>
        <w:t xml:space="preserve">人心</w:t>
      </w:r>
      <w:r>
        <w:t xml:space="preserve">，即人最深处的思想（诗 139:1–18；箴 15:11；来 4:13），并</w:t>
      </w:r>
      <w:r>
        <w:rPr>
          <w:b/>
          <w:bCs/>
        </w:rPr>
        <w:t xml:space="preserve">洞察他们的诡计</w:t>
      </w:r>
      <w:r>
        <w:t xml:space="preserve">或内心深处的秘密。</w:t>
      </w:r>
      <w:r>
        <w:rPr>
          <w:b/>
          <w:bCs/>
        </w:rPr>
        <w:t xml:space="preserve">因为至高者</w:t>
      </w:r>
      <w:r>
        <w:t xml:space="preserve">无所不知，</w:t>
      </w:r>
      <w:r>
        <w:rPr>
          <w:b/>
          <w:bCs/>
        </w:rPr>
        <w:t xml:space="preserve">通晓</w:t>
      </w:r>
      <w:r>
        <w:t xml:space="preserve">万事，并</w:t>
      </w:r>
      <w:r>
        <w:rPr>
          <w:b/>
          <w:bCs/>
        </w:rPr>
        <w:t xml:space="preserve">明察时代的征兆</w:t>
      </w:r>
      <w:r>
        <w:t xml:space="preserve">；按照希伯来文，则是「从古时就看见将要发生的事」（NRSV、NABRE）。他揭示「</w:t>
      </w:r>
      <w:r>
        <w:rPr>
          <w:b/>
          <w:bCs/>
        </w:rPr>
        <w:t xml:space="preserve">过去和未来之事</w:t>
      </w:r>
      <w:r>
        <w:t xml:space="preserve">」，因为过去与未来都永远呈现在他面前；他也</w:t>
      </w:r>
      <w:r>
        <w:rPr>
          <w:b/>
          <w:bCs/>
        </w:rPr>
        <w:t xml:space="preserve">揭露隐秘事物</w:t>
      </w:r>
      <w:r>
        <w:t xml:space="preserve">的踪迹，使看不见之事的证据显露出来（来 11:1）。</w:t>
      </w:r>
    </w:p>
    <w:p>
      <w:pPr>
        <w:pStyle w:val="BodyText"/>
      </w:pPr>
      <w:r>
        <w:rPr>
          <w:b/>
          <w:bCs/>
        </w:rPr>
        <w:t xml:space="preserve">[42:20–21]</w:t>
      </w:r>
      <w:r>
        <w:t xml:space="preserve"> </w:t>
      </w:r>
      <w:r>
        <w:t xml:space="preserve">神的知识与悟性没有限量：人的任何</w:t>
      </w:r>
      <w:r>
        <w:rPr>
          <w:b/>
          <w:bCs/>
        </w:rPr>
        <w:t xml:space="preserve">思想</w:t>
      </w:r>
      <w:r>
        <w:t xml:space="preserve">或</w:t>
      </w:r>
      <w:r>
        <w:rPr>
          <w:b/>
          <w:bCs/>
        </w:rPr>
        <w:t xml:space="preserve">话语都不能向他隐藏</w:t>
      </w:r>
      <w:r>
        <w:t xml:space="preserve">。他在受造界中完美地安排了</w:t>
      </w:r>
      <w:r>
        <w:rPr>
          <w:b/>
          <w:bCs/>
        </w:rPr>
        <w:t xml:space="preserve">自己智慧的伟业</w:t>
      </w:r>
      <w:r>
        <w:t xml:space="preserve">；他永不改变，永远如一。他完美的本性或化工都</w:t>
      </w:r>
      <w:r>
        <w:rPr>
          <w:b/>
          <w:bCs/>
        </w:rPr>
        <w:t xml:space="preserve">不能增加，也不能减少</w:t>
      </w:r>
      <w:r>
        <w:t xml:space="preserve">（18:6；传 3:14）；他具有无限的智慧，治理宇宙无须任何</w:t>
      </w:r>
      <w:r>
        <w:rPr>
          <w:b/>
          <w:bCs/>
        </w:rPr>
        <w:t xml:space="preserve">谋士</w:t>
      </w:r>
      <w:r>
        <w:t xml:space="preserve">相助（赛 40:13–14；罗 11:34）。</w:t>
      </w:r>
    </w:p>
    <w:p>
      <w:pPr>
        <w:pStyle w:val="BodyText"/>
      </w:pPr>
      <w:r>
        <w:rPr>
          <w:b/>
          <w:bCs/>
        </w:rPr>
        <w:t xml:space="preserve">[42:22–23]</w:t>
      </w:r>
    </w:p>
    <w:p>
      <w:pPr>
        <w:pStyle w:val="BodyText"/>
      </w:pPr>
      <w:r>
        <w:t xml:space="preserve">这首诗的第一部分以赞美受造界的美丽与辉煌作结。上主的化工反映他无限的美善，因此</w:t>
      </w:r>
      <w:r>
        <w:rPr>
          <w:b/>
          <w:bCs/>
        </w:rPr>
        <w:t xml:space="preserve">极其令人向往</w:t>
      </w:r>
      <w:r>
        <w:t xml:space="preserve">（罗 1:20）；它们又</w:t>
      </w:r>
      <w:r>
        <w:rPr>
          <w:b/>
          <w:bCs/>
        </w:rPr>
        <w:t xml:space="preserve">灿烂</w:t>
      </w:r>
      <w:r>
        <w:t xml:space="preserve">耀眼，令人赏心悦目。受造界的一切都</w:t>
      </w:r>
      <w:r>
        <w:rPr>
          <w:b/>
          <w:bCs/>
        </w:rPr>
        <w:t xml:space="preserve">活着，且永远存在</w:t>
      </w:r>
      <w:r>
        <w:t xml:space="preserve">；这并不是说它们是永恒的，而是说它们的规律已经为</w:t>
      </w:r>
      <w:r>
        <w:rPr>
          <w:b/>
          <w:bCs/>
        </w:rPr>
        <w:t xml:space="preserve">各种需要</w:t>
      </w:r>
      <w:r>
        <w:t xml:space="preserve">牢固确立，各自发挥特定作用，并完全</w:t>
      </w:r>
      <w:r>
        <w:rPr>
          <w:b/>
          <w:bCs/>
        </w:rPr>
        <w:t xml:space="preserve">服从</w:t>
      </w:r>
      <w:r>
        <w:t xml:space="preserve">神永恒的旨意与安排（德 39:21）。</w:t>
      </w:r>
    </w:p>
    <w:p>
      <w:pPr>
        <w:pStyle w:val="BodyText"/>
      </w:pPr>
      <w:r>
        <w:rPr>
          <w:b/>
          <w:bCs/>
        </w:rPr>
        <w:t xml:space="preserve">[42:24–25]</w:t>
      </w:r>
    </w:p>
    <w:p>
      <w:pPr>
        <w:pStyle w:val="BodyText"/>
      </w:pPr>
      <w:r>
        <w:t xml:space="preserve">受造界如此和谐，以致</w:t>
      </w:r>
      <w:r>
        <w:rPr>
          <w:b/>
          <w:bCs/>
        </w:rPr>
        <w:t xml:space="preserve">万物都是成双</w:t>
      </w:r>
      <w:r>
        <w:t xml:space="preserve">存在，</w:t>
      </w:r>
      <w:r>
        <w:rPr>
          <w:b/>
          <w:bCs/>
        </w:rPr>
        <w:t xml:space="preserve">彼此相对</w:t>
      </w:r>
      <w:r>
        <w:t xml:space="preserve">，例如昼与夜、光明与黑暗、炎热与寒冷（33:15）。</w:t>
      </w:r>
      <w:r>
        <w:rPr>
          <w:b/>
          <w:bCs/>
        </w:rPr>
        <w:t xml:space="preserve">他所造的无一残缺</w:t>
      </w:r>
      <w:r>
        <w:t xml:space="preserve">、匮乏或多余，因为受造界中的万物都有特定目的。每一种受造物都</w:t>
      </w:r>
      <w:r>
        <w:rPr>
          <w:b/>
          <w:bCs/>
        </w:rPr>
        <w:t xml:space="preserve">印证</w:t>
      </w:r>
      <w:r>
        <w:t xml:space="preserve">并补足另一种的美善与卓越；他的荣耀无限美丽，谁也</w:t>
      </w:r>
      <w:r>
        <w:rPr>
          <w:b/>
          <w:bCs/>
        </w:rPr>
        <w:t xml:space="preserve">看不够</w:t>
      </w:r>
      <w:r>
        <w:t xml:space="preserve">。</w:t>
      </w:r>
    </w:p>
    <w:p>
      <w:pPr>
        <w:pStyle w:val="BodyText"/>
      </w:pPr>
      <w:r>
        <w:rPr>
          <w:b/>
          <w:bCs/>
        </w:rPr>
        <w:t xml:space="preserve">[43:1]</w:t>
      </w:r>
    </w:p>
    <w:p>
      <w:pPr>
        <w:pStyle w:val="BodyText"/>
      </w:pPr>
      <w:r>
        <w:t xml:space="preserve">这首诗的第二部分呼应创世记，首先赞美穹苍与太阳（43:1–5）、月亮（43:6–8）、繁星和虹霓（43:9–12）。首先见证神荣耀的是</w:t>
      </w:r>
      <w:r>
        <w:rPr>
          <w:b/>
          <w:bCs/>
        </w:rPr>
        <w:t xml:space="preserve">碧空青天</w:t>
      </w:r>
      <w:r>
        <w:t xml:space="preserve">（创 1:6–8；诗 19:1），它以荣耀壮观的景象展现</w:t>
      </w:r>
      <w:r>
        <w:rPr>
          <w:b/>
          <w:bCs/>
        </w:rPr>
        <w:t xml:space="preserve">苍天</w:t>
      </w:r>
      <w:r>
        <w:t xml:space="preserve">。</w:t>
      </w:r>
    </w:p>
    <w:p>
      <w:pPr>
        <w:pStyle w:val="BodyText"/>
      </w:pPr>
      <w:r>
        <w:rPr>
          <w:b/>
          <w:bCs/>
        </w:rPr>
        <w:t xml:space="preserve">[43:2–5]</w:t>
      </w:r>
    </w:p>
    <w:p>
      <w:pPr>
        <w:pStyle w:val="BodyText"/>
      </w:pPr>
      <w:r>
        <w:t xml:space="preserve">拟人化的</w:t>
      </w:r>
      <w:r>
        <w:rPr>
          <w:b/>
          <w:bCs/>
        </w:rPr>
        <w:t xml:space="preserve">太阳</w:t>
      </w:r>
      <w:r>
        <w:t xml:space="preserve">每逢</w:t>
      </w:r>
      <w:r>
        <w:rPr>
          <w:b/>
          <w:bCs/>
        </w:rPr>
        <w:t xml:space="preserve">升起</w:t>
      </w:r>
      <w:r>
        <w:t xml:space="preserve">，便宣告新的一日来临（诗 19:4–6）；它是</w:t>
      </w:r>
      <w:r>
        <w:rPr>
          <w:b/>
          <w:bCs/>
        </w:rPr>
        <w:t xml:space="preserve">至高者</w:t>
      </w:r>
      <w:r>
        <w:t xml:space="preserve">所造的</w:t>
      </w:r>
      <w:r>
        <w:rPr>
          <w:b/>
          <w:bCs/>
        </w:rPr>
        <w:t xml:space="preserve">奇妙器具</w:t>
      </w:r>
      <w:r>
        <w:t xml:space="preserve">。它力量强大，</w:t>
      </w:r>
      <w:r>
        <w:rPr>
          <w:b/>
          <w:bCs/>
        </w:rPr>
        <w:t xml:space="preserve">中午时分烘热大地</w:t>
      </w:r>
      <w:r>
        <w:t xml:space="preserve">；希伯来文作「使世界沸腾」。它发出的</w:t>
      </w:r>
      <w:r>
        <w:rPr>
          <w:b/>
          <w:bCs/>
        </w:rPr>
        <w:t xml:space="preserve">炎热</w:t>
      </w:r>
      <w:r>
        <w:t xml:space="preserve">无人能够抵挡。它像熊熊燃烧的</w:t>
      </w:r>
      <w:r>
        <w:rPr>
          <w:b/>
          <w:bCs/>
        </w:rPr>
        <w:t xml:space="preserve">火炉</w:t>
      </w:r>
      <w:r>
        <w:t xml:space="preserve">，烘烤</w:t>
      </w:r>
      <w:r>
        <w:rPr>
          <w:b/>
          <w:bCs/>
        </w:rPr>
        <w:t xml:space="preserve">山岳</w:t>
      </w:r>
      <w:r>
        <w:t xml:space="preserve">，</w:t>
      </w:r>
      <w:r>
        <w:rPr>
          <w:b/>
          <w:bCs/>
        </w:rPr>
        <w:t xml:space="preserve">喷出火热的蒸气</w:t>
      </w:r>
      <w:r>
        <w:t xml:space="preserve">；希伯来文作「它喷火的舌头吞噬世界」。它明亮的光线也会</w:t>
      </w:r>
      <w:r>
        <w:rPr>
          <w:b/>
          <w:bCs/>
        </w:rPr>
        <w:t xml:space="preserve">眩耀</w:t>
      </w:r>
      <w:r>
        <w:t xml:space="preserve">胆敢直视它的</w:t>
      </w:r>
      <w:r>
        <w:rPr>
          <w:b/>
          <w:bCs/>
        </w:rPr>
        <w:t xml:space="preserve">眼目</w:t>
      </w:r>
      <w:r>
        <w:t xml:space="preserve">。人类在太阳面前无能为力，这不断提醒人：</w:t>
      </w:r>
      <w:r>
        <w:rPr>
          <w:b/>
          <w:bCs/>
        </w:rPr>
        <w:t xml:space="preserve">创造太阳的上主</w:t>
      </w:r>
      <w:r>
        <w:t xml:space="preserve">具有无限的大能，每日差遣太阳沿着天空</w:t>
      </w:r>
      <w:r>
        <w:rPr>
          <w:b/>
          <w:bCs/>
        </w:rPr>
        <w:t xml:space="preserve">运行</w:t>
      </w:r>
      <w:r>
        <w:t xml:space="preserve">（诗 19:5–6）。</w:t>
      </w:r>
    </w:p>
    <w:p>
      <w:pPr>
        <w:pStyle w:val="BodyText"/>
      </w:pPr>
      <w:r>
        <w:rPr>
          <w:b/>
          <w:bCs/>
        </w:rPr>
        <w:t xml:space="preserve">[43:6–7]</w:t>
      </w:r>
    </w:p>
    <w:p>
      <w:pPr>
        <w:pStyle w:val="BodyText"/>
      </w:pPr>
      <w:r>
        <w:t xml:space="preserve">神以无限的智慧</w:t>
      </w:r>
      <w:r>
        <w:rPr>
          <w:b/>
          <w:bCs/>
        </w:rPr>
        <w:t xml:space="preserve">也创造了月亮</w:t>
      </w:r>
      <w:r>
        <w:t xml:space="preserve">。犹太教采用阴阳合历，因此月亮比太阳更不可或缺：它</w:t>
      </w:r>
      <w:r>
        <w:rPr>
          <w:b/>
          <w:bCs/>
        </w:rPr>
        <w:t xml:space="preserve">指明时节</w:t>
      </w:r>
      <w:r>
        <w:t xml:space="preserve">（创 1:14；诗 104:19），并在世界存续期间，成为彰显神荣耀的</w:t>
      </w:r>
      <w:r>
        <w:rPr>
          <w:b/>
          <w:bCs/>
        </w:rPr>
        <w:t xml:space="preserve">永久标志</w:t>
      </w:r>
      <w:r>
        <w:t xml:space="preserve">（诗 72:5；89:37；耶 31:35–36）。</w:t>
      </w:r>
      <w:r>
        <w:rPr>
          <w:b/>
          <w:bCs/>
        </w:rPr>
        <w:t xml:space="preserve">月亮</w:t>
      </w:r>
      <w:r>
        <w:t xml:space="preserve">决定以色列礼仪历中的宗教</w:t>
      </w:r>
      <w:r>
        <w:rPr>
          <w:b/>
          <w:bCs/>
        </w:rPr>
        <w:t xml:space="preserve">节期</w:t>
      </w:r>
      <w:r>
        <w:t xml:space="preserve">（利 23；民 28:11），因为它完成周期、达到</w:t>
      </w:r>
      <w:r>
        <w:rPr>
          <w:b/>
          <w:bCs/>
        </w:rPr>
        <w:t xml:space="preserve">盈满</w:t>
      </w:r>
      <w:r>
        <w:t xml:space="preserve">以后，便成为逐渐</w:t>
      </w:r>
      <w:r>
        <w:rPr>
          <w:b/>
          <w:bCs/>
        </w:rPr>
        <w:t xml:space="preserve">亏缺的光体</w:t>
      </w:r>
      <w:r>
        <w:t xml:space="preserve">。直到今日，犹太历仍以阴历为主，每个月都始于新月。</w:t>
      </w:r>
    </w:p>
    <w:p>
      <w:pPr>
        <w:pStyle w:val="BodyText"/>
      </w:pPr>
      <w:r>
        <w:rPr>
          <w:b/>
          <w:bCs/>
        </w:rPr>
        <w:t xml:space="preserve">[43:8]</w:t>
      </w:r>
    </w:p>
    <w:p>
      <w:pPr>
        <w:pStyle w:val="BodyText"/>
      </w:pPr>
      <w:r>
        <w:rPr>
          <w:b/>
          <w:bCs/>
        </w:rPr>
        <w:t xml:space="preserve">月份因月亮而得名</w:t>
      </w:r>
      <w:r>
        <w:t xml:space="preserve">：希伯来词</w:t>
      </w:r>
      <w:r>
        <w:rPr>
          <w:i/>
          <w:iCs/>
        </w:rPr>
        <w:t xml:space="preserve">khodesh</w:t>
      </w:r>
      <w:r>
        <w:t xml:space="preserve">兼有「月份」和「新月」之意，源自</w:t>
      </w:r>
      <w:r>
        <w:rPr>
          <w:i/>
          <w:iCs/>
        </w:rPr>
        <w:t xml:space="preserve">khadash</w:t>
      </w:r>
      <w:r>
        <w:t xml:space="preserve">（「新的」）。这就解释了希伯来文本中的双关语：「逐月［</w:t>
      </w:r>
      <w:r>
        <w:rPr>
          <w:i/>
          <w:iCs/>
        </w:rPr>
        <w:t xml:space="preserve">khodesh</w:t>
      </w:r>
      <w:r>
        <w:t xml:space="preserve">］更新自己［</w:t>
      </w:r>
      <w:r>
        <w:rPr>
          <w:i/>
          <w:iCs/>
        </w:rPr>
        <w:t xml:space="preserve">mitkhadash</w:t>
      </w:r>
      <w:r>
        <w:t xml:space="preserve">］。」月亮</w:t>
      </w:r>
      <w:r>
        <w:rPr>
          <w:b/>
          <w:bCs/>
        </w:rPr>
        <w:t xml:space="preserve">在各个阶段奇妙地渐渐盈满</w:t>
      </w:r>
      <w:r>
        <w:t xml:space="preserve">，每晚变得更圆，直到成为满月。它是引领</w:t>
      </w:r>
      <w:r>
        <w:rPr>
          <w:b/>
          <w:bCs/>
        </w:rPr>
        <w:t xml:space="preserve">高天军旅</w:t>
      </w:r>
      <w:r>
        <w:t xml:space="preserve">，即群星大军的</w:t>
      </w:r>
      <w:r>
        <w:rPr>
          <w:b/>
          <w:bCs/>
        </w:rPr>
        <w:t xml:space="preserve">灯塔</w:t>
      </w:r>
      <w:r>
        <w:t xml:space="preserve">，使它们在</w:t>
      </w:r>
      <w:r>
        <w:rPr>
          <w:b/>
          <w:bCs/>
        </w:rPr>
        <w:t xml:space="preserve">天空中</w:t>
      </w:r>
      <w:r>
        <w:t xml:space="preserve">发光。</w:t>
      </w:r>
    </w:p>
    <w:p>
      <w:pPr>
        <w:pStyle w:val="BodyText"/>
      </w:pPr>
      <w:r>
        <w:rPr>
          <w:b/>
          <w:bCs/>
        </w:rPr>
        <w:t xml:space="preserve">[43:9–10]</w:t>
      </w:r>
    </w:p>
    <w:p>
      <w:pPr>
        <w:pStyle w:val="BodyText"/>
      </w:pPr>
      <w:r>
        <w:rPr>
          <w:b/>
          <w:bCs/>
        </w:rPr>
        <w:t xml:space="preserve">繁星的光芒</w:t>
      </w:r>
      <w:r>
        <w:t xml:space="preserve">显出</w:t>
      </w:r>
      <w:r>
        <w:rPr>
          <w:b/>
          <w:bCs/>
        </w:rPr>
        <w:t xml:space="preserve">天空的美丽</w:t>
      </w:r>
      <w:r>
        <w:t xml:space="preserve">，而天空本身也反映神自己的美丽。群星是</w:t>
      </w:r>
      <w:r>
        <w:rPr>
          <w:b/>
          <w:bCs/>
        </w:rPr>
        <w:t xml:space="preserve">上主高天上</w:t>
      </w:r>
      <w:r>
        <w:t xml:space="preserve">的</w:t>
      </w:r>
      <w:r>
        <w:rPr>
          <w:b/>
          <w:bCs/>
        </w:rPr>
        <w:t xml:space="preserve">灿烂装饰</w:t>
      </w:r>
      <w:r>
        <w:t xml:space="preserve">，熠熠生辉。它们像一切其他受造物一样，为成就神的旨意而存在（39:16–34；42:23；诗 119:91）：繁星听从上主的</w:t>
      </w:r>
      <w:r>
        <w:rPr>
          <w:b/>
          <w:bCs/>
        </w:rPr>
        <w:t xml:space="preserve">命令</w:t>
      </w:r>
      <w:r>
        <w:t xml:space="preserve">，按照</w:t>
      </w:r>
      <w:r>
        <w:rPr>
          <w:b/>
          <w:bCs/>
        </w:rPr>
        <w:t xml:space="preserve">所定的位置</w:t>
      </w:r>
      <w:r>
        <w:t xml:space="preserve">各自</w:t>
      </w:r>
      <w:r>
        <w:rPr>
          <w:b/>
          <w:bCs/>
        </w:rPr>
        <w:t xml:space="preserve">站立</w:t>
      </w:r>
      <w:r>
        <w:t xml:space="preserve">；它们如同在岗位上站岗的士兵，</w:t>
      </w:r>
      <w:r>
        <w:rPr>
          <w:b/>
          <w:bCs/>
        </w:rPr>
        <w:t xml:space="preserve">看守黑夜，总不懈怠</w:t>
      </w:r>
      <w:r>
        <w:t xml:space="preserve">（比较巴 3:34），见证神无限的大能。</w:t>
      </w:r>
    </w:p>
    <w:p>
      <w:pPr>
        <w:pStyle w:val="BlockText"/>
      </w:pPr>
      <w:r>
        <w:rPr>
          <w:b/>
          <w:bCs/>
        </w:rPr>
        <w:t xml:space="preserve">虹霓：约与审判的标志</w:t>
      </w:r>
      <w:r>
        <w:t xml:space="preserve"> </w:t>
      </w:r>
      <w:r>
        <w:t xml:space="preserve">拉巴努斯·毛鲁斯解释说，虹霓不仅使人想起以往的洪水审判，也预告将来烈火的审判（彼后 3:3–12）：</w:t>
      </w:r>
      <w:r>
        <w:t xml:space="preserve"> </w:t>
      </w:r>
      <w:r>
        <w:t xml:space="preserve">全能的神把虹霓立为他与人类之间的标志，</w:t>
      </w:r>
      <w:r>
        <w:br/>
      </w:r>
      <w:r>
        <w:t xml:space="preserve">表明他绝不会再以洪水毁灭世界。</w:t>
      </w:r>
      <w:r>
        <w:br/>
      </w:r>
      <w:r>
        <w:t xml:space="preserve">因此，虹霓兼有水与火的颜色，</w:t>
      </w:r>
      <w:r>
        <w:br/>
      </w:r>
      <w:r>
        <w:t xml:space="preserve">一部分呈浅蓝色，一部分呈红色，借此同时为两次</w:t>
      </w:r>
      <w:r>
        <w:br/>
      </w:r>
      <w:r>
        <w:t xml:space="preserve">审判作见证，一次将要来临，一次已经</w:t>
      </w:r>
      <w:r>
        <w:br/>
      </w:r>
      <w:r>
        <w:t xml:space="preserve">发生，因为世界将被烈火焚烧，也曾经</w:t>
      </w:r>
      <w:r>
        <w:br/>
      </w:r>
      <w:r>
        <w:t xml:space="preserve">被洪水毁灭。</w:t>
      </w:r>
      <w:r>
        <w:rPr>
          <w:rStyle w:val="FootnoteReference"/>
        </w:rPr>
        <w:footnoteReference w:id="394"/>
      </w:r>
    </w:p>
    <w:p>
      <w:pPr>
        <w:pStyle w:val="FirstParagraph"/>
      </w:pPr>
      <w:r>
        <w:rPr>
          <w:b/>
          <w:bCs/>
        </w:rPr>
        <w:t xml:space="preserve">[43:11–12]</w:t>
      </w:r>
    </w:p>
    <w:p>
      <w:pPr>
        <w:pStyle w:val="BodyText"/>
      </w:pPr>
      <w:r>
        <w:rPr>
          <w:b/>
          <w:bCs/>
        </w:rPr>
        <w:t xml:space="preserve">虹霓</w:t>
      </w:r>
      <w:r>
        <w:t xml:space="preserve">非凡的美丽呼召所有人</w:t>
      </w:r>
      <w:r>
        <w:rPr>
          <w:b/>
          <w:bCs/>
        </w:rPr>
        <w:t xml:space="preserve">赞美创造它</w:t>
      </w:r>
      <w:r>
        <w:t xml:space="preserve">的上主（50:7；结 1:28）。它</w:t>
      </w:r>
      <w:r>
        <w:rPr>
          <w:b/>
          <w:bCs/>
        </w:rPr>
        <w:t xml:space="preserve">以光辉的弧形环绕天空</w:t>
      </w:r>
      <w:r>
        <w:t xml:space="preserve">，使人类想起全能者的</w:t>
      </w:r>
      <w:r>
        <w:rPr>
          <w:b/>
          <w:bCs/>
        </w:rPr>
        <w:t xml:space="preserve">双手将它伸展开来</w:t>
      </w:r>
      <w:r>
        <w:t xml:space="preserve">，仿佛拉开弓弦一般，使它成为洪水以后神与人类立约的标志（创 9:12–17）。</w:t>
      </w:r>
    </w:p>
    <w:bookmarkEnd w:id="395"/>
    <w:bookmarkStart w:id="397" w:name="vii.e.-二神奇妙的创造之工大地431333"/>
    <w:p>
      <w:pPr>
        <w:pStyle w:val="Heading4"/>
      </w:pPr>
      <w:r>
        <w:t xml:space="preserve">VII.E. （二）神奇妙的创造之工：大地（43:13–33）</w:t>
      </w:r>
    </w:p>
    <w:p>
      <w:pPr>
        <w:pStyle w:val="FirstParagraph"/>
      </w:pPr>
      <w:r>
        <w:rPr>
          <w:vertAlign w:val="superscript"/>
        </w:rPr>
        <w:t xml:space="preserve">13</w:t>
      </w:r>
      <w:r>
        <w:rPr>
          <w:b/>
          <w:bCs/>
        </w:rPr>
        <w:t xml:space="preserve">他一声令下，就降下纷飞的雪，</w:t>
      </w:r>
      <w:r>
        <w:br/>
      </w:r>
      <w:r>
        <w:rPr>
          <w:b/>
          <w:bCs/>
        </w:rPr>
        <w:t xml:space="preserve">又使施行审判的闪电迅速划过。</w:t>
      </w:r>
      <w:r>
        <w:br/>
      </w:r>
      <w:r>
        <w:rPr>
          <w:vertAlign w:val="superscript"/>
        </w:rPr>
        <w:t xml:space="preserve">14</w:t>
      </w:r>
      <w:r>
        <w:rPr>
          <w:b/>
          <w:bCs/>
        </w:rPr>
        <w:t xml:space="preserve">因此，仓库一开启，</w:t>
      </w:r>
      <w:r>
        <w:br/>
      </w:r>
      <w:r>
        <w:rPr>
          <w:b/>
          <w:bCs/>
        </w:rPr>
        <w:t xml:space="preserve">云雾便如群鸟飞出。</w:t>
      </w:r>
    </w:p>
    <w:p>
      <w:pPr>
        <w:pStyle w:val="BodyText"/>
      </w:pPr>
      <w:r>
        <w:rPr>
          <w:vertAlign w:val="superscript"/>
        </w:rPr>
        <w:t xml:space="preserve">15</w:t>
      </w:r>
      <w:r>
        <w:rPr>
          <w:b/>
          <w:bCs/>
        </w:rPr>
        <w:t xml:space="preserve">他以威严聚集云层，</w:t>
      </w:r>
      <w:r>
        <w:br/>
      </w:r>
      <w:r>
        <w:rPr>
          <w:b/>
          <w:bCs/>
        </w:rPr>
        <w:t xml:space="preserve">使冰雹碎裂落下。</w:t>
      </w:r>
      <w:r>
        <w:br/>
      </w:r>
      <w:r>
        <w:rPr>
          <w:vertAlign w:val="superscript"/>
        </w:rPr>
        <w:t xml:space="preserve">16</w:t>
      </w:r>
      <w:r>
        <w:rPr>
          <w:b/>
          <w:bCs/>
        </w:rPr>
        <w:t xml:space="preserve">他一显现，山岳便震动；</w:t>
      </w:r>
      <w:r>
        <w:br/>
      </w:r>
      <w:r>
        <w:rPr>
          <w:b/>
          <w:bCs/>
        </w:rPr>
        <w:t xml:space="preserve">他一愿意，南风就吹起。</w:t>
      </w:r>
      <w:r>
        <w:br/>
      </w:r>
      <w:r>
        <w:rPr>
          <w:vertAlign w:val="superscript"/>
        </w:rPr>
        <w:t xml:space="preserve">17</w:t>
      </w:r>
      <w:r>
        <w:rPr>
          <w:b/>
          <w:bCs/>
        </w:rPr>
        <w:t xml:space="preserve">他的雷声斥责大地；</w:t>
      </w:r>
      <w:r>
        <w:br/>
      </w:r>
      <w:r>
        <w:rPr>
          <w:b/>
          <w:bCs/>
        </w:rPr>
        <w:t xml:space="preserve">北方的暴风与旋风也是如此。</w:t>
      </w:r>
      <w:r>
        <w:br/>
      </w:r>
      <w:r>
        <w:rPr>
          <w:b/>
          <w:bCs/>
        </w:rPr>
        <w:t xml:space="preserve">他使雪花飞散，如同群鸟飞落，</w:t>
      </w:r>
      <w:r>
        <w:br/>
      </w:r>
      <w:r>
        <w:rPr>
          <w:b/>
          <w:bCs/>
        </w:rPr>
        <w:t xml:space="preserve">雪花降下，又如蝗虫落地。</w:t>
      </w:r>
      <w:r>
        <w:br/>
      </w:r>
      <w:r>
        <w:rPr>
          <w:vertAlign w:val="superscript"/>
        </w:rPr>
        <w:t xml:space="preserve">18</w:t>
      </w:r>
      <w:r>
        <w:rPr>
          <w:b/>
          <w:bCs/>
        </w:rPr>
        <w:t xml:space="preserve">它洁白美丽，令人目不暇接；</w:t>
      </w:r>
      <w:r>
        <w:br/>
      </w:r>
      <w:r>
        <w:rPr>
          <w:b/>
          <w:bCs/>
        </w:rPr>
        <w:t xml:space="preserve">它纷纷降落，使人心中惊叹。</w:t>
      </w:r>
      <w:r>
        <w:br/>
      </w:r>
      <w:r>
        <w:rPr>
          <w:vertAlign w:val="superscript"/>
        </w:rPr>
        <w:t xml:space="preserve">19</w:t>
      </w:r>
      <w:r>
        <w:rPr>
          <w:b/>
          <w:bCs/>
        </w:rPr>
        <w:t xml:space="preserve">他把白霜如盐倾撒在大地上；</w:t>
      </w:r>
      <w:r>
        <w:br/>
      </w:r>
      <w:r>
        <w:rPr>
          <w:b/>
          <w:bCs/>
        </w:rPr>
        <w:t xml:space="preserve">白霜冻结以后，便如尖锐的荆棘。</w:t>
      </w:r>
      <w:r>
        <w:br/>
      </w:r>
      <w:r>
        <w:rPr>
          <w:vertAlign w:val="superscript"/>
        </w:rPr>
        <w:t xml:space="preserve">20</w:t>
      </w:r>
      <w:r>
        <w:rPr>
          <w:b/>
          <w:bCs/>
        </w:rPr>
        <w:t xml:space="preserve">寒冷的北风吹起，</w:t>
      </w:r>
      <w:r>
        <w:br/>
      </w:r>
      <w:r>
        <w:rPr>
          <w:b/>
          <w:bCs/>
        </w:rPr>
        <w:t xml:space="preserve">水面便凝结成冰；</w:t>
      </w:r>
      <w:r>
        <w:br/>
      </w:r>
      <w:r>
        <w:rPr>
          <w:b/>
          <w:bCs/>
        </w:rPr>
        <w:t xml:space="preserve">冰覆盖每一处水塘，</w:t>
      </w:r>
      <w:r>
        <w:br/>
      </w:r>
      <w:r>
        <w:rPr>
          <w:b/>
          <w:bCs/>
        </w:rPr>
        <w:t xml:space="preserve">水仿佛披上胸甲。</w:t>
      </w:r>
      <w:r>
        <w:br/>
      </w:r>
      <w:r>
        <w:rPr>
          <w:vertAlign w:val="superscript"/>
        </w:rPr>
        <w:t xml:space="preserve">21</w:t>
      </w:r>
      <w:r>
        <w:rPr>
          <w:b/>
          <w:bCs/>
        </w:rPr>
        <w:t xml:space="preserve">他吞噬山岳，焚烧旷野，</w:t>
      </w:r>
      <w:r>
        <w:br/>
      </w:r>
      <w:r>
        <w:rPr>
          <w:b/>
          <w:bCs/>
        </w:rPr>
        <w:t xml:space="preserve">如火一般使嫩草枯萎。</w:t>
      </w:r>
      <w:r>
        <w:br/>
      </w:r>
      <w:r>
        <w:rPr>
          <w:vertAlign w:val="superscript"/>
        </w:rPr>
        <w:t xml:space="preserve">22</w:t>
      </w:r>
      <w:r>
        <w:rPr>
          <w:b/>
          <w:bCs/>
        </w:rPr>
        <w:t xml:space="preserve">云雾迅速医治万物；</w:t>
      </w:r>
      <w:r>
        <w:br/>
      </w:r>
      <w:r>
        <w:rPr>
          <w:b/>
          <w:bCs/>
        </w:rPr>
        <w:t xml:space="preserve">甘露一出现，便消解暑热。</w:t>
      </w:r>
    </w:p>
    <w:p>
      <w:pPr>
        <w:pStyle w:val="BodyText"/>
      </w:pPr>
      <w:r>
        <w:rPr>
          <w:vertAlign w:val="superscript"/>
        </w:rPr>
        <w:t xml:space="preserve">23</w:t>
      </w:r>
      <w:r>
        <w:rPr>
          <w:b/>
          <w:bCs/>
        </w:rPr>
        <w:t xml:space="preserve">他以谋略平息深渊，</w:t>
      </w:r>
      <w:r>
        <w:br/>
      </w:r>
      <w:r>
        <w:rPr>
          <w:b/>
          <w:bCs/>
        </w:rPr>
        <w:t xml:space="preserve">又在其中安置岛屿。</w:t>
      </w:r>
      <w:r>
        <w:br/>
      </w:r>
      <w:r>
        <w:rPr>
          <w:vertAlign w:val="superscript"/>
        </w:rPr>
        <w:t xml:space="preserve">24</w:t>
      </w:r>
      <w:r>
        <w:rPr>
          <w:b/>
          <w:bCs/>
        </w:rPr>
        <w:t xml:space="preserve">航海的人述说海中的危险，</w:t>
      </w:r>
      <w:r>
        <w:br/>
      </w:r>
      <w:r>
        <w:rPr>
          <w:b/>
          <w:bCs/>
        </w:rPr>
        <w:t xml:space="preserve">我们听见便感到惊奇。</w:t>
      </w:r>
      <w:r>
        <w:br/>
      </w:r>
      <w:r>
        <w:rPr>
          <w:vertAlign w:val="superscript"/>
        </w:rPr>
        <w:t xml:space="preserve">25</w:t>
      </w:r>
      <w:r>
        <w:rPr>
          <w:b/>
          <w:bCs/>
        </w:rPr>
        <w:t xml:space="preserve">海中有奇特而奇妙的化工，</w:t>
      </w:r>
      <w:r>
        <w:br/>
      </w:r>
      <w:r>
        <w:rPr>
          <w:b/>
          <w:bCs/>
        </w:rPr>
        <w:t xml:space="preserve">有各种生物和巨大的海兽。</w:t>
      </w:r>
      <w:r>
        <w:br/>
      </w:r>
      <w:r>
        <w:rPr>
          <w:vertAlign w:val="superscript"/>
        </w:rPr>
        <w:t xml:space="preserve">26</w:t>
      </w:r>
      <w:r>
        <w:rPr>
          <w:b/>
          <w:bCs/>
        </w:rPr>
        <w:t xml:space="preserve">他的使者因他而寻得道路，</w:t>
      </w:r>
      <w:r>
        <w:br/>
      </w:r>
      <w:r>
        <w:rPr>
          <w:b/>
          <w:bCs/>
        </w:rPr>
        <w:t xml:space="preserve">万物也因他的话而维系。</w:t>
      </w:r>
    </w:p>
    <w:p>
      <w:pPr>
        <w:pStyle w:val="BodyText"/>
      </w:pPr>
      <w:r>
        <w:rPr>
          <w:vertAlign w:val="superscript"/>
        </w:rPr>
        <w:t xml:space="preserve">27</w:t>
      </w:r>
      <w:r>
        <w:rPr>
          <w:b/>
          <w:bCs/>
        </w:rPr>
        <w:t xml:space="preserve">我们即使说得再多，也无法说尽；</w:t>
      </w:r>
      <w:r>
        <w:br/>
      </w:r>
      <w:r>
        <w:rPr>
          <w:b/>
          <w:bCs/>
        </w:rPr>
        <w:t xml:space="preserve">总而言之：「他是万有。」</w:t>
      </w:r>
      <w:r>
        <w:br/>
      </w:r>
      <w:r>
        <w:rPr>
          <w:vertAlign w:val="superscript"/>
        </w:rPr>
        <w:t xml:space="preserve">28</w:t>
      </w:r>
      <w:r>
        <w:rPr>
          <w:b/>
          <w:bCs/>
        </w:rPr>
        <w:t xml:space="preserve">我们从哪里获得力量赞美他？</w:t>
      </w:r>
      <w:r>
        <w:br/>
      </w:r>
      <w:r>
        <w:rPr>
          <w:b/>
          <w:bCs/>
        </w:rPr>
        <w:t xml:space="preserve">因为他比自己的一切化工更伟大。</w:t>
      </w:r>
      <w:r>
        <w:br/>
      </w:r>
      <w:r>
        <w:rPr>
          <w:vertAlign w:val="superscript"/>
        </w:rPr>
        <w:t xml:space="preserve">29</w:t>
      </w:r>
      <w:r>
        <w:rPr>
          <w:b/>
          <w:bCs/>
        </w:rPr>
        <w:t xml:space="preserve">上主可敬可畏，极其伟大；</w:t>
      </w:r>
      <w:r>
        <w:br/>
      </w:r>
      <w:r>
        <w:rPr>
          <w:b/>
          <w:bCs/>
        </w:rPr>
        <w:t xml:space="preserve">他的能力奇妙无比。</w:t>
      </w:r>
      <w:r>
        <w:br/>
      </w:r>
      <w:r>
        <w:rPr>
          <w:vertAlign w:val="superscript"/>
        </w:rPr>
        <w:t xml:space="preserve">30</w:t>
      </w:r>
      <w:r>
        <w:rPr>
          <w:b/>
          <w:bCs/>
        </w:rPr>
        <w:t xml:space="preserve">你们赞美上主时，要尽力尊崇他，</w:t>
      </w:r>
      <w:r>
        <w:br/>
      </w:r>
      <w:r>
        <w:rPr>
          <w:b/>
          <w:bCs/>
        </w:rPr>
        <w:t xml:space="preserve">因为他仍远超你们的赞美。</w:t>
      </w:r>
      <w:r>
        <w:br/>
      </w:r>
      <w:r>
        <w:rPr>
          <w:b/>
          <w:bCs/>
        </w:rPr>
        <w:t xml:space="preserve">你们尊崇他时，要用尽全力，</w:t>
      </w:r>
      <w:r>
        <w:br/>
      </w:r>
      <w:r>
        <w:rPr>
          <w:b/>
          <w:bCs/>
        </w:rPr>
        <w:t xml:space="preserve">不要疲倦，因为你们永远无法充分赞美他。</w:t>
      </w:r>
      <w:r>
        <w:br/>
      </w:r>
      <w:r>
        <w:rPr>
          <w:vertAlign w:val="superscript"/>
        </w:rPr>
        <w:t xml:space="preserve">31</w:t>
      </w:r>
      <w:r>
        <w:rPr>
          <w:b/>
          <w:bCs/>
        </w:rPr>
        <w:t xml:space="preserve">谁见过他，能够描述他？</w:t>
      </w:r>
      <w:r>
        <w:br/>
      </w:r>
      <w:r>
        <w:rPr>
          <w:b/>
          <w:bCs/>
        </w:rPr>
        <w:t xml:space="preserve">谁能按他的本相颂扬他？</w:t>
      </w:r>
      <w:r>
        <w:br/>
      </w:r>
      <w:r>
        <w:rPr>
          <w:vertAlign w:val="superscript"/>
        </w:rPr>
        <w:t xml:space="preserve">32</w:t>
      </w:r>
      <w:r>
        <w:rPr>
          <w:b/>
          <w:bCs/>
        </w:rPr>
        <w:t xml:space="preserve">还有许多更伟大的事隐藏不露，</w:t>
      </w:r>
      <w:r>
        <w:br/>
      </w:r>
      <w:r>
        <w:rPr>
          <w:b/>
          <w:bCs/>
        </w:rPr>
        <w:t xml:space="preserve">因为我们所见的，不过是他少数的化工。</w:t>
      </w:r>
      <w:r>
        <w:br/>
      </w:r>
      <w:r>
        <w:rPr>
          <w:vertAlign w:val="superscript"/>
        </w:rPr>
        <w:t xml:space="preserve">33</w:t>
      </w:r>
      <w:r>
        <w:rPr>
          <w:b/>
          <w:bCs/>
        </w:rPr>
        <w:t xml:space="preserve">上主创造了万物，</w:t>
      </w:r>
      <w:r>
        <w:br/>
      </w:r>
      <w:r>
        <w:rPr>
          <w:b/>
          <w:bCs/>
        </w:rPr>
        <w:t xml:space="preserve">又把智慧赐给虔敬的人。</w:t>
      </w:r>
    </w:p>
    <w:p>
      <w:pPr>
        <w:pStyle w:val="BodyText"/>
      </w:pPr>
      <w:r>
        <w:rPr>
          <w:b/>
          <w:bCs/>
        </w:rPr>
        <w:t xml:space="preserve">旧约：</w:t>
      </w:r>
      <w:r>
        <w:t xml:space="preserve">伯 36:30–33；41:1–34；诗 29；107:23–30；147:15–18；148:8</w:t>
      </w:r>
      <w:r>
        <w:t xml:space="preserve"> </w:t>
      </w:r>
      <w:r>
        <w:rPr>
          <w:b/>
          <w:bCs/>
        </w:rPr>
        <w:t xml:space="preserve">新约：</w:t>
      </w:r>
      <w:r>
        <w:t xml:space="preserve">太 24:27；徒 17:28；罗 1:20</w:t>
      </w:r>
      <w:r>
        <w:t xml:space="preserve"> </w:t>
      </w:r>
      <w:r>
        <w:rPr>
          <w:b/>
          <w:bCs/>
        </w:rPr>
        <w:t xml:space="preserve">天主教教理：</w:t>
      </w:r>
      <w:r>
        <w:t xml:space="preserve">神的超越性，300、2129；赞美，2639–43</w:t>
      </w:r>
    </w:p>
    <w:p>
      <w:pPr>
        <w:pStyle w:val="BodyText"/>
      </w:pPr>
      <w:r>
        <w:rPr>
          <w:b/>
          <w:bCs/>
        </w:rPr>
        <w:t xml:space="preserve">[43:13–15]</w:t>
      </w:r>
    </w:p>
    <w:p>
      <w:pPr>
        <w:pStyle w:val="BodyText"/>
      </w:pPr>
      <w:r>
        <w:t xml:space="preserve">本·西拉从天体转向同样成就神旨意的气象现象（43:13–26）。风暴的可怕景象预表神将来对世界的审判（诗 29）。</w:t>
      </w:r>
      <w:r>
        <w:rPr>
          <w:b/>
          <w:bCs/>
        </w:rPr>
        <w:t xml:space="preserve">他一声令下</w:t>
      </w:r>
      <w:r>
        <w:t xml:space="preserve">，就迅速</w:t>
      </w:r>
      <w:r>
        <w:rPr>
          <w:b/>
          <w:bCs/>
        </w:rPr>
        <w:t xml:space="preserve">降下纷飞的雪</w:t>
      </w:r>
      <w:r>
        <w:t xml:space="preserve">；降雪在以色列虽少见，却并非闻所未闻（诗 147:15–18；148:8）。他也使</w:t>
      </w:r>
      <w:r>
        <w:rPr>
          <w:b/>
          <w:bCs/>
        </w:rPr>
        <w:t xml:space="preserve">施行审判的闪电</w:t>
      </w:r>
      <w:r>
        <w:t xml:space="preserve">迅速划过，这是圣经中常见的比喻（伯 36:30–33；太 24:27；启 8:5）。神仿佛有储存各种天气的</w:t>
      </w:r>
      <w:r>
        <w:rPr>
          <w:b/>
          <w:bCs/>
        </w:rPr>
        <w:t xml:space="preserve">仓库</w:t>
      </w:r>
      <w:r>
        <w:t xml:space="preserve">，可以随意开启，释放</w:t>
      </w:r>
      <w:r>
        <w:rPr>
          <w:b/>
          <w:bCs/>
        </w:rPr>
        <w:t xml:space="preserve">如群鸟飞出</w:t>
      </w:r>
      <w:r>
        <w:t xml:space="preserve">的</w:t>
      </w:r>
      <w:r>
        <w:rPr>
          <w:b/>
          <w:bCs/>
        </w:rPr>
        <w:t xml:space="preserve">云雾</w:t>
      </w:r>
      <w:r>
        <w:t xml:space="preserve">（申 28:12；伯 38:22–23；耶 10:13）。他</w:t>
      </w:r>
      <w:r>
        <w:rPr>
          <w:b/>
          <w:bCs/>
        </w:rPr>
        <w:t xml:space="preserve">以威严</w:t>
      </w:r>
      <w:r>
        <w:t xml:space="preserve">和大能</w:t>
      </w:r>
      <w:r>
        <w:rPr>
          <w:b/>
          <w:bCs/>
        </w:rPr>
        <w:t xml:space="preserve">聚集</w:t>
      </w:r>
      <w:r>
        <w:t xml:space="preserve">云层，字面意思是「使云层坚固」，使其汇聚成风暴；</w:t>
      </w:r>
      <w:r>
        <w:rPr>
          <w:b/>
          <w:bCs/>
        </w:rPr>
        <w:t xml:space="preserve">冰雹碎裂落下</w:t>
      </w:r>
      <w:r>
        <w:t xml:space="preserve">，仿佛从天上一块巨大的冰上凿下来。</w:t>
      </w:r>
    </w:p>
    <w:p>
      <w:pPr>
        <w:pStyle w:val="BodyText"/>
      </w:pPr>
      <w:r>
        <w:rPr>
          <w:b/>
          <w:bCs/>
        </w:rPr>
        <w:t xml:space="preserve">[43:16–18]</w:t>
      </w:r>
    </w:p>
    <w:p>
      <w:pPr>
        <w:pStyle w:val="BodyText"/>
      </w:pPr>
      <w:r>
        <w:t xml:space="preserve">上主显现时，</w:t>
      </w:r>
      <w:r>
        <w:rPr>
          <w:b/>
          <w:bCs/>
        </w:rPr>
        <w:t xml:space="preserve">山岳</w:t>
      </w:r>
      <w:r>
        <w:t xml:space="preserve">便颤抖，仿佛被强烈的地震</w:t>
      </w:r>
      <w:r>
        <w:rPr>
          <w:b/>
          <w:bCs/>
        </w:rPr>
        <w:t xml:space="preserve">震动</w:t>
      </w:r>
      <w:r>
        <w:t xml:space="preserve">（见出 19:18；士 5:5；诗 68:8）；他一声令下，炎热干燥的</w:t>
      </w:r>
      <w:r>
        <w:rPr>
          <w:b/>
          <w:bCs/>
        </w:rPr>
        <w:t xml:space="preserve">南风便吹起</w:t>
      </w:r>
      <w:r>
        <w:t xml:space="preserve">，掠过大地（诗 78:26）。他说话时，</w:t>
      </w:r>
      <w:r>
        <w:rPr>
          <w:b/>
          <w:bCs/>
        </w:rPr>
        <w:t xml:space="preserve">雷声便斥责大地</w:t>
      </w:r>
      <w:r>
        <w:t xml:space="preserve">，再次彰显他的大能（诗 29:3；赛 29:6）；他也释放猛烈的</w:t>
      </w:r>
      <w:r>
        <w:rPr>
          <w:b/>
          <w:bCs/>
        </w:rPr>
        <w:t xml:space="preserve">北方暴风与旋风</w:t>
      </w:r>
      <w:r>
        <w:t xml:space="preserve">，施行神的审判（赛 40:24；耶 23:19）。然而，他的烈怒过去以后，上主安然地</w:t>
      </w:r>
      <w:r>
        <w:rPr>
          <w:b/>
          <w:bCs/>
        </w:rPr>
        <w:t xml:space="preserve">使雪花飞散，如同群鸟飞落</w:t>
      </w:r>
      <w:r>
        <w:t xml:space="preserve">地面，又覆盖大地，</w:t>
      </w:r>
      <w:r>
        <w:rPr>
          <w:b/>
          <w:bCs/>
        </w:rPr>
        <w:t xml:space="preserve">如蝗虫落地</w:t>
      </w:r>
      <w:r>
        <w:t xml:space="preserve">。这幅景象转为宁静：雪花</w:t>
      </w:r>
      <w:r>
        <w:rPr>
          <w:b/>
          <w:bCs/>
        </w:rPr>
        <w:t xml:space="preserve">洁白美丽，令人目不暇接；它</w:t>
      </w:r>
      <w:r>
        <w:t xml:space="preserve">静静</w:t>
      </w:r>
      <w:r>
        <w:rPr>
          <w:b/>
          <w:bCs/>
        </w:rPr>
        <w:t xml:space="preserve">降落，使人心中惊叹</w:t>
      </w:r>
      <w:r>
        <w:t xml:space="preserve">。</w:t>
      </w:r>
    </w:p>
    <w:p>
      <w:pPr>
        <w:pStyle w:val="BodyText"/>
      </w:pPr>
      <w:r>
        <w:rPr>
          <w:b/>
          <w:bCs/>
        </w:rPr>
        <w:t xml:space="preserve">[43:19–20]</w:t>
      </w:r>
    </w:p>
    <w:p>
      <w:pPr>
        <w:pStyle w:val="BodyText"/>
      </w:pPr>
      <w:r>
        <w:t xml:space="preserve">冬季的寒冷也是神大能的彰显（诗 147:16–18；箴 25:13）。</w:t>
      </w:r>
      <w:r>
        <w:rPr>
          <w:b/>
          <w:bCs/>
        </w:rPr>
        <w:t xml:space="preserve">他把白霜</w:t>
      </w:r>
      <w:r>
        <w:t xml:space="preserve">，即冻结的露水，</w:t>
      </w:r>
      <w:r>
        <w:rPr>
          <w:b/>
          <w:bCs/>
        </w:rPr>
        <w:t xml:space="preserve">如</w:t>
      </w:r>
      <w:r>
        <w:t xml:space="preserve">洁白的</w:t>
      </w:r>
      <w:r>
        <w:rPr>
          <w:b/>
          <w:bCs/>
        </w:rPr>
        <w:t xml:space="preserve">盐倾撒在大地上；白霜冻结以后</w:t>
      </w:r>
      <w:r>
        <w:t xml:space="preserve">，便形成冰柱，如同尖锐的</w:t>
      </w:r>
      <w:r>
        <w:rPr>
          <w:b/>
          <w:bCs/>
        </w:rPr>
        <w:t xml:space="preserve">荆棘</w:t>
      </w:r>
      <w:r>
        <w:t xml:space="preserve">。在以色列部分地区，</w:t>
      </w:r>
      <w:r>
        <w:rPr>
          <w:b/>
          <w:bCs/>
        </w:rPr>
        <w:t xml:space="preserve">寒冷的北风吹起</w:t>
      </w:r>
      <w:r>
        <w:t xml:space="preserve">，使</w:t>
      </w:r>
      <w:r>
        <w:rPr>
          <w:b/>
          <w:bCs/>
        </w:rPr>
        <w:t xml:space="preserve">水面</w:t>
      </w:r>
      <w:r>
        <w:t xml:space="preserve">形成一层</w:t>
      </w:r>
      <w:r>
        <w:rPr>
          <w:b/>
          <w:bCs/>
        </w:rPr>
        <w:t xml:space="preserve">冰</w:t>
      </w:r>
      <w:r>
        <w:t xml:space="preserve">；本·西拉把水拟人化为士兵，仿佛把这层保护性的冰</w:t>
      </w:r>
      <w:r>
        <w:rPr>
          <w:b/>
          <w:bCs/>
        </w:rPr>
        <w:t xml:space="preserve">披作胸甲</w:t>
      </w:r>
      <w:r>
        <w:t xml:space="preserve">。</w:t>
      </w:r>
    </w:p>
    <w:p>
      <w:pPr>
        <w:pStyle w:val="BodyText"/>
      </w:pPr>
      <w:r>
        <w:rPr>
          <w:b/>
          <w:bCs/>
        </w:rPr>
        <w:t xml:space="preserve">[43:21–22]</w:t>
      </w:r>
    </w:p>
    <w:p>
      <w:pPr>
        <w:pStyle w:val="BodyText"/>
      </w:pPr>
      <w:r>
        <w:t xml:space="preserve">冬季的寒冷最终让位于夏季的炎热，而炎热可能在以色列各地造成严重旱灾：由于四月至十月酷热少雨，上主</w:t>
      </w:r>
      <w:r>
        <w:rPr>
          <w:b/>
          <w:bCs/>
        </w:rPr>
        <w:t xml:space="preserve">吞噬山岳，焚烧</w:t>
      </w:r>
      <w:r>
        <w:t xml:space="preserve">南方的南地</w:t>
      </w:r>
      <w:r>
        <w:rPr>
          <w:b/>
          <w:bCs/>
        </w:rPr>
        <w:t xml:space="preserve">旷野</w:t>
      </w:r>
      <w:r>
        <w:t xml:space="preserve">，甚至使北方较为青翠的加利利地区</w:t>
      </w:r>
      <w:r>
        <w:rPr>
          <w:b/>
          <w:bCs/>
        </w:rPr>
        <w:t xml:space="preserve">嫩草如遭火烧般枯萎</w:t>
      </w:r>
      <w:r>
        <w:t xml:space="preserve">。幸而，清凉的</w:t>
      </w:r>
      <w:r>
        <w:rPr>
          <w:b/>
          <w:bCs/>
        </w:rPr>
        <w:t xml:space="preserve">云雾</w:t>
      </w:r>
      <w:r>
        <w:t xml:space="preserve">带来亟需的水分，</w:t>
      </w:r>
      <w:r>
        <w:rPr>
          <w:b/>
          <w:bCs/>
        </w:rPr>
        <w:t xml:space="preserve">迅速医治万物；甘露一出现，便消解</w:t>
      </w:r>
      <w:r>
        <w:t xml:space="preserve">大地的</w:t>
      </w:r>
      <w:r>
        <w:rPr>
          <w:b/>
          <w:bCs/>
        </w:rPr>
        <w:t xml:space="preserve">暑热</w:t>
      </w:r>
      <w:r>
        <w:t xml:space="preserve">，如同医生缓解病人的痛苦（比较申 33:28；诗 133:3；箴 19:12）。</w:t>
      </w:r>
    </w:p>
    <w:p>
      <w:pPr>
        <w:pStyle w:val="BodyText"/>
      </w:pPr>
      <w:r>
        <w:rPr>
          <w:b/>
          <w:bCs/>
        </w:rPr>
        <w:t xml:space="preserve">[43:23–25]</w:t>
      </w:r>
    </w:p>
    <w:p>
      <w:pPr>
        <w:pStyle w:val="BodyText"/>
      </w:pPr>
      <w:r>
        <w:t xml:space="preserve">上主</w:t>
      </w:r>
      <w:r>
        <w:rPr>
          <w:b/>
          <w:bCs/>
        </w:rPr>
        <w:t xml:space="preserve">以谋略平息深渊</w:t>
      </w:r>
      <w:r>
        <w:t xml:space="preserve">，即「大渊」（希伯来文</w:t>
      </w:r>
      <w:r>
        <w:rPr>
          <w:i/>
          <w:iCs/>
        </w:rPr>
        <w:t xml:space="preserve">tehom</w:t>
      </w:r>
      <w:r>
        <w:t xml:space="preserve">）；这是洪水期间释放出来、深不可测的海洋深处，又被拟人化为需要制伏的怪兽（16:18；42:18；创 1:2；7:11；8:2）。他也在海中</w:t>
      </w:r>
      <w:r>
        <w:rPr>
          <w:b/>
          <w:bCs/>
        </w:rPr>
        <w:t xml:space="preserve">安置岛屿</w:t>
      </w:r>
      <w:r>
        <w:t xml:space="preserve">。尽管有许多关于航海</w:t>
      </w:r>
      <w:r>
        <w:rPr>
          <w:b/>
          <w:bCs/>
        </w:rPr>
        <w:t xml:space="preserve">危险</w:t>
      </w:r>
      <w:r>
        <w:t xml:space="preserve">的故事，使听者感到</w:t>
      </w:r>
      <w:r>
        <w:rPr>
          <w:b/>
          <w:bCs/>
        </w:rPr>
        <w:t xml:space="preserve">惊奇</w:t>
      </w:r>
      <w:r>
        <w:t xml:space="preserve">，上主却借着统管海洋彰显自己无限的大能（诗 107:23–30；可 4:39）。海洋的力量使古人认为它神秘莫测，并相信其中有</w:t>
      </w:r>
      <w:r>
        <w:rPr>
          <w:b/>
          <w:bCs/>
        </w:rPr>
        <w:t xml:space="preserve">奇特而奇妙</w:t>
      </w:r>
      <w:r>
        <w:t xml:space="preserve">的生物、</w:t>
      </w:r>
      <w:r>
        <w:rPr>
          <w:b/>
          <w:bCs/>
        </w:rPr>
        <w:t xml:space="preserve">各种活物和巨大的海兽</w:t>
      </w:r>
      <w:r>
        <w:t xml:space="preserve">，例如神话中的海怪拉哈伯或利维坦；它们象征邪恶的势力（伯 41；赛 27:1；51:9）。</w:t>
      </w:r>
    </w:p>
    <w:p>
      <w:pPr>
        <w:pStyle w:val="BodyText"/>
      </w:pPr>
      <w:r>
        <w:rPr>
          <w:b/>
          <w:bCs/>
        </w:rPr>
        <w:t xml:space="preserve">[43:26]</w:t>
      </w:r>
    </w:p>
    <w:p>
      <w:pPr>
        <w:pStyle w:val="BodyText"/>
      </w:pPr>
      <w:r>
        <w:t xml:space="preserve">本·西拉即将结束对神伟大创造化工的综述（43:1–25）时断言，自然界的每一种力量都是神的</w:t>
      </w:r>
      <w:r>
        <w:rPr>
          <w:b/>
          <w:bCs/>
        </w:rPr>
        <w:t xml:space="preserve">使者</w:t>
      </w:r>
      <w:r>
        <w:t xml:space="preserve">；它们总能</w:t>
      </w:r>
      <w:r>
        <w:rPr>
          <w:b/>
          <w:bCs/>
        </w:rPr>
        <w:t xml:space="preserve">寻得道路</w:t>
      </w:r>
      <w:r>
        <w:t xml:space="preserve">，遵照</w:t>
      </w:r>
      <w:r>
        <w:rPr>
          <w:b/>
          <w:bCs/>
        </w:rPr>
        <w:t xml:space="preserve">他的话</w:t>
      </w:r>
      <w:r>
        <w:t xml:space="preserve">成就他的旨意，而他的话使</w:t>
      </w:r>
      <w:r>
        <w:rPr>
          <w:b/>
          <w:bCs/>
        </w:rPr>
        <w:t xml:space="preserve">整个</w:t>
      </w:r>
      <w:r>
        <w:t xml:space="preserve">受造界得以</w:t>
      </w:r>
      <w:r>
        <w:rPr>
          <w:b/>
          <w:bCs/>
        </w:rPr>
        <w:t xml:space="preserve">维系</w:t>
      </w:r>
      <w:r>
        <w:t xml:space="preserve">。</w:t>
      </w:r>
    </w:p>
    <w:p>
      <w:pPr>
        <w:pStyle w:val="BodyText"/>
      </w:pPr>
      <w:r>
        <w:rPr>
          <w:b/>
          <w:bCs/>
        </w:rPr>
        <w:t xml:space="preserve">[43:27–28]</w:t>
      </w:r>
    </w:p>
    <w:p>
      <w:pPr>
        <w:pStyle w:val="BodyText"/>
      </w:pPr>
      <w:r>
        <w:t xml:space="preserve">这首诗的最后一部分把焦点转回神；他在受造界中显明大能，配受赞美。关于他，有许多话可以说，而且永远还有更多；然而，</w:t>
      </w:r>
      <w:r>
        <w:rPr>
          <w:b/>
          <w:bCs/>
        </w:rPr>
        <w:t xml:space="preserve">我们无法说尽</w:t>
      </w:r>
      <w:r>
        <w:t xml:space="preserve">，因为我们的言语永远无法充分表达他的大能与智慧。因此，</w:t>
      </w:r>
      <w:r>
        <w:rPr>
          <w:b/>
          <w:bCs/>
        </w:rPr>
        <w:t xml:space="preserve">总而言之：「他是万有。」</w:t>
      </w:r>
      <w:r>
        <w:t xml:space="preserve">这句话令人想起希腊哲学的主张，即神临在于受造世界的每一方面（见徒 17:28）。面对神无限的辉煌，人永远无法汇聚足够的</w:t>
      </w:r>
      <w:r>
        <w:rPr>
          <w:b/>
          <w:bCs/>
        </w:rPr>
        <w:t xml:space="preserve">力量赞美他</w:t>
      </w:r>
      <w:r>
        <w:t xml:space="preserve">；他虽然临在于受造界中，却也超越受造界，远</w:t>
      </w:r>
      <w:r>
        <w:rPr>
          <w:b/>
          <w:bCs/>
        </w:rPr>
        <w:t xml:space="preserve">比自己的一切化工更伟大</w:t>
      </w:r>
      <w:r>
        <w:t xml:space="preserve">（诗 145:3；天主教教理300）。不可把神误认为受造界本身，那是泛神论的错误（见智 13:1–5；罗 1:20）；相反，他是「向以色列启示自己的、绝对超越万有的神」（天主教教理2129）。</w:t>
      </w:r>
    </w:p>
    <w:p>
      <w:pPr>
        <w:pStyle w:val="BodyText"/>
      </w:pPr>
      <w:r>
        <w:rPr>
          <w:b/>
          <w:bCs/>
        </w:rPr>
        <w:t xml:space="preserve">[43:29–30]</w:t>
      </w:r>
    </w:p>
    <w:p>
      <w:pPr>
        <w:pStyle w:val="BodyText"/>
      </w:pPr>
      <w:r>
        <w:t xml:space="preserve">本·西拉虽然知道人类言语的局限，仍发出赞美：</w:t>
      </w:r>
      <w:r>
        <w:rPr>
          <w:b/>
          <w:bCs/>
        </w:rPr>
        <w:t xml:space="preserve">上主可敬可畏</w:t>
      </w:r>
      <w:r>
        <w:t xml:space="preserve">，也就是令人敬畏而可畏；他</w:t>
      </w:r>
      <w:r>
        <w:rPr>
          <w:b/>
          <w:bCs/>
        </w:rPr>
        <w:t xml:space="preserve">极其伟大</w:t>
      </w:r>
      <w:r>
        <w:t xml:space="preserve">（诗 96:4），在受造界中彰显的</w:t>
      </w:r>
      <w:r>
        <w:rPr>
          <w:b/>
          <w:bCs/>
        </w:rPr>
        <w:t xml:space="preserve">能力奇妙无比</w:t>
      </w:r>
      <w:r>
        <w:t xml:space="preserve">。人的言语虽不足以</w:t>
      </w:r>
      <w:r>
        <w:rPr>
          <w:b/>
          <w:bCs/>
        </w:rPr>
        <w:t xml:space="preserve">赞美上主</w:t>
      </w:r>
      <w:r>
        <w:t xml:space="preserve">，我们仍蒙召尽人所能地</w:t>
      </w:r>
      <w:r>
        <w:rPr>
          <w:b/>
          <w:bCs/>
        </w:rPr>
        <w:t xml:space="preserve">尊崇他</w:t>
      </w:r>
      <w:r>
        <w:t xml:space="preserve">，即使</w:t>
      </w:r>
      <w:r>
        <w:rPr>
          <w:b/>
          <w:bCs/>
        </w:rPr>
        <w:t xml:space="preserve">他仍远超我们的赞美</w:t>
      </w:r>
      <w:r>
        <w:t xml:space="preserve">。人人都可以选择用尽</w:t>
      </w:r>
      <w:r>
        <w:rPr>
          <w:b/>
          <w:bCs/>
        </w:rPr>
        <w:t xml:space="preserve">全力尊崇他</w:t>
      </w:r>
      <w:r>
        <w:t xml:space="preserve">（申 6:5），</w:t>
      </w:r>
      <w:r>
        <w:rPr>
          <w:b/>
          <w:bCs/>
        </w:rPr>
        <w:t xml:space="preserve">毫不疲倦</w:t>
      </w:r>
      <w:r>
        <w:t xml:space="preserve">。默观神在受造界中彰显的大能，应当提醒每一个智慧人：我们</w:t>
      </w:r>
      <w:r>
        <w:rPr>
          <w:b/>
          <w:bCs/>
        </w:rPr>
        <w:t xml:space="preserve">永远无法充分赞美他</w:t>
      </w:r>
      <w:r>
        <w:t xml:space="preserve">。这是邀请我们不断高唱赞美之歌（赛 40:28–31）。</w:t>
      </w:r>
    </w:p>
    <w:p>
      <w:pPr>
        <w:pStyle w:val="BodyText"/>
      </w:pPr>
      <w:r>
        <w:rPr>
          <w:b/>
          <w:bCs/>
        </w:rPr>
        <w:t xml:space="preserve">[43:31–33]</w:t>
      </w:r>
    </w:p>
    <w:p>
      <w:pPr>
        <w:pStyle w:val="BodyText"/>
      </w:pPr>
      <w:r>
        <w:t xml:space="preserve">本·西拉以反问进一步强调，人认识神的能力有限：没有人</w:t>
      </w:r>
      <w:r>
        <w:rPr>
          <w:b/>
          <w:bCs/>
        </w:rPr>
        <w:t xml:space="preserve">见过他</w:t>
      </w:r>
      <w:r>
        <w:t xml:space="preserve">，能够充分</w:t>
      </w:r>
      <w:r>
        <w:rPr>
          <w:b/>
          <w:bCs/>
        </w:rPr>
        <w:t xml:space="preserve">描述他</w:t>
      </w:r>
      <w:r>
        <w:t xml:space="preserve">或</w:t>
      </w:r>
      <w:r>
        <w:rPr>
          <w:b/>
          <w:bCs/>
        </w:rPr>
        <w:t xml:space="preserve">按他的本相颂扬他</w:t>
      </w:r>
      <w:r>
        <w:t xml:space="preserve">（比较诗 106:2）。神创造的奥秘还有</w:t>
      </w:r>
      <w:r>
        <w:rPr>
          <w:b/>
          <w:bCs/>
        </w:rPr>
        <w:t xml:space="preserve">许多更伟大的事隐藏</w:t>
      </w:r>
      <w:r>
        <w:t xml:space="preserve">不露，因为只有</w:t>
      </w:r>
      <w:r>
        <w:rPr>
          <w:b/>
          <w:bCs/>
        </w:rPr>
        <w:t xml:space="preserve">少数他的化工</w:t>
      </w:r>
      <w:r>
        <w:t xml:space="preserve">向人类显明（德 16:21；伯 26:14）。事实上，</w:t>
      </w:r>
      <w:r>
        <w:rPr>
          <w:b/>
          <w:bCs/>
        </w:rPr>
        <w:t xml:space="preserve">上主创造了</w:t>
      </w:r>
      <w:r>
        <w:t xml:space="preserve">现存的</w:t>
      </w:r>
      <w:r>
        <w:rPr>
          <w:b/>
          <w:bCs/>
        </w:rPr>
        <w:t xml:space="preserve">万物</w:t>
      </w:r>
      <w:r>
        <w:t xml:space="preserve">；然而，人的理智虽有局限，他仍把</w:t>
      </w:r>
      <w:r>
        <w:rPr>
          <w:b/>
          <w:bCs/>
        </w:rPr>
        <w:t xml:space="preserve">智慧赐给敬畏他的虔敬之人</w:t>
      </w:r>
      <w:r>
        <w:t xml:space="preserve">，使他们能够探索其中一些奥秘。</w:t>
      </w:r>
    </w:p>
    <w:bookmarkStart w:id="396" w:name="反思与应用42154333"/>
    <w:p>
      <w:pPr>
        <w:pStyle w:val="Heading5"/>
      </w:pPr>
      <w:r>
        <w:t xml:space="preserve">反思与应用（42:15–43:33）</w:t>
      </w:r>
    </w:p>
    <w:p>
      <w:pPr>
        <w:pStyle w:val="FirstParagraph"/>
      </w:pPr>
      <w:r>
        <w:t xml:space="preserve">本·西拉的赞美诗有力地提醒我们，赞美应当是基督徒生活的常态。祷告自然包括向神祈求和为他人代求，但若只剩下一连串请求，就有所欠缺。丰富的祷告生活充满感恩与赞美。感恩承认神所成就的美事，赞美却「为神本身而称颂他，并把荣耀归给他，超越他的一切作为，只因他是『自有者』」（天主教教理2639）。</w:t>
      </w:r>
    </w:p>
    <w:p>
      <w:pPr>
        <w:pStyle w:val="BodyText"/>
      </w:pPr>
      <w:r>
        <w:t xml:space="preserve">神创造我们，是要我们「颂赞他的荣耀」（弗 1:12、14；另见1:6）。当然，他并不</w:t>
      </w:r>
      <w:r>
        <w:rPr>
          <w:i/>
          <w:iCs/>
        </w:rPr>
        <w:t xml:space="preserve">需要</w:t>
      </w:r>
      <w:r>
        <w:t xml:space="preserve">我们的赞美，因为他是存在与一切完美的圆满（天主教教理213）。那么，上主为何呼召人赞美他？他喜悦赞美，因为赞美「分享清心者的福乐；他们尚未在荣耀中看见神，就已经凭信心爱他」（天主教教理2639）。我们赞美上主，就是见证自己在基督里、借着圣灵成为神的儿女。因此，我们蒙召赞美神，不仅是为认清自己的身份，也是为体验真正的喜乐。赞美至关重要，因为它涵盖其他形式的祷告，并把它们带向神；神既是祷告的源头，也是祷告的目标。难怪圣保罗劝勉早期基督徒：「要用诗篇、赞美诗、灵歌彼此对说，口唱心和地赞美主」（弗 5:19；比较西 3:16）。</w:t>
      </w:r>
    </w:p>
    <w:p>
      <w:pPr>
        <w:pStyle w:val="BodyText"/>
      </w:pPr>
      <w:r>
        <w:t xml:space="preserve">我们应当用什么话赞美神？诗篇是极佳的起点。《诗篇》是祷告的宝库，涵盖赞美诗、祈求、哀歌和感恩，却始终以赞美为支柱。因此，《诗篇》的希伯来文名称</w:t>
      </w:r>
      <w:r>
        <w:rPr>
          <w:i/>
          <w:iCs/>
        </w:rPr>
        <w:t xml:space="preserve">Tehillim</w:t>
      </w:r>
      <w:r>
        <w:t xml:space="preserve">意为「赞美之歌」，而最为人熟知的希伯来词之一</w:t>
      </w:r>
      <w:r>
        <w:rPr>
          <w:i/>
          <w:iCs/>
        </w:rPr>
        <w:t xml:space="preserve">hallelujah</w:t>
      </w:r>
      <w:r>
        <w:t xml:space="preserve">意为「赞美上主」，十分恰当（天主教教理2588–89）。</w:t>
      </w:r>
      <w:r>
        <w:t xml:space="preserve"> </w:t>
      </w:r>
      <w:r>
        <w:t xml:space="preserve">正如启示录所显示的，天上蒙救赎的大会众将永远歌颂坐在宝座上的那一位和羔羊，把赞美与荣耀归给他们（启 19:1–8；天主教教理2642）。这一永恒的实况使我们更有必要在今生学会向神献上赞美：「我们应当借着耶稣，常常以颂赞为祭献给神，这是那宣认他名的人嘴唇所结的果子。」（来 13:15）读者不妨把本·西拉的这篇祷告及其他祷告（德 22:27–23:6；36:1–17；51:1–12）纳入自己的颂赞之祭。</w:t>
      </w:r>
    </w:p>
    <w:p>
      <w:r>
        <w:br w:type="page"/>
      </w:r>
    </w:p>
    <w:bookmarkEnd w:id="396"/>
    <w:bookmarkEnd w:id="397"/>
    <w:bookmarkEnd w:id="398"/>
    <w:bookmarkEnd w:id="399"/>
    <w:bookmarkStart w:id="431" w:name="第三卷"/>
    <w:p>
      <w:pPr>
        <w:pStyle w:val="Heading2"/>
      </w:pPr>
      <w:r>
        <w:t xml:space="preserve">第三卷</w:t>
      </w:r>
    </w:p>
    <w:p>
      <w:pPr>
        <w:pStyle w:val="FirstParagraph"/>
      </w:pPr>
      <w:r>
        <w:rPr>
          <w:b/>
          <w:bCs/>
        </w:rPr>
        <w:t xml:space="preserve">德训篇44:1–50:29</w:t>
      </w:r>
    </w:p>
    <w:bookmarkStart w:id="430" w:name="第八部分"/>
    <w:p>
      <w:pPr>
        <w:pStyle w:val="Heading3"/>
      </w:pPr>
      <w:r>
        <w:t xml:space="preserve">第八部分</w:t>
      </w:r>
    </w:p>
    <w:p>
      <w:pPr>
        <w:pStyle w:val="FirstParagraph"/>
      </w:pPr>
      <w:r>
        <w:rPr>
          <w:b/>
          <w:bCs/>
        </w:rPr>
        <w:t xml:space="preserve">德训篇44:1–50:29</w:t>
      </w:r>
    </w:p>
    <w:p>
      <w:pPr>
        <w:pStyle w:val="BodyText"/>
      </w:pPr>
      <w:r>
        <w:t xml:space="preserve">第44章标志着第三卷和德训篇最后一个主要部分的开始。神的智慧不仅彰显于自然界，在圣经历史的英雄人物身上更是清晰可见。本·西拉先作引言（44:1–15），随后赞美以色列著名的先祖：首先概述早期族长（44:16–23），接着论及摩西、亚伦和非尼哈（45:1–26）；约书亚、迦勒、众士师和撒母耳（46:1–20）；拿单和大卫（47:1–11）；所罗门与分裂后的王国（47:12–25）；以色列北国的先知以利亚和以利沙（48:1–16）；犹大南国的希西家和以赛亚（48:17–25）；最后是约西亚王、众大先知和以色列被掳归回后的英雄人物（49:1–16）。这一部分是圣经中篇幅最广的救恩史综述。</w:t>
      </w:r>
      <w:r>
        <w:rPr>
          <w:rStyle w:val="FootnoteReference"/>
        </w:rPr>
        <w:footnoteReference w:id="400"/>
      </w:r>
      <w:r>
        <w:t xml:space="preserve">本·西拉强调纪念这些虔敬之人的重要性，使他人能够学习他们的智慧。他也凸显礼仪敬拜的重要意义，这从亚伦的突出地位以及对大祭司西面职事的详细描述（50:1–24）中可见一斑；最后，他简要提及犹大的邻邦，并以作者跋语作结（50:25–29）。</w:t>
      </w:r>
    </w:p>
    <w:bookmarkStart w:id="403" w:name="viii.a.-赞美以色列的先祖44115"/>
    <w:p>
      <w:pPr>
        <w:pStyle w:val="Heading4"/>
      </w:pPr>
      <w:r>
        <w:t xml:space="preserve">VIII.A. 赞美以色列的先祖（44:1–15）</w:t>
      </w:r>
    </w:p>
    <w:p>
      <w:pPr>
        <w:pStyle w:val="FirstParagraph"/>
      </w:pPr>
      <w:r>
        <w:rPr>
          <w:vertAlign w:val="superscript"/>
        </w:rPr>
        <w:t xml:space="preserve">1</w:t>
      </w:r>
      <w:r>
        <w:rPr>
          <w:b/>
          <w:bCs/>
        </w:rPr>
        <w:t xml:space="preserve">现在让我们赞美著名的伟人，</w:t>
      </w:r>
      <w:r>
        <w:br/>
      </w:r>
      <w:r>
        <w:rPr>
          <w:b/>
          <w:bCs/>
        </w:rPr>
        <w:t xml:space="preserve">以及我们历代的祖先。</w:t>
      </w:r>
      <w:r>
        <w:br/>
      </w:r>
      <w:r>
        <w:rPr>
          <w:vertAlign w:val="superscript"/>
        </w:rPr>
        <w:t xml:space="preserve">2</w:t>
      </w:r>
      <w:r>
        <w:rPr>
          <w:b/>
          <w:bCs/>
        </w:rPr>
        <w:t xml:space="preserve">上主赐给他们极大的荣耀，</w:t>
      </w:r>
      <w:r>
        <w:br/>
      </w:r>
      <w:r>
        <w:rPr>
          <w:b/>
          <w:bCs/>
        </w:rPr>
        <w:t xml:space="preserve">自太初以来就使他们分享他的威严。</w:t>
      </w:r>
      <w:r>
        <w:br/>
      </w:r>
      <w:r>
        <w:rPr>
          <w:vertAlign w:val="superscript"/>
        </w:rPr>
        <w:t xml:space="preserve">3</w:t>
      </w:r>
      <w:r>
        <w:rPr>
          <w:b/>
          <w:bCs/>
        </w:rPr>
        <w:t xml:space="preserve">有些人在自己的王国中掌权，</w:t>
      </w:r>
      <w:r>
        <w:br/>
      </w:r>
      <w:r>
        <w:rPr>
          <w:b/>
          <w:bCs/>
        </w:rPr>
        <w:t xml:space="preserve">又因自己的能力而享有盛名；</w:t>
      </w:r>
      <w:r>
        <w:br/>
      </w:r>
      <w:r>
        <w:rPr>
          <w:b/>
          <w:bCs/>
        </w:rPr>
        <w:t xml:space="preserve">有些人凭悟性提供谋略，</w:t>
      </w:r>
      <w:r>
        <w:br/>
      </w:r>
      <w:r>
        <w:rPr>
          <w:b/>
          <w:bCs/>
        </w:rPr>
        <w:t xml:space="preserve">又宣告预言；</w:t>
      </w:r>
      <w:r>
        <w:br/>
      </w:r>
      <w:r>
        <w:rPr>
          <w:vertAlign w:val="superscript"/>
        </w:rPr>
        <w:t xml:space="preserve">4</w:t>
      </w:r>
      <w:r>
        <w:rPr>
          <w:b/>
          <w:bCs/>
        </w:rPr>
        <w:t xml:space="preserve">有些人以谋略领导民众，</w:t>
      </w:r>
      <w:r>
        <w:br/>
      </w:r>
      <w:r>
        <w:rPr>
          <w:b/>
          <w:bCs/>
        </w:rPr>
        <w:t xml:space="preserve">又通晓民众所需的学识，</w:t>
      </w:r>
      <w:r>
        <w:br/>
      </w:r>
      <w:r>
        <w:rPr>
          <w:b/>
          <w:bCs/>
        </w:rPr>
        <w:t xml:space="preserve">以智慧的话施行教导；</w:t>
      </w:r>
      <w:r>
        <w:br/>
      </w:r>
      <w:r>
        <w:rPr>
          <w:vertAlign w:val="superscript"/>
        </w:rPr>
        <w:t xml:space="preserve">5</w:t>
      </w:r>
      <w:r>
        <w:rPr>
          <w:b/>
          <w:bCs/>
        </w:rPr>
        <w:t xml:space="preserve">有些人创作乐曲，</w:t>
      </w:r>
      <w:r>
        <w:br/>
      </w:r>
      <w:r>
        <w:rPr>
          <w:b/>
          <w:bCs/>
        </w:rPr>
        <w:t xml:space="preserve">又把诗章写录下来；</w:t>
      </w:r>
      <w:r>
        <w:br/>
      </w:r>
      <w:r>
        <w:rPr>
          <w:vertAlign w:val="superscript"/>
        </w:rPr>
        <w:t xml:space="preserve">6</w:t>
      </w:r>
      <w:r>
        <w:rPr>
          <w:b/>
          <w:bCs/>
        </w:rPr>
        <w:t xml:space="preserve">有些人富有而资源充足，</w:t>
      </w:r>
      <w:r>
        <w:br/>
      </w:r>
      <w:r>
        <w:rPr>
          <w:b/>
          <w:bCs/>
        </w:rPr>
        <w:t xml:space="preserve">在自己的住所安居——</w:t>
      </w:r>
      <w:r>
        <w:br/>
      </w:r>
      <w:r>
        <w:rPr>
          <w:vertAlign w:val="superscript"/>
        </w:rPr>
        <w:t xml:space="preserve">7</w:t>
      </w:r>
      <w:r>
        <w:rPr>
          <w:b/>
          <w:bCs/>
        </w:rPr>
        <w:t xml:space="preserve">这一切人在自己的世代都备受尊敬，</w:t>
      </w:r>
      <w:r>
        <w:br/>
      </w:r>
      <w:r>
        <w:rPr>
          <w:b/>
          <w:bCs/>
        </w:rPr>
        <w:t xml:space="preserve">成为他们时代的荣耀。</w:t>
      </w:r>
      <w:r>
        <w:br/>
      </w:r>
      <w:r>
        <w:rPr>
          <w:vertAlign w:val="superscript"/>
        </w:rPr>
        <w:t xml:space="preserve">8</w:t>
      </w:r>
      <w:r>
        <w:rPr>
          <w:b/>
          <w:bCs/>
        </w:rPr>
        <w:t xml:space="preserve">他们中有些人留下了名声，</w:t>
      </w:r>
      <w:r>
        <w:br/>
      </w:r>
      <w:r>
        <w:rPr>
          <w:b/>
          <w:bCs/>
        </w:rPr>
        <w:t xml:space="preserve">使人传扬他们的美德。</w:t>
      </w:r>
      <w:r>
        <w:br/>
      </w:r>
      <w:r>
        <w:rPr>
          <w:vertAlign w:val="superscript"/>
        </w:rPr>
        <w:t xml:space="preserve">9</w:t>
      </w:r>
      <w:r>
        <w:rPr>
          <w:b/>
          <w:bCs/>
        </w:rPr>
        <w:t xml:space="preserve">也有些人没有留下纪念，</w:t>
      </w:r>
      <w:r>
        <w:br/>
      </w:r>
      <w:r>
        <w:rPr>
          <w:b/>
          <w:bCs/>
        </w:rPr>
        <w:t xml:space="preserve">死去以后，仿佛从未活过；</w:t>
      </w:r>
      <w:r>
        <w:br/>
      </w:r>
      <w:r>
        <w:rPr>
          <w:b/>
          <w:bCs/>
        </w:rPr>
        <w:t xml:space="preserve">他们仿佛从未出生，</w:t>
      </w:r>
      <w:r>
        <w:br/>
      </w:r>
      <w:r>
        <w:rPr>
          <w:b/>
          <w:bCs/>
        </w:rPr>
        <w:t xml:space="preserve">他们的子女后来也是如此。</w:t>
      </w:r>
      <w:r>
        <w:br/>
      </w:r>
      <w:r>
        <w:rPr>
          <w:vertAlign w:val="superscript"/>
        </w:rPr>
        <w:t xml:space="preserve">10</w:t>
      </w:r>
      <w:r>
        <w:rPr>
          <w:b/>
          <w:bCs/>
        </w:rPr>
        <w:t xml:space="preserve">然而，这些人都是仁慈之士，</w:t>
      </w:r>
      <w:r>
        <w:br/>
      </w:r>
      <w:r>
        <w:rPr>
          <w:b/>
          <w:bCs/>
        </w:rPr>
        <w:t xml:space="preserve">他们的义行从未被人遗忘；</w:t>
      </w:r>
      <w:r>
        <w:br/>
      </w:r>
      <w:r>
        <w:rPr>
          <w:vertAlign w:val="superscript"/>
        </w:rPr>
        <w:t xml:space="preserve">11</w:t>
      </w:r>
      <w:r>
        <w:rPr>
          <w:b/>
          <w:bCs/>
        </w:rPr>
        <w:t xml:space="preserve">他们的福泽必与后裔同存，</w:t>
      </w:r>
      <w:r>
        <w:br/>
      </w:r>
      <w:r>
        <w:rPr>
          <w:b/>
          <w:bCs/>
        </w:rPr>
        <w:t xml:space="preserve">他们的产业必传给子子孙孙。</w:t>
      </w:r>
      <w:r>
        <w:br/>
      </w:r>
      <w:r>
        <w:rPr>
          <w:vertAlign w:val="superscript"/>
        </w:rPr>
        <w:t xml:space="preserve">12</w:t>
      </w:r>
      <w:r>
        <w:rPr>
          <w:b/>
          <w:bCs/>
        </w:rPr>
        <w:t xml:space="preserve">他们的后裔坚守诸约；</w:t>
      </w:r>
      <w:r>
        <w:br/>
      </w:r>
      <w:r>
        <w:rPr>
          <w:b/>
          <w:bCs/>
        </w:rPr>
        <w:t xml:space="preserve">他们的子女因祖先的缘故也是如此。</w:t>
      </w:r>
      <w:r>
        <w:br/>
      </w:r>
      <w:r>
        <w:rPr>
          <w:vertAlign w:val="superscript"/>
        </w:rPr>
        <w:t xml:space="preserve">13</w:t>
      </w:r>
      <w:r>
        <w:rPr>
          <w:b/>
          <w:bCs/>
        </w:rPr>
        <w:t xml:space="preserve">他们的子孙必永远长存，</w:t>
      </w:r>
      <w:r>
        <w:br/>
      </w:r>
      <w:r>
        <w:rPr>
          <w:b/>
          <w:bCs/>
        </w:rPr>
        <w:t xml:space="preserve">他们的荣耀绝不会泯灭。</w:t>
      </w:r>
      <w:r>
        <w:br/>
      </w:r>
      <w:r>
        <w:rPr>
          <w:vertAlign w:val="superscript"/>
        </w:rPr>
        <w:t xml:space="preserve">14</w:t>
      </w:r>
      <w:r>
        <w:rPr>
          <w:b/>
          <w:bCs/>
        </w:rPr>
        <w:t xml:space="preserve">他们的遗体得以安葬，</w:t>
      </w:r>
      <w:r>
        <w:br/>
      </w:r>
      <w:r>
        <w:rPr>
          <w:b/>
          <w:bCs/>
        </w:rPr>
        <w:t xml:space="preserve">他们的名声世代长存。</w:t>
      </w:r>
      <w:r>
        <w:br/>
      </w:r>
      <w:r>
        <w:rPr>
          <w:vertAlign w:val="superscript"/>
        </w:rPr>
        <w:t xml:space="preserve">15</w:t>
      </w:r>
      <w:r>
        <w:rPr>
          <w:b/>
          <w:bCs/>
        </w:rPr>
        <w:t xml:space="preserve">万民必称述他们的智慧，</w:t>
      </w:r>
      <w:r>
        <w:br/>
      </w:r>
      <w:r>
        <w:rPr>
          <w:b/>
          <w:bCs/>
        </w:rPr>
        <w:t xml:space="preserve">会众必传扬他们的美德。</w:t>
      </w:r>
    </w:p>
    <w:p>
      <w:pPr>
        <w:pStyle w:val="BodyText"/>
      </w:pPr>
      <w:r>
        <w:rPr>
          <w:b/>
          <w:bCs/>
        </w:rPr>
        <w:t xml:space="preserve">旧约：</w:t>
      </w:r>
      <w:r>
        <w:t xml:space="preserve">伯 21:8；诗 112:6；箴 10:7；智 8:13；德 39:8–11；41:6–13</w:t>
      </w:r>
      <w:r>
        <w:t xml:space="preserve"> </w:t>
      </w:r>
      <w:r>
        <w:rPr>
          <w:b/>
          <w:bCs/>
        </w:rPr>
        <w:t xml:space="preserve">新约：</w:t>
      </w:r>
      <w:r>
        <w:t xml:space="preserve">太 26:13；来 11:1–40</w:t>
      </w:r>
    </w:p>
    <w:p>
      <w:pPr>
        <w:pStyle w:val="BodyText"/>
      </w:pPr>
      <w:r>
        <w:rPr>
          <w:b/>
          <w:bCs/>
        </w:rPr>
        <w:t xml:space="preserve">天主教教理：</w:t>
      </w:r>
      <w:r>
        <w:t xml:space="preserve">圣徒相通，946–59；对圣徒的纪念，1090</w:t>
      </w:r>
    </w:p>
    <w:p>
      <w:pPr>
        <w:pStyle w:val="BodyText"/>
      </w:pPr>
      <w:r>
        <w:rPr>
          <w:b/>
          <w:bCs/>
        </w:rPr>
        <w:t xml:space="preserve">读经集：</w:t>
      </w:r>
      <w:r>
        <w:t xml:space="preserve">44:1、10–15：圣若亚敬与圣亚纳，至圣童贞马利亚的父母</w:t>
      </w:r>
    </w:p>
    <w:p>
      <w:pPr>
        <w:pStyle w:val="BodyText"/>
      </w:pPr>
      <w:r>
        <w:rPr>
          <w:b/>
          <w:bCs/>
        </w:rPr>
        <w:t xml:space="preserve">[44:1–2]</w:t>
      </w:r>
    </w:p>
    <w:p>
      <w:pPr>
        <w:pStyle w:val="BodyText"/>
      </w:pPr>
      <w:r>
        <w:t xml:space="preserve">希腊文本另有标题「祖先赞歌」，希伯来文本则作「古代祖先颂」。本·西拉开始</w:t>
      </w:r>
      <w:r>
        <w:rPr>
          <w:b/>
          <w:bCs/>
        </w:rPr>
        <w:t xml:space="preserve">赞美著名的伟人</w:t>
      </w:r>
      <w:r>
        <w:t xml:space="preserve">，希伯来文作「仁慈之士」或「虔敬之人」（比较44:10）；他们就是信仰的英雄和以往</w:t>
      </w:r>
      <w:r>
        <w:rPr>
          <w:b/>
          <w:bCs/>
        </w:rPr>
        <w:t xml:space="preserve">历代</w:t>
      </w:r>
      <w:r>
        <w:t xml:space="preserve">的</w:t>
      </w:r>
      <w:r>
        <w:rPr>
          <w:b/>
          <w:bCs/>
        </w:rPr>
        <w:t xml:space="preserve">祖先</w:t>
      </w:r>
      <w:r>
        <w:t xml:space="preserve">，留下了长久的纪念。上主赏报他们的信心和智慧，把自己的</w:t>
      </w:r>
      <w:r>
        <w:rPr>
          <w:b/>
          <w:bCs/>
        </w:rPr>
        <w:t xml:space="preserve">荣耀赐给他们</w:t>
      </w:r>
      <w:r>
        <w:t xml:space="preserve">，使他们从时间的</w:t>
      </w:r>
      <w:r>
        <w:rPr>
          <w:b/>
          <w:bCs/>
        </w:rPr>
        <w:t xml:space="preserve">起初</w:t>
      </w:r>
      <w:r>
        <w:t xml:space="preserve">就分享</w:t>
      </w:r>
      <w:r>
        <w:rPr>
          <w:b/>
          <w:bCs/>
        </w:rPr>
        <w:t xml:space="preserve">他的威严</w:t>
      </w:r>
      <w:r>
        <w:t xml:space="preserve">。</w:t>
      </w:r>
    </w:p>
    <w:p>
      <w:pPr>
        <w:pStyle w:val="BodyText"/>
      </w:pPr>
      <w:r>
        <w:rPr>
          <w:b/>
          <w:bCs/>
        </w:rPr>
        <w:t xml:space="preserve">[44:3–6]</w:t>
      </w:r>
    </w:p>
    <w:p>
      <w:pPr>
        <w:pStyle w:val="BodyText"/>
      </w:pPr>
      <w:r>
        <w:t xml:space="preserve">本·西拉列出十二类因分享神的荣耀而配受赞美的英雄。有些人如大卫和所罗门，</w:t>
      </w:r>
      <w:r>
        <w:rPr>
          <w:b/>
          <w:bCs/>
        </w:rPr>
        <w:t xml:space="preserve">在自己的王国中掌权</w:t>
      </w:r>
      <w:r>
        <w:t xml:space="preserve">（47:1–22）；有些人如约书亚、迦勒、众士师和撒母耳，</w:t>
      </w:r>
      <w:r>
        <w:rPr>
          <w:b/>
          <w:bCs/>
        </w:rPr>
        <w:t xml:space="preserve">因自己的能力而享有盛名</w:t>
      </w:r>
      <w:r>
        <w:t xml:space="preserve">（46:1–20）。另一些人如拿单和以赛亚，是</w:t>
      </w:r>
      <w:r>
        <w:rPr>
          <w:b/>
          <w:bCs/>
        </w:rPr>
        <w:t xml:space="preserve">凭悟性</w:t>
      </w:r>
      <w:r>
        <w:t xml:space="preserve">提供谋略的谋士（47:1；48:20–22）；还有些人如以利亚、以利沙、以赛亚、耶利米、以西结和十二小先知，是宣告</w:t>
      </w:r>
      <w:r>
        <w:rPr>
          <w:b/>
          <w:bCs/>
        </w:rPr>
        <w:t xml:space="preserve">预言</w:t>
      </w:r>
      <w:r>
        <w:t xml:space="preserve">的先见（48:1–16；49:8–10）。另有些人如约瑟、所罗巴伯和尼希米，是</w:t>
      </w:r>
      <w:r>
        <w:rPr>
          <w:b/>
          <w:bCs/>
        </w:rPr>
        <w:t xml:space="preserve">民众的领袖</w:t>
      </w:r>
      <w:r>
        <w:t xml:space="preserve">，希伯来文作「列国的首领」（49:11–15）；也有些人如摩西，是立法者，凭自己的</w:t>
      </w:r>
      <w:r>
        <w:rPr>
          <w:b/>
          <w:bCs/>
        </w:rPr>
        <w:t xml:space="preserve">谋略</w:t>
      </w:r>
      <w:r>
        <w:t xml:space="preserve">和对民众所需</w:t>
      </w:r>
      <w:r>
        <w:rPr>
          <w:b/>
          <w:bCs/>
        </w:rPr>
        <w:t xml:space="preserve">学识</w:t>
      </w:r>
      <w:r>
        <w:t xml:space="preserve">的</w:t>
      </w:r>
      <w:r>
        <w:rPr>
          <w:b/>
          <w:bCs/>
        </w:rPr>
        <w:t xml:space="preserve">理解</w:t>
      </w:r>
      <w:r>
        <w:t xml:space="preserve">，制定引导他们的规则（44:23–45:5）。有些人是</w:t>
      </w:r>
      <w:r>
        <w:rPr>
          <w:vertAlign w:val="superscript"/>
        </w:rPr>
        <w:t xml:space="preserve">†</w:t>
      </w:r>
      <w:r>
        <w:t xml:space="preserve">智者，</w:t>
      </w:r>
      <w:r>
        <w:rPr>
          <w:b/>
          <w:bCs/>
        </w:rPr>
        <w:t xml:space="preserve">以智慧的话施行教导</w:t>
      </w:r>
      <w:r>
        <w:t xml:space="preserve">，或如希伯来文所说，是「精于著述的人」和「承守传统、传讲箴言的人」，例如所罗门和本·西拉本人。另有些人如大卫，</w:t>
      </w:r>
      <w:r>
        <w:rPr>
          <w:b/>
          <w:bCs/>
        </w:rPr>
        <w:t xml:space="preserve">创作乐曲</w:t>
      </w:r>
      <w:r>
        <w:t xml:space="preserve">；还有些人如所罗门和希西家，</w:t>
      </w:r>
      <w:r>
        <w:rPr>
          <w:b/>
          <w:bCs/>
        </w:rPr>
        <w:t xml:space="preserve">把诗章写录下来</w:t>
      </w:r>
      <w:r>
        <w:t xml:space="preserve">（赛 38:9–20）。他们中也有</w:t>
      </w:r>
      <w:r>
        <w:rPr>
          <w:b/>
          <w:bCs/>
        </w:rPr>
        <w:t xml:space="preserve">富有而资源充足的人</w:t>
      </w:r>
      <w:r>
        <w:t xml:space="preserve">，例如亚伯拉罕、以撒和雅各（德 44:19–23）；还有些人如受试炼前后的约伯，</w:t>
      </w:r>
      <w:r>
        <w:rPr>
          <w:b/>
          <w:bCs/>
        </w:rPr>
        <w:t xml:space="preserve">在自己的住所安居</w:t>
      </w:r>
      <w:r>
        <w:t xml:space="preserve">（伯 1:1–5；42:10–17）。</w:t>
      </w:r>
    </w:p>
    <w:p>
      <w:pPr>
        <w:pStyle w:val="BodyText"/>
      </w:pPr>
      <w:r>
        <w:rPr>
          <w:b/>
          <w:bCs/>
        </w:rPr>
        <w:t xml:space="preserve">[44:7–9]</w:t>
      </w:r>
    </w:p>
    <w:p>
      <w:pPr>
        <w:pStyle w:val="BodyText"/>
      </w:pPr>
      <w:r>
        <w:t xml:space="preserve">这些虔敬的英雄生前全都</w:t>
      </w:r>
      <w:r>
        <w:rPr>
          <w:b/>
          <w:bCs/>
        </w:rPr>
        <w:t xml:space="preserve">备受尊敬</w:t>
      </w:r>
      <w:r>
        <w:t xml:space="preserve">，得享</w:t>
      </w:r>
      <w:r>
        <w:rPr>
          <w:b/>
          <w:bCs/>
        </w:rPr>
        <w:t xml:space="preserve">荣耀</w:t>
      </w:r>
      <w:r>
        <w:t xml:space="preserve">。有些人</w:t>
      </w:r>
      <w:r>
        <w:rPr>
          <w:b/>
          <w:bCs/>
        </w:rPr>
        <w:t xml:space="preserve">留下了名声</w:t>
      </w:r>
      <w:r>
        <w:t xml:space="preserve">，死后很久仍为人纪念：他们的美名比他们的生命更长久，在本·西拉的时代及其后，人们仍不断赞美他们（39:9–11；41:12–13）。然而，另一些人却</w:t>
      </w:r>
      <w:r>
        <w:rPr>
          <w:b/>
          <w:bCs/>
        </w:rPr>
        <w:t xml:space="preserve">没有留下纪念</w:t>
      </w:r>
      <w:r>
        <w:t xml:space="preserve">，彻底被人遗忘；他们死去以后，仿佛从未</w:t>
      </w:r>
      <w:r>
        <w:rPr>
          <w:b/>
          <w:bCs/>
        </w:rPr>
        <w:t xml:space="preserve">活过</w:t>
      </w:r>
      <w:r>
        <w:t xml:space="preserve">，也从未</w:t>
      </w:r>
      <w:r>
        <w:rPr>
          <w:b/>
          <w:bCs/>
        </w:rPr>
        <w:t xml:space="preserve">出生</w:t>
      </w:r>
      <w:r>
        <w:t xml:space="preserve">，连同</w:t>
      </w:r>
      <w:r>
        <w:rPr>
          <w:b/>
          <w:bCs/>
        </w:rPr>
        <w:t xml:space="preserve">他们的子女</w:t>
      </w:r>
      <w:r>
        <w:t xml:space="preserve">也是如此（比较伯 10:19；俄 16）。本·西拉所指的可能是那些不幸始终不为人知的圣洁之人（智 3:1–3）；不过，根据德 41:6–13，更可能是指那些理当被遗忘的不虔敬者。</w:t>
      </w:r>
    </w:p>
    <w:p>
      <w:pPr>
        <w:pStyle w:val="BodyText"/>
      </w:pPr>
      <w:r>
        <w:rPr>
          <w:b/>
          <w:bCs/>
        </w:rPr>
        <w:t xml:space="preserve">[44:10–13]</w:t>
      </w:r>
    </w:p>
    <w:p>
      <w:pPr>
        <w:pStyle w:val="BodyText"/>
      </w:pPr>
      <w:r>
        <w:t xml:space="preserve">与许多纪念已经消逝无踪的圣徒和罪人不同，本·西拉现在追念著名的</w:t>
      </w:r>
      <w:r>
        <w:rPr>
          <w:b/>
          <w:bCs/>
        </w:rPr>
        <w:t xml:space="preserve">仁慈之士</w:t>
      </w:r>
      <w:r>
        <w:t xml:space="preserve">（44:1）。这些虔敬之人的</w:t>
      </w:r>
      <w:r>
        <w:rPr>
          <w:b/>
          <w:bCs/>
        </w:rPr>
        <w:t xml:space="preserve">义行</w:t>
      </w:r>
      <w:r>
        <w:t xml:space="preserve">没有被人</w:t>
      </w:r>
      <w:r>
        <w:rPr>
          <w:b/>
          <w:bCs/>
        </w:rPr>
        <w:t xml:space="preserve">遗忘</w:t>
      </w:r>
      <w:r>
        <w:t xml:space="preserve">，也没有随死亡消逝，反而</w:t>
      </w:r>
      <w:r>
        <w:rPr>
          <w:b/>
          <w:bCs/>
        </w:rPr>
        <w:t xml:space="preserve">与他们的后裔同存</w:t>
      </w:r>
      <w:r>
        <w:t xml:space="preserve">，成为传给后世许多代人的</w:t>
      </w:r>
      <w:r>
        <w:rPr>
          <w:b/>
          <w:bCs/>
        </w:rPr>
        <w:t xml:space="preserve">产业</w:t>
      </w:r>
      <w:r>
        <w:t xml:space="preserve">（45:25–26；伯 21:8）。他们虔敬的传承之所以得以保存，是因为</w:t>
      </w:r>
      <w:r>
        <w:rPr>
          <w:b/>
          <w:bCs/>
        </w:rPr>
        <w:t xml:space="preserve">他们的后裔</w:t>
      </w:r>
      <w:r>
        <w:t xml:space="preserve">仍然忠实坚守神的</w:t>
      </w:r>
      <w:r>
        <w:rPr>
          <w:b/>
          <w:bCs/>
        </w:rPr>
        <w:t xml:space="preserve">诸约</w:t>
      </w:r>
      <w:r>
        <w:rPr>
          <w:rStyle w:val="FootnoteReference"/>
        </w:rPr>
        <w:footnoteReference w:id="401"/>
      </w:r>
      <w:r>
        <w:t xml:space="preserve">，</w:t>
      </w:r>
      <w:r>
        <w:rPr>
          <w:vertAlign w:val="superscript"/>
        </w:rPr>
        <w:t xml:space="preserve">2</w:t>
      </w:r>
      <w:r>
        <w:t xml:space="preserve">尊重祖先的记忆。借着这种世代相传的忠信，这些义人的</w:t>
      </w:r>
      <w:r>
        <w:rPr>
          <w:b/>
          <w:bCs/>
        </w:rPr>
        <w:t xml:space="preserve">子孙必永远长存</w:t>
      </w:r>
      <w:r>
        <w:t xml:space="preserve">，也就是说，他们永远都有活着的后裔；</w:t>
      </w:r>
      <w:r>
        <w:rPr>
          <w:b/>
          <w:bCs/>
        </w:rPr>
        <w:t xml:space="preserve">他们的荣耀</w:t>
      </w:r>
      <w:r>
        <w:t xml:space="preserve">绝不会消逝或</w:t>
      </w:r>
      <w:r>
        <w:rPr>
          <w:b/>
          <w:bCs/>
        </w:rPr>
        <w:t xml:space="preserve">泯灭</w:t>
      </w:r>
      <w:r>
        <w:t xml:space="preserve">。</w:t>
      </w:r>
    </w:p>
    <w:p>
      <w:pPr>
        <w:pStyle w:val="BlockText"/>
      </w:pPr>
      <w:r>
        <w:rPr>
          <w:b/>
          <w:bCs/>
        </w:rPr>
        <w:t xml:space="preserve">罪人被人遗忘</w:t>
      </w:r>
      <w:r>
        <w:t xml:space="preserve"> </w:t>
      </w:r>
      <w:r>
        <w:t xml:space="preserve">拉巴努斯·毛鲁斯反思恶人最终如何不会留下长久的纪念，反而彻底被人遗忘：</w:t>
      </w:r>
      <w:r>
        <w:t xml:space="preserve"> </w:t>
      </w:r>
      <w:r>
        <w:t xml:space="preserve">不虔敬者和罪人不配被纪念，因为圣经即使提到他们，也不是为了赞美，而是为了责备。诗篇论到他们说：「仇敌到了尽头；他们遭毁坏，直到永远。你拆毁他们的城镇，连他们的名字也都消灭！」［诗 9:6］事实上，到了世界终结之时，那些被判定属于魔鬼之城的人必在魔鬼的欢喜中倒下；他们前往永恒的刑罚时，连对他们的记忆也会在巨响中消逝。</w:t>
      </w:r>
      <w:r>
        <w:rPr>
          <w:rStyle w:val="FootnoteReference"/>
        </w:rPr>
        <w:footnoteReference w:id="402"/>
      </w:r>
    </w:p>
    <w:p>
      <w:pPr>
        <w:pStyle w:val="FirstParagraph"/>
      </w:pPr>
      <w:r>
        <w:t xml:space="preserve">[44:14–15]</w:t>
      </w:r>
    </w:p>
    <w:p>
      <w:pPr>
        <w:pStyle w:val="BodyText"/>
      </w:pPr>
      <w:r>
        <w:t xml:space="preserve">这些信仰英雄的</w:t>
      </w:r>
      <w:r>
        <w:rPr>
          <w:b/>
          <w:bCs/>
        </w:rPr>
        <w:t xml:space="preserve">遗体</w:t>
      </w:r>
      <w:r>
        <w:t xml:space="preserve">都得到体面的安葬，因此他们安息于</w:t>
      </w:r>
      <w:r>
        <w:rPr>
          <w:b/>
          <w:bCs/>
        </w:rPr>
        <w:t xml:space="preserve">平安之中；他们的名声</w:t>
      </w:r>
      <w:r>
        <w:t xml:space="preserve">也活在后世</w:t>
      </w:r>
      <w:r>
        <w:rPr>
          <w:b/>
          <w:bCs/>
        </w:rPr>
        <w:t xml:space="preserve">历代</w:t>
      </w:r>
      <w:r>
        <w:t xml:space="preserve">的记忆中，世世代代为人纪念（41:11–13；诗 112:6；智 8:13）。</w:t>
      </w:r>
      <w:r>
        <w:rPr>
          <w:b/>
          <w:bCs/>
        </w:rPr>
        <w:t xml:space="preserve">万民</w:t>
      </w:r>
      <w:r>
        <w:t xml:space="preserve">不断</w:t>
      </w:r>
      <w:r>
        <w:rPr>
          <w:b/>
          <w:bCs/>
        </w:rPr>
        <w:t xml:space="preserve">称述他们的智慧</w:t>
      </w:r>
      <w:r>
        <w:t xml:space="preserve">，正如本·西拉在这里所做的一样；神子民的</w:t>
      </w:r>
      <w:r>
        <w:rPr>
          <w:b/>
          <w:bCs/>
        </w:rPr>
        <w:t xml:space="preserve">会众</w:t>
      </w:r>
      <w:r>
        <w:t xml:space="preserve">（希腊文</w:t>
      </w:r>
      <w:r>
        <w:rPr>
          <w:i/>
          <w:iCs/>
        </w:rPr>
        <w:t xml:space="preserve">ekklēsia</w:t>
      </w:r>
      <w:r>
        <w:t xml:space="preserve">），先是以色列，后来是教会（</w:t>
      </w:r>
      <w:r>
        <w:rPr>
          <w:i/>
          <w:iCs/>
        </w:rPr>
        <w:t xml:space="preserve">ekklēsia</w:t>
      </w:r>
      <w:r>
        <w:t xml:space="preserve">），也</w:t>
      </w:r>
      <w:r>
        <w:rPr>
          <w:b/>
          <w:bCs/>
        </w:rPr>
        <w:t xml:space="preserve">传扬他们的美德</w:t>
      </w:r>
      <w:r>
        <w:t xml:space="preserve">，正如会众尊崇文士和智者一样（德 39:10）。</w:t>
      </w:r>
    </w:p>
    <w:bookmarkEnd w:id="403"/>
    <w:bookmarkStart w:id="405" w:name="viii.b.-早期族长以诺挪亚亚伯拉罕以撒和雅各441623"/>
    <w:p>
      <w:pPr>
        <w:pStyle w:val="Heading4"/>
      </w:pPr>
      <w:r>
        <w:t xml:space="preserve">VIII.B. 早期族长：以诺、挪亚、亚伯拉罕、以撒和雅各（44:16–23）</w:t>
      </w:r>
    </w:p>
    <w:p>
      <w:pPr>
        <w:pStyle w:val="FirstParagraph"/>
      </w:pPr>
      <w:r>
        <w:rPr>
          <w:vertAlign w:val="superscript"/>
        </w:rPr>
        <w:t xml:space="preserve">16</w:t>
      </w:r>
      <w:r>
        <w:t xml:space="preserve">以诺蒙上主喜悦，被接升天；</w:t>
      </w:r>
      <w:r>
        <w:br/>
      </w:r>
      <w:r>
        <w:t xml:space="preserve">他成为历代悔改的榜样。</w:t>
      </w:r>
    </w:p>
    <w:p>
      <w:pPr>
        <w:pStyle w:val="BodyText"/>
      </w:pPr>
      <w:r>
        <w:rPr>
          <w:vertAlign w:val="superscript"/>
        </w:rPr>
        <w:t xml:space="preserve">17</w:t>
      </w:r>
      <w:r>
        <w:t xml:space="preserve">挪亚被认定为完全而正义的人；</w:t>
      </w:r>
      <w:r>
        <w:br/>
      </w:r>
      <w:r>
        <w:t xml:space="preserve">在震怒之时，他成为人类的替代；</w:t>
      </w:r>
      <w:r>
        <w:br/>
      </w:r>
      <w:r>
        <w:t xml:space="preserve">因此，洪水来临时，</w:t>
      </w:r>
      <w:r>
        <w:br/>
      </w:r>
      <w:r>
        <w:t xml:space="preserve">大地仍有余民存留。</w:t>
      </w:r>
    </w:p>
    <w:p>
      <w:pPr>
        <w:pStyle w:val="BodyText"/>
      </w:pPr>
      <w:r>
        <w:rPr>
          <w:vertAlign w:val="superscript"/>
        </w:rPr>
        <w:t xml:space="preserve">18</w:t>
      </w:r>
      <w:r>
        <w:t xml:space="preserve">永远的约与他订立，</w:t>
      </w:r>
      <w:r>
        <w:br/>
      </w:r>
      <w:r>
        <w:t xml:space="preserve">使一切有血气者不再被洪水消灭。</w:t>
      </w:r>
    </w:p>
    <w:p>
      <w:pPr>
        <w:pStyle w:val="BodyText"/>
      </w:pPr>
      <w:r>
        <w:rPr>
          <w:vertAlign w:val="superscript"/>
        </w:rPr>
        <w:t xml:space="preserve">19</w:t>
      </w:r>
      <w:r>
        <w:t xml:space="preserve">亚伯拉罕是万国之民的伟大父亲，</w:t>
      </w:r>
      <w:r>
        <w:br/>
      </w:r>
      <w:r>
        <w:t xml:space="preserve">在荣耀上无人能与他相比；</w:t>
      </w:r>
      <w:r>
        <w:br/>
      </w:r>
      <w:r>
        <w:rPr>
          <w:vertAlign w:val="superscript"/>
        </w:rPr>
        <w:t xml:space="preserve">20</w:t>
      </w:r>
      <w:r>
        <w:t xml:space="preserve">他遵守至高者的法律，</w:t>
      </w:r>
      <w:r>
        <w:br/>
      </w:r>
      <w:r>
        <w:t xml:space="preserve">又蒙神接纳，与他立约；</w:t>
      </w:r>
      <w:r>
        <w:br/>
      </w:r>
      <w:r>
        <w:t xml:space="preserve">他在自己的肉身上确立了约，</w:t>
      </w:r>
      <w:r>
        <w:br/>
      </w:r>
      <w:r>
        <w:t xml:space="preserve">受考验时，显明自己忠信。</w:t>
      </w:r>
    </w:p>
    <w:p>
      <w:pPr>
        <w:pStyle w:val="BodyText"/>
      </w:pPr>
      <w:r>
        <w:rPr>
          <w:vertAlign w:val="superscript"/>
        </w:rPr>
        <w:t xml:space="preserve">21</w:t>
      </w:r>
      <w:r>
        <w:t xml:space="preserve">因此，上主向他起誓保证，</w:t>
      </w:r>
      <w:r>
        <w:br/>
      </w:r>
      <w:r>
        <w:t xml:space="preserve">万国必因他的后裔蒙福；</w:t>
      </w:r>
      <w:r>
        <w:br/>
      </w:r>
      <w:r>
        <w:t xml:space="preserve">他的子孙必增多如地上的尘土，</w:t>
      </w:r>
      <w:r>
        <w:br/>
      </w:r>
      <w:r>
        <w:t xml:space="preserve">他的后裔必被高举，如同繁星；</w:t>
      </w:r>
      <w:r>
        <w:br/>
      </w:r>
      <w:r>
        <w:t xml:space="preserve">他们必承受从这海到那海，</w:t>
      </w:r>
      <w:r>
        <w:br/>
      </w:r>
      <w:r>
        <w:t xml:space="preserve">从大河直到地极之地。</w:t>
      </w:r>
      <w:r>
        <w:br/>
      </w:r>
      <w:r>
        <w:rPr>
          <w:vertAlign w:val="superscript"/>
        </w:rPr>
        <w:t xml:space="preserve">22</w:t>
      </w:r>
      <w:r>
        <w:rPr>
          <w:b/>
          <w:bCs/>
        </w:rPr>
        <w:t xml:space="preserve">上主也向以撒作出同样的保证，</w:t>
      </w:r>
      <w:r>
        <w:br/>
      </w:r>
      <w:r>
        <w:rPr>
          <w:b/>
          <w:bCs/>
        </w:rPr>
        <w:t xml:space="preserve">是因他父亲亚伯拉罕的缘故。</w:t>
      </w:r>
    </w:p>
    <w:p>
      <w:pPr>
        <w:pStyle w:val="BodyText"/>
      </w:pPr>
      <w:r>
        <w:rPr>
          <w:vertAlign w:val="superscript"/>
        </w:rPr>
        <w:t xml:space="preserve">23</w:t>
      </w:r>
      <w:r>
        <w:rPr>
          <w:b/>
          <w:bCs/>
        </w:rPr>
        <w:t xml:space="preserve">他使赐给万民的祝福和所立的约，</w:t>
      </w:r>
      <w:r>
        <w:br/>
      </w:r>
      <w:r>
        <w:rPr>
          <w:b/>
          <w:bCs/>
        </w:rPr>
        <w:t xml:space="preserve">落在雅各头上；</w:t>
      </w:r>
      <w:r>
        <w:br/>
      </w:r>
      <w:r>
        <w:rPr>
          <w:b/>
          <w:bCs/>
        </w:rPr>
        <w:t xml:space="preserve">他以祝福承认雅各，</w:t>
      </w:r>
      <w:r>
        <w:br/>
      </w:r>
      <w:r>
        <w:rPr>
          <w:b/>
          <w:bCs/>
        </w:rPr>
        <w:t xml:space="preserve">把产业赐给他；</w:t>
      </w:r>
      <w:r>
        <w:br/>
      </w:r>
      <w:r>
        <w:rPr>
          <w:b/>
          <w:bCs/>
        </w:rPr>
        <w:t xml:space="preserve">他划定产业的各个份额，</w:t>
      </w:r>
      <w:r>
        <w:br/>
      </w:r>
      <w:r>
        <w:rPr>
          <w:b/>
          <w:bCs/>
        </w:rPr>
        <w:t xml:space="preserve">把它们分给十二支派。</w:t>
      </w:r>
    </w:p>
    <w:p>
      <w:pPr>
        <w:pStyle w:val="BodyText"/>
      </w:pPr>
      <w:r>
        <w:rPr>
          <w:b/>
          <w:bCs/>
        </w:rPr>
        <w:t xml:space="preserve">旧约：</w:t>
      </w:r>
      <w:r>
        <w:t xml:space="preserve">创 5:24；6–9；12–22；26–28；49</w:t>
      </w:r>
      <w:r>
        <w:br/>
      </w:r>
      <w:r>
        <w:rPr>
          <w:b/>
          <w:bCs/>
        </w:rPr>
        <w:t xml:space="preserve">新约：</w:t>
      </w:r>
      <w:r>
        <w:t xml:space="preserve">太 1:1–2；徒 7:1–8；罗 4:1–25；加 3:6–18；来 11:5–22；彼后 2:5</w:t>
      </w:r>
      <w:r>
        <w:br/>
      </w:r>
      <w:r>
        <w:rPr>
          <w:b/>
          <w:bCs/>
        </w:rPr>
        <w:t xml:space="preserve">天主教教理：</w:t>
      </w:r>
      <w:r>
        <w:t xml:space="preserve">与挪亚和亚伯拉罕所立的约，56–61</w:t>
      </w:r>
    </w:p>
    <w:p>
      <w:pPr>
        <w:pStyle w:val="BodyText"/>
      </w:pPr>
      <w:r>
        <w:rPr>
          <w:b/>
          <w:bCs/>
        </w:rPr>
        <w:t xml:space="preserve">[44:16]</w:t>
      </w:r>
    </w:p>
    <w:p>
      <w:pPr>
        <w:pStyle w:val="BodyText"/>
      </w:pPr>
      <w:r>
        <w:t xml:space="preserve">本·西拉赞美创世记中的早期族长。值得注意的是，他略过亚当，从</w:t>
      </w:r>
      <w:r>
        <w:rPr>
          <w:b/>
          <w:bCs/>
        </w:rPr>
        <w:t xml:space="preserve">以诺</w:t>
      </w:r>
      <w:r>
        <w:t xml:space="preserve">开始综述救恩史；以诺</w:t>
      </w:r>
      <w:r>
        <w:rPr>
          <w:b/>
          <w:bCs/>
        </w:rPr>
        <w:t xml:space="preserve">蒙上主喜悦</w:t>
      </w:r>
      <w:r>
        <w:t xml:space="preserve">，希伯来文作「与上主同行」，并</w:t>
      </w:r>
      <w:r>
        <w:rPr>
          <w:b/>
          <w:bCs/>
        </w:rPr>
        <w:t xml:space="preserve">被接升天</w:t>
      </w:r>
      <w:r>
        <w:t xml:space="preserve">（创 5:24；见德 49:14）。创世记虽然没有说明神为何「接走」以诺，本·西拉却断言，他是</w:t>
      </w:r>
      <w:r>
        <w:rPr>
          <w:b/>
          <w:bCs/>
        </w:rPr>
        <w:t xml:space="preserve">历代悔改的榜样</w:t>
      </w:r>
      <w:r>
        <w:t xml:space="preserve">。这是一种神学上的发展，因为更早的文本没有记载以诺犯罪悔改。德训篇的希伯来文本则说，他是「历代知识的标志」。按照其他传统，神接走他，是为使他免受邪恶侵害（智 4:10–14；来 11:5）。</w:t>
      </w:r>
    </w:p>
    <w:p>
      <w:pPr>
        <w:pStyle w:val="BodyText"/>
      </w:pPr>
      <w:r>
        <w:rPr>
          <w:b/>
          <w:bCs/>
        </w:rPr>
        <w:t xml:space="preserve">[44:17–18]</w:t>
      </w:r>
    </w:p>
    <w:p>
      <w:pPr>
        <w:pStyle w:val="BodyText"/>
      </w:pPr>
      <w:r>
        <w:rPr>
          <w:b/>
          <w:bCs/>
        </w:rPr>
        <w:t xml:space="preserve">挪亚</w:t>
      </w:r>
      <w:r>
        <w:t xml:space="preserve">是他那个世代唯一</w:t>
      </w:r>
      <w:r>
        <w:rPr>
          <w:b/>
          <w:bCs/>
        </w:rPr>
        <w:t xml:space="preserve">被认定为完全而正义的人</w:t>
      </w:r>
      <w:r>
        <w:t xml:space="preserve">（创 6:9；7:1；彼后 2:5）。</w:t>
      </w:r>
      <w:r>
        <w:rPr>
          <w:b/>
          <w:bCs/>
        </w:rPr>
        <w:t xml:space="preserve">在震怒之时</w:t>
      </w:r>
      <w:r>
        <w:t xml:space="preserve">，神因人类的罪以洪水毁灭世界（创 6:11–13），挪亚</w:t>
      </w:r>
      <w:r>
        <w:rPr>
          <w:b/>
          <w:bCs/>
        </w:rPr>
        <w:t xml:space="preserve">成为人类的替代</w:t>
      </w:r>
      <w:r>
        <w:t xml:space="preserve">，字面意思是「成为替代」，或「使人类更新」（NABRE）。挪亚与妻子、三个儿子及三个儿媳（创 7:13）构成了存留的</w:t>
      </w:r>
      <w:r>
        <w:rPr>
          <w:b/>
          <w:bCs/>
        </w:rPr>
        <w:t xml:space="preserve">余民</w:t>
      </w:r>
      <w:r>
        <w:t xml:space="preserve">；</w:t>
      </w:r>
      <w:r>
        <w:rPr>
          <w:b/>
          <w:bCs/>
        </w:rPr>
        <w:t xml:space="preserve">洪水</w:t>
      </w:r>
      <w:r>
        <w:t xml:space="preserve">消灭一切生灵以后，他们重新繁衍，使</w:t>
      </w:r>
      <w:r>
        <w:rPr>
          <w:b/>
          <w:bCs/>
        </w:rPr>
        <w:t xml:space="preserve">大地</w:t>
      </w:r>
      <w:r>
        <w:t xml:space="preserve">再有人烟。上主与挪亚订立</w:t>
      </w:r>
      <w:r>
        <w:rPr>
          <w:b/>
          <w:bCs/>
        </w:rPr>
        <w:t xml:space="preserve">永远的约</w:t>
      </w:r>
      <w:r>
        <w:t xml:space="preserve">，希伯来文作「神以永远的标志同他盖印立约」，应许绝不再以</w:t>
      </w:r>
      <w:r>
        <w:rPr>
          <w:b/>
          <w:bCs/>
        </w:rPr>
        <w:t xml:space="preserve">洪水</w:t>
      </w:r>
      <w:r>
        <w:t xml:space="preserve">消灭</w:t>
      </w:r>
      <w:r>
        <w:rPr>
          <w:b/>
          <w:bCs/>
        </w:rPr>
        <w:t xml:space="preserve">一切有血气者</w:t>
      </w:r>
      <w:r>
        <w:t xml:space="preserve">。神应许不再以洪水淹没大地，其标志就是虹霓（创 9:12–17）。</w:t>
      </w:r>
    </w:p>
    <w:p>
      <w:pPr>
        <w:pStyle w:val="BlockText"/>
      </w:pPr>
      <w:r>
        <w:rPr>
          <w:b/>
          <w:bCs/>
        </w:rPr>
        <w:t xml:space="preserve">以诺与神同行</w:t>
      </w:r>
      <w:r>
        <w:t xml:space="preserve"> </w:t>
      </w:r>
      <w:r>
        <w:t xml:space="preserve">拉巴努斯·毛鲁斯从二世纪的旁经《彼得启示录》汲取灵感，评论以诺被接升天之事，并预期他将在世界终结时与以利亚一同归来。拉巴努斯很可能把以诺和以利亚视为启示录中的两位见证人；按照该书所述，他们将被敌基督杀害而殉道（启 11:3–11）。</w:t>
      </w:r>
      <w:r>
        <w:t xml:space="preserve"> </w:t>
      </w:r>
      <w:r>
        <w:t xml:space="preserve">以诺……与神同行，被接到乐园［创 5:24］。圣徒的荣光也以这种方式照耀，因为他们从今世的痛苦中被接走，进入天国的平安。人们相信，他会在世界终结时与以利亚一同归来，劝导世人离弃罪恶、悔改归正。他将以这种方式同自己的伙伴一起，在敌基督的迫害中偿还死亡之债。</w:t>
      </w:r>
      <w:r>
        <w:rPr>
          <w:rStyle w:val="FootnoteReference"/>
        </w:rPr>
        <w:footnoteReference w:id="404"/>
      </w:r>
      <w:r>
        <w:t xml:space="preserve"> </w:t>
      </w:r>
      <w:r>
        <w:t xml:space="preserve">a. 拉巴努斯·毛鲁斯，《德训篇注释》10.3（Voicu，《旁经》，386）。</w:t>
      </w:r>
    </w:p>
    <w:p>
      <w:pPr>
        <w:pStyle w:val="FirstParagraph"/>
      </w:pPr>
      <w:r>
        <w:rPr>
          <w:b/>
          <w:bCs/>
        </w:rPr>
        <w:t xml:space="preserve">[44:19–20]</w:t>
      </w:r>
    </w:p>
    <w:p>
      <w:pPr>
        <w:pStyle w:val="BodyText"/>
      </w:pPr>
      <w:r>
        <w:rPr>
          <w:b/>
          <w:bCs/>
        </w:rPr>
        <w:t xml:space="preserve">亚伯拉罕是万国之民的伟大父亲</w:t>
      </w:r>
      <w:r>
        <w:t xml:space="preserve">（创 17:4–5），首先是以色列之父，因此他</w:t>
      </w:r>
      <w:r>
        <w:rPr>
          <w:b/>
          <w:bCs/>
        </w:rPr>
        <w:t xml:space="preserve">在荣耀上</w:t>
      </w:r>
      <w:r>
        <w:t xml:space="preserve">仍无人能及；希伯来文作「他持守自己的荣耀，毫无玷污」。经文断言</w:t>
      </w:r>
      <w:r>
        <w:rPr>
          <w:b/>
          <w:bCs/>
        </w:rPr>
        <w:t xml:space="preserve">他遵守至高者的法律</w:t>
      </w:r>
      <w:r>
        <w:t xml:space="preserve">，似乎不合时代，因为</w:t>
      </w:r>
      <w:r>
        <w:rPr>
          <w:vertAlign w:val="superscript"/>
        </w:rPr>
        <w:t xml:space="preserve">+</w:t>
      </w:r>
      <w:r>
        <w:t xml:space="preserve">妥拉是在亚伯拉罕之后数百年才赐给以色列的。然而，神在创 26:5论及亚伯拉罕时说，他「遵守我的吩咐、诫令、律例和教导」。古代犹太注释依据这节经文主张，亚伯拉罕甚至在律法尚未启示给以色列以前就已遵守律法。亚伯拉罕也与神</w:t>
      </w:r>
      <w:r>
        <w:rPr>
          <w:b/>
          <w:bCs/>
        </w:rPr>
        <w:t xml:space="preserve">立约</w:t>
      </w:r>
      <w:r>
        <w:t xml:space="preserve">，以割礼为标志，在</w:t>
      </w:r>
      <w:r>
        <w:rPr>
          <w:b/>
          <w:bCs/>
        </w:rPr>
        <w:t xml:space="preserve">自己的肉身上</w:t>
      </w:r>
      <w:r>
        <w:t xml:space="preserve">盖印确认（创 17:9–11）。然而，直到</w:t>
      </w:r>
      <w:r>
        <w:rPr>
          <w:b/>
          <w:bCs/>
        </w:rPr>
        <w:t xml:space="preserve">他受考验</w:t>
      </w:r>
      <w:r>
        <w:t xml:space="preserve">，显明自己甘愿献上儿子以撒时，他才</w:t>
      </w:r>
      <w:r>
        <w:rPr>
          <w:b/>
          <w:bCs/>
        </w:rPr>
        <w:t xml:space="preserve">显明自己忠信</w:t>
      </w:r>
      <w:r>
        <w:t xml:space="preserve">（创 22:1–19；玛上 2:52；来 11:17）。</w:t>
      </w:r>
    </w:p>
    <w:p>
      <w:pPr>
        <w:pStyle w:val="BodyText"/>
      </w:pPr>
      <w:r>
        <w:rPr>
          <w:b/>
          <w:bCs/>
        </w:rPr>
        <w:t xml:space="preserve">[44:21]</w:t>
      </w:r>
    </w:p>
    <w:p>
      <w:pPr>
        <w:pStyle w:val="BodyText"/>
      </w:pPr>
      <w:r>
        <w:t xml:space="preserve">由于亚伯拉罕忠信，</w:t>
      </w:r>
      <w:r>
        <w:rPr>
          <w:b/>
          <w:bCs/>
        </w:rPr>
        <w:t xml:space="preserve">上主</w:t>
      </w:r>
      <w:r>
        <w:t xml:space="preserve">以庄严而具有约束力的</w:t>
      </w:r>
      <w:r>
        <w:rPr>
          <w:b/>
          <w:bCs/>
        </w:rPr>
        <w:t xml:space="preserve">誓言向他保证</w:t>
      </w:r>
      <w:r>
        <w:t xml:space="preserve">，万</w:t>
      </w:r>
      <w:r>
        <w:rPr>
          <w:b/>
          <w:bCs/>
        </w:rPr>
        <w:t xml:space="preserve">国</w:t>
      </w:r>
      <w:r>
        <w:t xml:space="preserve">都必因他的后裔蒙福（创 22:16–18）。上主应许使</w:t>
      </w:r>
      <w:r>
        <w:rPr>
          <w:b/>
          <w:bCs/>
        </w:rPr>
        <w:t xml:space="preserve">他的子孙增多如地上的尘土</w:t>
      </w:r>
      <w:r>
        <w:t xml:space="preserve">（创 13:16），</w:t>
      </w:r>
      <w:r>
        <w:rPr>
          <w:b/>
          <w:bCs/>
        </w:rPr>
        <w:t xml:space="preserve">高举他的后裔如同繁星</w:t>
      </w:r>
      <w:r>
        <w:t xml:space="preserve">（15:5），又使他的后裔以色列人</w:t>
      </w:r>
      <w:r>
        <w:rPr>
          <w:b/>
          <w:bCs/>
        </w:rPr>
        <w:t xml:space="preserve">承受</w:t>
      </w:r>
      <w:r>
        <w:t xml:space="preserve">迦南地，</w:t>
      </w:r>
      <w:r>
        <w:rPr>
          <w:b/>
          <w:bCs/>
        </w:rPr>
        <w:t xml:space="preserve">从这海到那海</w:t>
      </w:r>
      <w:r>
        <w:t xml:space="preserve">，或许指从红海到地中海，并从</w:t>
      </w:r>
      <w:r>
        <w:rPr>
          <w:b/>
          <w:bCs/>
        </w:rPr>
        <w:t xml:space="preserve">大河直到地极</w:t>
      </w:r>
      <w:r>
        <w:t xml:space="preserve">；这是一种夸张的说法，所涵盖的可能是幼发拉底河与地中海沿岸之间的地区（出 23:31；申 11:24；书 1:4）。</w:t>
      </w:r>
    </w:p>
    <w:p>
      <w:pPr>
        <w:pStyle w:val="BodyText"/>
      </w:pPr>
      <w:r>
        <w:rPr>
          <w:b/>
          <w:bCs/>
        </w:rPr>
        <w:t xml:space="preserve">[44:22–23]</w:t>
      </w:r>
    </w:p>
    <w:p>
      <w:pPr>
        <w:pStyle w:val="BodyText"/>
      </w:pPr>
      <w:r>
        <w:t xml:space="preserve">上主</w:t>
      </w:r>
      <w:r>
        <w:rPr>
          <w:b/>
          <w:bCs/>
        </w:rPr>
        <w:t xml:space="preserve">也向</w:t>
      </w:r>
      <w:r>
        <w:t xml:space="preserve">亚伯拉罕的儿子</w:t>
      </w:r>
      <w:r>
        <w:rPr>
          <w:b/>
          <w:bCs/>
        </w:rPr>
        <w:t xml:space="preserve">以撒作出同样的保证</w:t>
      </w:r>
      <w:r>
        <w:t xml:space="preserve">（创 26:3–6、24），应许要同以撒的儿子</w:t>
      </w:r>
      <w:r>
        <w:rPr>
          <w:b/>
          <w:bCs/>
        </w:rPr>
        <w:t xml:space="preserve">雅各</w:t>
      </w:r>
      <w:r>
        <w:t xml:space="preserve">确立这普世的</w:t>
      </w:r>
      <w:r>
        <w:rPr>
          <w:b/>
          <w:bCs/>
        </w:rPr>
        <w:t xml:space="preserve">祝福</w:t>
      </w:r>
      <w:r>
        <w:t xml:space="preserve">和</w:t>
      </w:r>
      <w:r>
        <w:rPr>
          <w:b/>
          <w:bCs/>
        </w:rPr>
        <w:t xml:space="preserve">约</w:t>
      </w:r>
      <w:r>
        <w:t xml:space="preserve">。神后来把雅各改名为「以色列」（32:28；35:10）；尽管雅各曾欺骗以撒，使父亲把本属于哥哥以扫的长子祝福赐给自己（27:1–29；28:3–4、13–15），神仍</w:t>
      </w:r>
      <w:r>
        <w:rPr>
          <w:b/>
          <w:bCs/>
        </w:rPr>
        <w:t xml:space="preserve">把产业赐给他</w:t>
      </w:r>
      <w:r>
        <w:t xml:space="preserve">，就是以色列地；这产业被划分为不同</w:t>
      </w:r>
      <w:r>
        <w:rPr>
          <w:b/>
          <w:bCs/>
        </w:rPr>
        <w:t xml:space="preserve">份额</w:t>
      </w:r>
      <w:r>
        <w:t xml:space="preserve">，</w:t>
      </w:r>
      <w:r>
        <w:rPr>
          <w:b/>
          <w:bCs/>
        </w:rPr>
        <w:t xml:space="preserve">分给</w:t>
      </w:r>
      <w:r>
        <w:t xml:space="preserve">他的十二个儿子，也就是以色列</w:t>
      </w:r>
      <w:r>
        <w:rPr>
          <w:b/>
          <w:bCs/>
        </w:rPr>
        <w:t xml:space="preserve">十二支派</w:t>
      </w:r>
      <w:r>
        <w:t xml:space="preserve">的祖先（创 35:22–26；49:1–28）。</w:t>
      </w:r>
    </w:p>
    <w:bookmarkEnd w:id="405"/>
    <w:bookmarkStart w:id="407" w:name="viii.c.-一出埃及的英雄摩西4515"/>
    <w:p>
      <w:pPr>
        <w:pStyle w:val="Heading4"/>
      </w:pPr>
      <w:r>
        <w:t xml:space="preserve">VIII.C. （一）出埃及的英雄：摩西（45:1–5）</w:t>
      </w:r>
    </w:p>
    <w:p>
      <w:pPr>
        <w:pStyle w:val="FirstParagraph"/>
      </w:pPr>
      <w:r>
        <w:rPr>
          <w:vertAlign w:val="superscript"/>
        </w:rPr>
        <w:t xml:space="preserve">1</w:t>
      </w:r>
      <w:r>
        <w:rPr>
          <w:b/>
          <w:bCs/>
        </w:rPr>
        <w:t xml:space="preserve">上主从他的后裔中兴起一位仁慈之士，</w:t>
      </w:r>
      <w:r>
        <w:br/>
      </w:r>
      <w:r>
        <w:rPr>
          <w:b/>
          <w:bCs/>
        </w:rPr>
        <w:t xml:space="preserve">他在众人眼前蒙恩，</w:t>
      </w:r>
      <w:r>
        <w:br/>
      </w:r>
      <w:r>
        <w:rPr>
          <w:b/>
          <w:bCs/>
        </w:rPr>
        <w:t xml:space="preserve">又蒙神和人所爱，</w:t>
      </w:r>
      <w:r>
        <w:br/>
      </w:r>
      <w:r>
        <w:rPr>
          <w:b/>
          <w:bCs/>
        </w:rPr>
        <w:t xml:space="preserve">他就是摩西；他的名受人称颂。</w:t>
      </w:r>
      <w:r>
        <w:br/>
      </w:r>
      <w:r>
        <w:rPr>
          <w:vertAlign w:val="superscript"/>
        </w:rPr>
        <w:t xml:space="preserve">2</w:t>
      </w:r>
      <w:r>
        <w:rPr>
          <w:b/>
          <w:bCs/>
        </w:rPr>
        <w:t xml:space="preserve">神使他享有与圣者同等的荣耀，</w:t>
      </w:r>
      <w:r>
        <w:br/>
      </w:r>
      <w:r>
        <w:rPr>
          <w:b/>
          <w:bCs/>
        </w:rPr>
        <w:t xml:space="preserve">又使敌人因惧怕他而显出他的伟大。</w:t>
      </w:r>
      <w:r>
        <w:br/>
      </w:r>
      <w:r>
        <w:rPr>
          <w:vertAlign w:val="superscript"/>
        </w:rPr>
        <w:t xml:space="preserve">3</w:t>
      </w:r>
      <w:r>
        <w:rPr>
          <w:b/>
          <w:bCs/>
        </w:rPr>
        <w:t xml:space="preserve">他借自己的话使神迹止息；</w:t>
      </w:r>
      <w:r>
        <w:br/>
      </w:r>
      <w:r>
        <w:rPr>
          <w:b/>
          <w:bCs/>
        </w:rPr>
        <w:t xml:space="preserve">上主在众王面前荣耀了他。</w:t>
      </w:r>
      <w:r>
        <w:br/>
      </w:r>
      <w:r>
        <w:rPr>
          <w:b/>
          <w:bCs/>
        </w:rPr>
        <w:t xml:space="preserve">上主把诫命赐给他，要他教导自己的百姓，</w:t>
      </w:r>
      <w:r>
        <w:br/>
      </w:r>
      <w:r>
        <w:rPr>
          <w:b/>
          <w:bCs/>
        </w:rPr>
        <w:t xml:space="preserve">又向他显出自己的一部分荣耀。</w:t>
      </w:r>
      <w:r>
        <w:br/>
      </w:r>
      <w:r>
        <w:rPr>
          <w:vertAlign w:val="superscript"/>
        </w:rPr>
        <w:t xml:space="preserve">4</w:t>
      </w:r>
      <w:r>
        <w:rPr>
          <w:b/>
          <w:bCs/>
        </w:rPr>
        <w:t xml:space="preserve">神因他的忠信与谦和而祝圣他；</w:t>
      </w:r>
    </w:p>
    <w:p>
      <w:pPr>
        <w:pStyle w:val="BodyText"/>
      </w:pPr>
      <w:r>
        <w:t xml:space="preserve">从全人类中拣选了他。</w:t>
      </w:r>
      <w:r>
        <w:br/>
      </w:r>
      <w:r>
        <w:rPr>
          <w:vertAlign w:val="superscript"/>
        </w:rPr>
        <w:t xml:space="preserve">5</w:t>
      </w:r>
      <w:r>
        <w:t xml:space="preserve">神使他听见自己的声音，</w:t>
      </w:r>
      <w:r>
        <w:br/>
      </w:r>
      <w:r>
        <w:t xml:space="preserve">又领他进入密云；</w:t>
      </w:r>
      <w:r>
        <w:br/>
      </w:r>
      <w:r>
        <w:t xml:space="preserve">当面把诫命赐给他，</w:t>
      </w:r>
      <w:r>
        <w:br/>
      </w:r>
      <w:r>
        <w:t xml:space="preserve">就是生命与知识的律法，</w:t>
      </w:r>
      <w:r>
        <w:br/>
      </w:r>
      <w:r>
        <w:t xml:space="preserve">使他把约教导雅各，</w:t>
      </w:r>
      <w:r>
        <w:br/>
      </w:r>
      <w:r>
        <w:t xml:space="preserve">把典章教导以色列。</w:t>
      </w:r>
    </w:p>
    <w:p>
      <w:pPr>
        <w:pStyle w:val="BodyText"/>
      </w:pPr>
      <w:r>
        <w:rPr>
          <w:b/>
          <w:bCs/>
        </w:rPr>
        <w:t xml:space="preserve">旧约：</w:t>
      </w:r>
      <w:r>
        <w:t xml:space="preserve">出 2；7–12；20；33–34；民 12</w:t>
      </w:r>
      <w:r>
        <w:t xml:space="preserve"> </w:t>
      </w:r>
      <w:r>
        <w:rPr>
          <w:b/>
          <w:bCs/>
        </w:rPr>
        <w:t xml:space="preserve">新约：</w:t>
      </w:r>
      <w:r>
        <w:t xml:space="preserve">来 3:1–6</w:t>
      </w:r>
      <w:r>
        <w:t xml:space="preserve"> </w:t>
      </w:r>
      <w:r>
        <w:rPr>
          <w:b/>
          <w:bCs/>
        </w:rPr>
        <w:t xml:space="preserve">天主教教理：</w:t>
      </w:r>
      <w:r>
        <w:t xml:space="preserve">摩西之约，62–63</w:t>
      </w:r>
    </w:p>
    <w:p>
      <w:pPr>
        <w:pStyle w:val="BodyText"/>
      </w:pPr>
      <w:r>
        <w:rPr>
          <w:b/>
          <w:bCs/>
        </w:rPr>
        <w:t xml:space="preserve">[45:1]</w:t>
      </w:r>
    </w:p>
    <w:p>
      <w:pPr>
        <w:pStyle w:val="BodyText"/>
      </w:pPr>
      <w:r>
        <w:t xml:space="preserve">颇为出人意料的是，本·西拉略过约瑟（创 37–50），直接从雅各讲到出埃及记，论述摩西（德 45:1–5）、亚伦（45:6–22）和非尼哈（45:23–26）。上主从雅各的</w:t>
      </w:r>
      <w:r>
        <w:rPr>
          <w:b/>
          <w:bCs/>
        </w:rPr>
        <w:t xml:space="preserve">后裔</w:t>
      </w:r>
      <w:r>
        <w:t xml:space="preserve">，即以色列十二支派中，</w:t>
      </w:r>
      <w:r>
        <w:rPr>
          <w:b/>
          <w:bCs/>
        </w:rPr>
        <w:t xml:space="preserve">兴起一位仁慈之士</w:t>
      </w:r>
      <w:r>
        <w:t xml:space="preserve">（44:10）；他在</w:t>
      </w:r>
      <w:r>
        <w:rPr>
          <w:b/>
          <w:bCs/>
        </w:rPr>
        <w:t xml:space="preserve">众人</w:t>
      </w:r>
      <w:r>
        <w:t xml:space="preserve">面前</w:t>
      </w:r>
      <w:r>
        <w:rPr>
          <w:b/>
          <w:bCs/>
        </w:rPr>
        <w:t xml:space="preserve">蒙恩</w:t>
      </w:r>
      <w:r>
        <w:t xml:space="preserve">，包括法老的女儿（出 2:5–10）、流珥和他的女儿们（2:16–22），以及埃及人（11:3），又</w:t>
      </w:r>
      <w:r>
        <w:rPr>
          <w:b/>
          <w:bCs/>
        </w:rPr>
        <w:t xml:space="preserve">蒙神</w:t>
      </w:r>
      <w:r>
        <w:t xml:space="preserve">（33:11；民 12:7–8）</w:t>
      </w:r>
      <w:r>
        <w:rPr>
          <w:b/>
          <w:bCs/>
        </w:rPr>
        <w:t xml:space="preserve">和人所爱</w:t>
      </w:r>
      <w:r>
        <w:t xml:space="preserve">。这位仁慈之士当然就是</w:t>
      </w:r>
      <w:r>
        <w:rPr>
          <w:b/>
          <w:bCs/>
        </w:rPr>
        <w:t xml:space="preserve">摩西</w:t>
      </w:r>
      <w:r>
        <w:t xml:space="preserve">；他带领以色列人出埃及，</w:t>
      </w:r>
      <w:r>
        <w:rPr>
          <w:b/>
          <w:bCs/>
        </w:rPr>
        <w:t xml:space="preserve">他的名</w:t>
      </w:r>
      <w:r>
        <w:t xml:space="preserve">永远</w:t>
      </w:r>
      <w:r>
        <w:rPr>
          <w:b/>
          <w:bCs/>
        </w:rPr>
        <w:t xml:space="preserve">受人称颂</w:t>
      </w:r>
      <w:r>
        <w:t xml:space="preserve">（比较德 39:9；44:10–15）。</w:t>
      </w:r>
    </w:p>
    <w:p>
      <w:pPr>
        <w:pStyle w:val="BodyText"/>
      </w:pPr>
      <w:r>
        <w:rPr>
          <w:b/>
          <w:bCs/>
        </w:rPr>
        <w:t xml:space="preserve">[45:2–3]</w:t>
      </w:r>
    </w:p>
    <w:p>
      <w:pPr>
        <w:pStyle w:val="BodyText"/>
      </w:pPr>
      <w:r>
        <w:t xml:space="preserve">上主使摩西</w:t>
      </w:r>
      <w:r>
        <w:rPr>
          <w:b/>
          <w:bCs/>
        </w:rPr>
        <w:t xml:space="preserve">享有与圣者同等的荣耀</w:t>
      </w:r>
      <w:r>
        <w:t xml:space="preserve">，也就是与天使同等（42:17；出 34:29–30），又使</w:t>
      </w:r>
      <w:r>
        <w:rPr>
          <w:b/>
          <w:bCs/>
        </w:rPr>
        <w:t xml:space="preserve">敌人</w:t>
      </w:r>
      <w:r>
        <w:t xml:space="preserve">惧怕他。神借摩西的</w:t>
      </w:r>
      <w:r>
        <w:rPr>
          <w:b/>
          <w:bCs/>
        </w:rPr>
        <w:t xml:space="preserve">话</w:t>
      </w:r>
      <w:r>
        <w:t xml:space="preserve">迅速使十灾临到埃及人（出 7–12；申 4:34；26:8），随后又</w:t>
      </w:r>
      <w:r>
        <w:rPr>
          <w:b/>
          <w:bCs/>
        </w:rPr>
        <w:t xml:space="preserve">使</w:t>
      </w:r>
      <w:r>
        <w:t xml:space="preserve">这些灾祸</w:t>
      </w:r>
      <w:r>
        <w:rPr>
          <w:b/>
          <w:bCs/>
        </w:rPr>
        <w:t xml:space="preserve">止息</w:t>
      </w:r>
      <w:r>
        <w:t xml:space="preserve">，从而</w:t>
      </w:r>
      <w:r>
        <w:rPr>
          <w:b/>
          <w:bCs/>
        </w:rPr>
        <w:t xml:space="preserve">在众王面前</w:t>
      </w:r>
      <w:r>
        <w:t xml:space="preserve">，也就是在法老面前荣耀摩西（出 7:1–7）。神</w:t>
      </w:r>
      <w:r>
        <w:rPr>
          <w:b/>
          <w:bCs/>
        </w:rPr>
        <w:t xml:space="preserve">把诫命赐给他，要他教导自己的百姓</w:t>
      </w:r>
      <w:r>
        <w:t xml:space="preserve">，包括</w:t>
      </w:r>
      <w:r>
        <w:rPr>
          <w:vertAlign w:val="superscript"/>
        </w:rPr>
        <w:t xml:space="preserve">†</w:t>
      </w:r>
      <w:r>
        <w:t xml:space="preserve">十诫和</w:t>
      </w:r>
      <w:r>
        <w:rPr>
          <w:vertAlign w:val="superscript"/>
        </w:rPr>
        <w:t xml:space="preserve">†</w:t>
      </w:r>
      <w:r>
        <w:t xml:space="preserve">妥拉的其他诫命；他也容许摩西看见自己的「背」，向摩西</w:t>
      </w:r>
      <w:r>
        <w:rPr>
          <w:b/>
          <w:bCs/>
        </w:rPr>
        <w:t xml:space="preserve">显出自己的一部分荣耀</w:t>
      </w:r>
      <w:r>
        <w:t xml:space="preserve">（出 33:18–23；34:5–8）。</w:t>
      </w:r>
    </w:p>
    <w:p>
      <w:pPr>
        <w:pStyle w:val="BodyText"/>
      </w:pPr>
      <w:r>
        <w:rPr>
          <w:b/>
          <w:bCs/>
        </w:rPr>
        <w:t xml:space="preserve">[45:4–5]</w:t>
      </w:r>
    </w:p>
    <w:p>
      <w:pPr>
        <w:pStyle w:val="BodyText"/>
      </w:pPr>
      <w:r>
        <w:t xml:space="preserve">上主因摩西的</w:t>
      </w:r>
      <w:r>
        <w:rPr>
          <w:b/>
          <w:bCs/>
        </w:rPr>
        <w:t xml:space="preserve">忠信与谦和</w:t>
      </w:r>
      <w:r>
        <w:t xml:space="preserve">（民 12:3–8；来 3:2、5）而</w:t>
      </w:r>
      <w:r>
        <w:rPr>
          <w:b/>
          <w:bCs/>
        </w:rPr>
        <w:t xml:space="preserve">祝圣</w:t>
      </w:r>
      <w:r>
        <w:t xml:space="preserve">他，使他分别出来，</w:t>
      </w:r>
      <w:r>
        <w:rPr>
          <w:b/>
          <w:bCs/>
        </w:rPr>
        <w:t xml:space="preserve">从全人类中</w:t>
      </w:r>
      <w:r>
        <w:t xml:space="preserve">，字面意思是「从一切有血气者中」，拣选他带领以色列人出埃及，并在神与他们之间作立约的中保。神容许摩西在西奈山</w:t>
      </w:r>
      <w:r>
        <w:rPr>
          <w:b/>
          <w:bCs/>
        </w:rPr>
        <w:t xml:space="preserve">听见自己的声音</w:t>
      </w:r>
      <w:r>
        <w:t xml:space="preserve">（出 33:11；申 4:36），</w:t>
      </w:r>
      <w:r>
        <w:rPr>
          <w:b/>
          <w:bCs/>
        </w:rPr>
        <w:t xml:space="preserve">领他</w:t>
      </w:r>
      <w:r>
        <w:t xml:space="preserve">进入神临在的云彩和</w:t>
      </w:r>
      <w:r>
        <w:rPr>
          <w:b/>
          <w:bCs/>
        </w:rPr>
        <w:t xml:space="preserve">密云</w:t>
      </w:r>
      <w:r>
        <w:t xml:space="preserve">中（出 20:21；24:18），又亲自</w:t>
      </w:r>
      <w:r>
        <w:rPr>
          <w:b/>
          <w:bCs/>
        </w:rPr>
        <w:t xml:space="preserve">把诫命赐给他</w:t>
      </w:r>
      <w:r>
        <w:t xml:space="preserve">，其中包括十诫（出 20；32:15；申 6:1）。这些诫命属于神所启示的话语妥拉，能把</w:t>
      </w:r>
      <w:r>
        <w:rPr>
          <w:b/>
          <w:bCs/>
        </w:rPr>
        <w:t xml:space="preserve">生命与知识</w:t>
      </w:r>
      <w:r>
        <w:t xml:space="preserve">赐给遵守的人（德 17:11；利 18:5；申 30:15–16；结 20:11）。西奈启示的目的，是要</w:t>
      </w:r>
      <w:r>
        <w:rPr>
          <w:b/>
          <w:bCs/>
        </w:rPr>
        <w:t xml:space="preserve">教导雅各</w:t>
      </w:r>
      <w:r>
        <w:t xml:space="preserve">，也就是</w:t>
      </w:r>
      <w:r>
        <w:rPr>
          <w:b/>
          <w:bCs/>
        </w:rPr>
        <w:t xml:space="preserve">以色列</w:t>
      </w:r>
      <w:r>
        <w:t xml:space="preserve">的同义称呼（诗 147:19），认识神的</w:t>
      </w:r>
      <w:r>
        <w:rPr>
          <w:b/>
          <w:bCs/>
        </w:rPr>
        <w:t xml:space="preserve">约</w:t>
      </w:r>
      <w:r>
        <w:t xml:space="preserve">与</w:t>
      </w:r>
      <w:r>
        <w:rPr>
          <w:b/>
          <w:bCs/>
        </w:rPr>
        <w:t xml:space="preserve">典章</w:t>
      </w:r>
      <w:r>
        <w:t xml:space="preserve">，使他们能作为他的圣洁子民生活。</w:t>
      </w:r>
    </w:p>
    <w:p>
      <w:pPr>
        <w:pStyle w:val="BlockText"/>
      </w:pPr>
      <w:r>
        <w:rPr>
          <w:b/>
          <w:bCs/>
        </w:rPr>
        <w:t xml:space="preserve">离开属灵的埃及</w:t>
      </w:r>
      <w:r>
        <w:t xml:space="preserve"> </w:t>
      </w:r>
      <w:r>
        <w:t xml:space="preserve">拉巴努斯·毛鲁斯按†预表解释从埃及奴役之地前往应许之地的出埃及事件，认为它应验在基督和基督徒生活中，带领人脱离罪的奴役，进入天上的永生：</w:t>
      </w:r>
      <w:r>
        <w:t xml:space="preserve"> </w:t>
      </w:r>
      <w:r>
        <w:t xml:space="preserve">在基督的引领下，律法借着洗礼之水，使信徒脱离属灵的埃及和真正法老的权势；他们在这个世界的旷野中接受神诫命的训导与教诲，最终抵达应许之地，也就是天上的家乡；在那里，他们必丰丰富富地拥有一切美善，并享受永生。</w:t>
      </w:r>
      <w:r>
        <w:rPr>
          <w:rStyle w:val="FootnoteReference"/>
        </w:rPr>
        <w:footnoteReference w:id="406"/>
      </w:r>
      <w:r>
        <w:t xml:space="preserve"> </w:t>
      </w:r>
      <w:r>
        <w:t xml:space="preserve">a. 拉巴努斯·毛鲁斯，《德训篇注释》10.8（Voicu，《旁经》，388）。</w:t>
      </w:r>
    </w:p>
    <w:bookmarkEnd w:id="407"/>
    <w:bookmarkStart w:id="410" w:name="viii.c.-二出埃及的英雄亚伦与非尼哈45626"/>
    <w:p>
      <w:pPr>
        <w:pStyle w:val="Heading4"/>
      </w:pPr>
      <w:r>
        <w:t xml:space="preserve">VIII.C. （二）出埃及的英雄：亚伦与非尼哈（45:6–26）</w:t>
      </w:r>
    </w:p>
    <w:p>
      <w:pPr>
        <w:pStyle w:val="FirstParagraph"/>
      </w:pPr>
      <w:r>
        <w:rPr>
          <w:vertAlign w:val="superscript"/>
        </w:rPr>
        <w:t xml:space="preserve">6</w:t>
      </w:r>
      <w:r>
        <w:rPr>
          <w:b/>
          <w:bCs/>
        </w:rPr>
        <w:t xml:space="preserve">他高举摩西的哥哥亚伦，</w:t>
      </w:r>
      <w:r>
        <w:br/>
      </w:r>
      <w:r>
        <w:rPr>
          <w:b/>
          <w:bCs/>
        </w:rPr>
        <w:t xml:space="preserve">他与摩西一样是圣洁的人，属于利未支派。</w:t>
      </w:r>
      <w:r>
        <w:br/>
      </w:r>
      <w:r>
        <w:rPr>
          <w:vertAlign w:val="superscript"/>
        </w:rPr>
        <w:t xml:space="preserve">7</w:t>
      </w:r>
      <w:r>
        <w:rPr>
          <w:b/>
          <w:bCs/>
        </w:rPr>
        <w:t xml:space="preserve">他与亚伦订立永远的约，</w:t>
      </w:r>
      <w:r>
        <w:br/>
      </w:r>
      <w:r>
        <w:rPr>
          <w:b/>
          <w:bCs/>
        </w:rPr>
        <w:t xml:space="preserve">把百姓的祭司职分赐给他。</w:t>
      </w:r>
      <w:r>
        <w:br/>
      </w:r>
      <w:r>
        <w:rPr>
          <w:b/>
          <w:bCs/>
        </w:rPr>
        <w:t xml:space="preserve">他赐华美的礼服为亚伦的福分，</w:t>
      </w:r>
      <w:r>
        <w:br/>
      </w:r>
      <w:r>
        <w:rPr>
          <w:b/>
          <w:bCs/>
        </w:rPr>
        <w:t xml:space="preserve">又给他穿上荣耀的长袍。</w:t>
      </w:r>
      <w:r>
        <w:br/>
      </w:r>
      <w:r>
        <w:rPr>
          <w:b/>
          <w:bCs/>
          <w:vertAlign w:val="superscript"/>
        </w:rPr>
        <w:t xml:space="preserve">8</w:t>
      </w:r>
      <w:r>
        <w:rPr>
          <w:b/>
          <w:bCs/>
        </w:rPr>
        <w:t xml:space="preserve">他给亚伦穿上完美华服，</w:t>
      </w:r>
      <w:r>
        <w:br/>
      </w:r>
      <w:r>
        <w:rPr>
          <w:b/>
          <w:bCs/>
        </w:rPr>
        <w:t xml:space="preserve">又以权柄的标志装束他：</w:t>
      </w:r>
      <w:r>
        <w:br/>
      </w:r>
      <w:r>
        <w:rPr>
          <w:b/>
          <w:bCs/>
        </w:rPr>
        <w:t xml:space="preserve">细麻布裤子、长袍和以弗得。</w:t>
      </w:r>
      <w:r>
        <w:br/>
      </w:r>
      <w:r>
        <w:rPr>
          <w:b/>
          <w:bCs/>
          <w:vertAlign w:val="superscript"/>
        </w:rPr>
        <w:t xml:space="preserve">9</w:t>
      </w:r>
      <w:r>
        <w:rPr>
          <w:b/>
          <w:bCs/>
        </w:rPr>
        <w:t xml:space="preserve">他使石榴环绕亚伦，</w:t>
      </w:r>
      <w:r>
        <w:br/>
      </w:r>
      <w:r>
        <w:rPr>
          <w:b/>
          <w:bCs/>
        </w:rPr>
        <w:t xml:space="preserve">周围又有许多金铃铛；</w:t>
      </w:r>
      <w:r>
        <w:br/>
      </w:r>
      <w:r>
        <w:rPr>
          <w:b/>
          <w:bCs/>
        </w:rPr>
        <w:t xml:space="preserve">使他行走时发出声响，</w:t>
      </w:r>
      <w:r>
        <w:br/>
      </w:r>
      <w:r>
        <w:rPr>
          <w:b/>
          <w:bCs/>
        </w:rPr>
        <w:t xml:space="preserve">使铃声在圣殿中为人听见，</w:t>
      </w:r>
      <w:r>
        <w:br/>
      </w:r>
      <w:r>
        <w:rPr>
          <w:b/>
          <w:bCs/>
        </w:rPr>
        <w:t xml:space="preserve">提醒他百姓的子孙。</w:t>
      </w:r>
      <w:r>
        <w:br/>
      </w:r>
      <w:r>
        <w:rPr>
          <w:b/>
          <w:bCs/>
          <w:vertAlign w:val="superscript"/>
        </w:rPr>
        <w:t xml:space="preserve">10</w:t>
      </w:r>
      <w:r>
        <w:rPr>
          <w:b/>
          <w:bCs/>
        </w:rPr>
        <w:t xml:space="preserve">他又给亚伦穿上圣衣，以金线、蓝色线</w:t>
      </w:r>
      <w:r>
        <w:br/>
      </w:r>
      <w:r>
        <w:rPr>
          <w:b/>
          <w:bCs/>
        </w:rPr>
        <w:t xml:space="preserve">和紫色线制成，是刺绣工的手艺；</w:t>
      </w:r>
      <w:r>
        <w:br/>
      </w:r>
      <w:r>
        <w:rPr>
          <w:b/>
          <w:bCs/>
        </w:rPr>
        <w:t xml:space="preserve">又给他佩上决断的胸牌、乌陵和土明；</w:t>
      </w:r>
      <w:r>
        <w:br/>
      </w:r>
      <w:r>
        <w:rPr>
          <w:b/>
          <w:bCs/>
          <w:vertAlign w:val="superscript"/>
        </w:rPr>
        <w:t xml:space="preserve">11</w:t>
      </w:r>
      <w:r>
        <w:rPr>
          <w:b/>
          <w:bCs/>
        </w:rPr>
        <w:t xml:space="preserve">以捻成的朱红色线制成，是工匠的手艺；</w:t>
      </w:r>
      <w:r>
        <w:br/>
      </w:r>
      <w:r>
        <w:rPr>
          <w:b/>
          <w:bCs/>
        </w:rPr>
        <w:t xml:space="preserve">上面镶有如印章般雕刻的宝石，</w:t>
      </w:r>
      <w:r>
        <w:br/>
      </w:r>
      <w:r>
        <w:rPr>
          <w:b/>
          <w:bCs/>
        </w:rPr>
        <w:t xml:space="preserve">以黄金镶嵌，是宝石匠的手艺；</w:t>
      </w:r>
      <w:r>
        <w:br/>
      </w:r>
      <w:r>
        <w:rPr>
          <w:b/>
          <w:bCs/>
        </w:rPr>
        <w:t xml:space="preserve">宝石上雕刻文字，以作纪念，</w:t>
      </w:r>
      <w:r>
        <w:br/>
      </w:r>
      <w:r>
        <w:rPr>
          <w:b/>
          <w:bCs/>
        </w:rPr>
        <w:t xml:space="preserve">其数目与以色列支派的数目相同。</w:t>
      </w:r>
      <w:r>
        <w:br/>
      </w:r>
      <w:r>
        <w:rPr>
          <w:b/>
          <w:bCs/>
          <w:vertAlign w:val="superscript"/>
        </w:rPr>
        <w:t xml:space="preserve">12</w:t>
      </w:r>
      <w:r>
        <w:rPr>
          <w:b/>
          <w:bCs/>
        </w:rPr>
        <w:t xml:space="preserve">他的礼冠上有金冠，</w:t>
      </w:r>
      <w:r>
        <w:br/>
      </w:r>
      <w:r>
        <w:rPr>
          <w:b/>
          <w:bCs/>
        </w:rPr>
        <w:t xml:space="preserve">如印章般刻有「归上主为圣」；</w:t>
      </w:r>
      <w:r>
        <w:br/>
      </w:r>
      <w:r>
        <w:rPr>
          <w:b/>
          <w:bCs/>
        </w:rPr>
        <w:t xml:space="preserve">这是珍贵的徽章，是巧匠的杰作，</w:t>
      </w:r>
      <w:r>
        <w:br/>
      </w:r>
      <w:r>
        <w:rPr>
          <w:b/>
          <w:bCs/>
        </w:rPr>
        <w:t xml:space="preserve">装饰华美，令人赏心悦目。</w:t>
      </w:r>
      <w:r>
        <w:br/>
      </w:r>
      <w:r>
        <w:rPr>
          <w:b/>
          <w:bCs/>
          <w:vertAlign w:val="superscript"/>
        </w:rPr>
        <w:t xml:space="preserve">13</w:t>
      </w:r>
      <w:r>
        <w:rPr>
          <w:b/>
          <w:bCs/>
        </w:rPr>
        <w:t xml:space="preserve">在他以前，从未有过如此美丽的衣饰。</w:t>
      </w:r>
      <w:r>
        <w:br/>
      </w:r>
      <w:r>
        <w:rPr>
          <w:b/>
          <w:bCs/>
        </w:rPr>
        <w:t xml:space="preserve">外人从未穿过这些衣饰，</w:t>
      </w:r>
      <w:r>
        <w:br/>
      </w:r>
      <w:r>
        <w:rPr>
          <w:b/>
          <w:bCs/>
        </w:rPr>
        <w:t xml:space="preserve">只有他的儿子</w:t>
      </w:r>
      <w:r>
        <w:br/>
      </w:r>
      <w:r>
        <w:rPr>
          <w:b/>
          <w:bCs/>
        </w:rPr>
        <w:t xml:space="preserve">和他的后裔世世代代穿着。</w:t>
      </w:r>
      <w:r>
        <w:br/>
      </w:r>
      <w:r>
        <w:rPr>
          <w:b/>
          <w:bCs/>
          <w:vertAlign w:val="superscript"/>
        </w:rPr>
        <w:t xml:space="preserve">14</w:t>
      </w:r>
      <w:r>
        <w:rPr>
          <w:b/>
          <w:bCs/>
        </w:rPr>
        <w:t xml:space="preserve">他的祭物要完全焚烧，</w:t>
      </w:r>
      <w:r>
        <w:br/>
      </w:r>
      <w:r>
        <w:rPr>
          <w:b/>
          <w:bCs/>
        </w:rPr>
        <w:t xml:space="preserve">每日两次，永不间断。</w:t>
      </w:r>
      <w:r>
        <w:br/>
      </w:r>
      <w:r>
        <w:rPr>
          <w:b/>
          <w:bCs/>
          <w:vertAlign w:val="superscript"/>
        </w:rPr>
        <w:t xml:space="preserve">15</w:t>
      </w:r>
      <w:r>
        <w:rPr>
          <w:b/>
          <w:bCs/>
        </w:rPr>
        <w:t xml:space="preserve">摩西立他担任祭司，</w:t>
      </w:r>
      <w:r>
        <w:br/>
      </w:r>
      <w:r>
        <w:rPr>
          <w:b/>
          <w:bCs/>
        </w:rPr>
        <w:t xml:space="preserve">又用圣油膏抹他；</w:t>
      </w:r>
      <w:r>
        <w:br/>
      </w:r>
      <w:r>
        <w:rPr>
          <w:b/>
          <w:bCs/>
        </w:rPr>
        <w:t xml:space="preserve">这是与他和他的后裔所立的永约，</w:t>
      </w:r>
      <w:r>
        <w:br/>
      </w:r>
      <w:r>
        <w:rPr>
          <w:b/>
          <w:bCs/>
        </w:rPr>
        <w:t xml:space="preserve">只要诸天尚存，就永远有效；</w:t>
      </w:r>
      <w:r>
        <w:br/>
      </w:r>
      <w:r>
        <w:rPr>
          <w:b/>
          <w:bCs/>
        </w:rPr>
        <w:t xml:space="preserve">使他们在上主面前供职，担任祭司，</w:t>
      </w:r>
      <w:r>
        <w:br/>
      </w:r>
      <w:r>
        <w:rPr>
          <w:b/>
          <w:bCs/>
        </w:rPr>
        <w:t xml:space="preserve">并奉他的名祝福百姓。</w:t>
      </w:r>
      <w:r>
        <w:br/>
      </w:r>
      <w:r>
        <w:rPr>
          <w:vertAlign w:val="superscript"/>
        </w:rPr>
        <w:t xml:space="preserve">16</w:t>
      </w:r>
      <w:r>
        <w:rPr>
          <w:b/>
          <w:bCs/>
        </w:rPr>
        <w:t xml:space="preserve">上主从一切生灵中拣选了他，</w:t>
      </w:r>
      <w:r>
        <w:br/>
      </w:r>
      <w:r>
        <w:rPr>
          <w:b/>
          <w:bCs/>
        </w:rPr>
        <w:t xml:space="preserve">使他向上主献祭，</w:t>
      </w:r>
      <w:r>
        <w:br/>
      </w:r>
      <w:r>
        <w:rPr>
          <w:b/>
          <w:bCs/>
        </w:rPr>
        <w:t xml:space="preserve">献上香和馨香作为纪念之祭，</w:t>
      </w:r>
      <w:r>
        <w:br/>
      </w:r>
      <w:r>
        <w:rPr>
          <w:b/>
          <w:bCs/>
        </w:rPr>
        <w:t xml:space="preserve">为百姓赎罪。</w:t>
      </w:r>
      <w:r>
        <w:br/>
      </w:r>
      <w:r>
        <w:rPr>
          <w:vertAlign w:val="superscript"/>
        </w:rPr>
        <w:t xml:space="preserve">17</w:t>
      </w:r>
      <w:r>
        <w:rPr>
          <w:b/>
          <w:bCs/>
        </w:rPr>
        <w:t xml:space="preserve">上主借自己的诫命赐给他</w:t>
      </w:r>
      <w:r>
        <w:br/>
      </w:r>
      <w:r>
        <w:rPr>
          <w:b/>
          <w:bCs/>
        </w:rPr>
        <w:t xml:space="preserve">管理律例和典章的权柄，</w:t>
      </w:r>
      <w:r>
        <w:br/>
      </w:r>
      <w:r>
        <w:rPr>
          <w:b/>
          <w:bCs/>
        </w:rPr>
        <w:t xml:space="preserve">使他把法度教导雅各，</w:t>
      </w:r>
      <w:r>
        <w:br/>
      </w:r>
      <w:r>
        <w:rPr>
          <w:b/>
          <w:bCs/>
        </w:rPr>
        <w:t xml:space="preserve">以律法光照以色列。</w:t>
      </w:r>
      <w:r>
        <w:br/>
      </w:r>
      <w:r>
        <w:rPr>
          <w:vertAlign w:val="superscript"/>
        </w:rPr>
        <w:t xml:space="preserve">18</w:t>
      </w:r>
      <w:r>
        <w:rPr>
          <w:b/>
          <w:bCs/>
        </w:rPr>
        <w:t xml:space="preserve">外人合谋反对他，</w:t>
      </w:r>
      <w:r>
        <w:br/>
      </w:r>
      <w:r>
        <w:rPr>
          <w:b/>
          <w:bCs/>
        </w:rPr>
        <w:t xml:space="preserve">在旷野中嫉妒他；</w:t>
      </w:r>
      <w:r>
        <w:br/>
      </w:r>
      <w:r>
        <w:rPr>
          <w:b/>
          <w:bCs/>
        </w:rPr>
        <w:t xml:space="preserve">大坍、亚比兰和他们的人，</w:t>
      </w:r>
      <w:r>
        <w:br/>
      </w:r>
      <w:r>
        <w:rPr>
          <w:b/>
          <w:bCs/>
        </w:rPr>
        <w:t xml:space="preserve">以及满怀烈怒和愤恨的可拉一党。</w:t>
      </w:r>
      <w:r>
        <w:br/>
      </w:r>
      <w:r>
        <w:rPr>
          <w:vertAlign w:val="superscript"/>
        </w:rPr>
        <w:t xml:space="preserve">19</w:t>
      </w:r>
      <w:r>
        <w:rPr>
          <w:b/>
          <w:bCs/>
        </w:rPr>
        <w:t xml:space="preserve">上主看见这事，便不喜悦，</w:t>
      </w:r>
      <w:r>
        <w:br/>
      </w:r>
      <w:r>
        <w:rPr>
          <w:b/>
          <w:bCs/>
        </w:rPr>
        <w:t xml:space="preserve">他们遂在他的烈怒中灭亡；</w:t>
      </w:r>
      <w:r>
        <w:br/>
      </w:r>
      <w:r>
        <w:rPr>
          <w:b/>
          <w:bCs/>
        </w:rPr>
        <w:t xml:space="preserve">他行奇事攻击他们，</w:t>
      </w:r>
      <w:r>
        <w:br/>
      </w:r>
      <w:r>
        <w:rPr>
          <w:b/>
          <w:bCs/>
        </w:rPr>
        <w:t xml:space="preserve">以熊熊烈火吞灭他们。</w:t>
      </w:r>
      <w:r>
        <w:br/>
      </w:r>
      <w:r>
        <w:rPr>
          <w:vertAlign w:val="superscript"/>
        </w:rPr>
        <w:t xml:space="preserve">20</w:t>
      </w:r>
      <w:r>
        <w:rPr>
          <w:b/>
          <w:bCs/>
        </w:rPr>
        <w:t xml:space="preserve">他增添亚伦的荣耀，</w:t>
      </w:r>
      <w:r>
        <w:br/>
      </w:r>
      <w:r>
        <w:rPr>
          <w:b/>
          <w:bCs/>
        </w:rPr>
        <w:t xml:space="preserve">又赐给他产业；</w:t>
      </w:r>
      <w:r>
        <w:br/>
      </w:r>
      <w:r>
        <w:rPr>
          <w:b/>
          <w:bCs/>
        </w:rPr>
        <w:t xml:space="preserve">他把初熟果子中的上好部分分给他，</w:t>
      </w:r>
      <w:r>
        <w:br/>
      </w:r>
      <w:r>
        <w:rPr>
          <w:b/>
          <w:bCs/>
        </w:rPr>
        <w:t xml:space="preserve">为他丰丰富富地预备初熟果子的食物；</w:t>
      </w:r>
      <w:r>
        <w:br/>
      </w:r>
      <w:r>
        <w:rPr>
          <w:vertAlign w:val="superscript"/>
        </w:rPr>
        <w:t xml:space="preserve">21</w:t>
      </w:r>
      <w:r>
        <w:rPr>
          <w:b/>
          <w:bCs/>
        </w:rPr>
        <w:t xml:space="preserve">因为他们吃献给上主的祭物，</w:t>
      </w:r>
      <w:r>
        <w:br/>
      </w:r>
      <w:r>
        <w:rPr>
          <w:b/>
          <w:bCs/>
        </w:rPr>
        <w:t xml:space="preserve">就是上主赐给他和他后裔的。</w:t>
      </w:r>
      <w:r>
        <w:br/>
      </w:r>
      <w:r>
        <w:rPr>
          <w:vertAlign w:val="superscript"/>
        </w:rPr>
        <w:t xml:space="preserve">22</w:t>
      </w:r>
      <w:r>
        <w:rPr>
          <w:b/>
          <w:bCs/>
        </w:rPr>
        <w:t xml:space="preserve">然而，他在百姓的土地上没有产业，</w:t>
      </w:r>
      <w:r>
        <w:br/>
      </w:r>
      <w:r>
        <w:rPr>
          <w:b/>
          <w:bCs/>
        </w:rPr>
        <w:t xml:space="preserve">在百姓中也没有自己的份；</w:t>
      </w:r>
      <w:r>
        <w:br/>
      </w:r>
      <w:r>
        <w:rPr>
          <w:b/>
          <w:bCs/>
        </w:rPr>
        <w:t xml:space="preserve">因为上主自己就是他的份和产业。</w:t>
      </w:r>
      <w:r>
        <w:br/>
      </w:r>
      <w:r>
        <w:rPr>
          <w:vertAlign w:val="superscript"/>
        </w:rPr>
        <w:t xml:space="preserve">23</w:t>
      </w:r>
      <w:r>
        <w:rPr>
          <w:b/>
          <w:bCs/>
        </w:rPr>
        <w:t xml:space="preserve">以利亚撒的儿子非尼哈是第三位享有荣耀的人，</w:t>
      </w:r>
      <w:r>
        <w:br/>
      </w:r>
      <w:r>
        <w:rPr>
          <w:b/>
          <w:bCs/>
        </w:rPr>
        <w:t xml:space="preserve">因为他热心敬畏上主；</w:t>
      </w:r>
      <w:r>
        <w:br/>
      </w:r>
      <w:r>
        <w:rPr>
          <w:b/>
          <w:bCs/>
        </w:rPr>
        <w:t xml:space="preserve">百姓背离上主时，他坚定不移，</w:t>
      </w:r>
      <w:r>
        <w:br/>
      </w:r>
      <w:r>
        <w:rPr>
          <w:b/>
          <w:bCs/>
        </w:rPr>
        <w:t xml:space="preserve">他的心随时甘愿行善，</w:t>
      </w:r>
      <w:r>
        <w:br/>
      </w:r>
      <w:r>
        <w:rPr>
          <w:b/>
          <w:bCs/>
        </w:rPr>
        <w:t xml:space="preserve">又为以色列赎罪。</w:t>
      </w:r>
      <w:r>
        <w:br/>
      </w:r>
      <w:r>
        <w:rPr>
          <w:vertAlign w:val="superscript"/>
        </w:rPr>
        <w:t xml:space="preserve">24</w:t>
      </w:r>
      <w:r>
        <w:rPr>
          <w:b/>
          <w:bCs/>
        </w:rPr>
        <w:t xml:space="preserve">因此，神与他立下平安的约，</w:t>
      </w:r>
      <w:r>
        <w:br/>
      </w:r>
      <w:r>
        <w:rPr>
          <w:b/>
          <w:bCs/>
        </w:rPr>
        <w:t xml:space="preserve">使他作圣所和百姓的领袖；</w:t>
      </w:r>
      <w:r>
        <w:br/>
      </w:r>
      <w:r>
        <w:t xml:space="preserve">使他和他的后裔</w:t>
      </w:r>
      <w:r>
        <w:br/>
      </w:r>
      <w:r>
        <w:t xml:space="preserve">永远享有祭司职分的尊荣。</w:t>
      </w:r>
      <w:r>
        <w:br/>
      </w:r>
      <w:r>
        <w:rPr>
          <w:vertAlign w:val="superscript"/>
        </w:rPr>
        <w:t xml:space="preserve">25</w:t>
      </w:r>
      <w:r>
        <w:t xml:space="preserve">神也与犹大支派耶西的儿子</w:t>
      </w:r>
      <w:r>
        <w:br/>
      </w:r>
      <w:r>
        <w:t xml:space="preserve">大卫立了约：</w:t>
      </w:r>
      <w:r>
        <w:br/>
      </w:r>
      <w:r>
        <w:t xml:space="preserve">君王的产业只能由一个儿子传给另一个儿子；</w:t>
      </w:r>
      <w:r>
        <w:br/>
      </w:r>
      <w:r>
        <w:t xml:space="preserve">亚伦的产业也同样传给他的后裔。</w:t>
      </w:r>
      <w:r>
        <w:br/>
      </w:r>
      <w:r>
        <w:rPr>
          <w:vertAlign w:val="superscript"/>
        </w:rPr>
        <w:t xml:space="preserve">26</w:t>
      </w:r>
      <w:r>
        <w:t xml:space="preserve">愿上主把智慧赐在你们心中，</w:t>
      </w:r>
      <w:r>
        <w:br/>
      </w:r>
      <w:r>
        <w:t xml:space="preserve">使你们以正义审判他的百姓；</w:t>
      </w:r>
      <w:r>
        <w:br/>
      </w:r>
      <w:r>
        <w:t xml:space="preserve">使他们的福泽不至消逝，</w:t>
      </w:r>
      <w:r>
        <w:br/>
      </w:r>
      <w:r>
        <w:t xml:space="preserve">他们的荣耀世代长存。</w:t>
      </w:r>
    </w:p>
    <w:p>
      <w:pPr>
        <w:pStyle w:val="BodyText"/>
      </w:pPr>
      <w:r>
        <w:rPr>
          <w:b/>
          <w:bCs/>
        </w:rPr>
        <w:t xml:space="preserve">旧约：</w:t>
      </w:r>
      <w:r>
        <w:t xml:space="preserve">出 28–29；民 16；18；25；诗 106:30–31；玛上 2:54</w:t>
      </w:r>
    </w:p>
    <w:p>
      <w:pPr>
        <w:pStyle w:val="BodyText"/>
      </w:pPr>
      <w:r>
        <w:rPr>
          <w:b/>
          <w:bCs/>
        </w:rPr>
        <w:t xml:space="preserve">新约：</w:t>
      </w:r>
      <w:r>
        <w:t xml:space="preserve">来 5:1–6；7:11</w:t>
      </w:r>
    </w:p>
    <w:p>
      <w:pPr>
        <w:pStyle w:val="BodyText"/>
      </w:pPr>
      <w:r>
        <w:rPr>
          <w:b/>
          <w:bCs/>
        </w:rPr>
        <w:t xml:space="preserve">天主教教理：</w:t>
      </w:r>
      <w:r>
        <w:t xml:space="preserve">旧约的祭司职分，1539–43</w:t>
      </w:r>
    </w:p>
    <w:p>
      <w:pPr>
        <w:pStyle w:val="BodyText"/>
      </w:pPr>
      <w:r>
        <w:rPr>
          <w:b/>
          <w:bCs/>
        </w:rPr>
        <w:t xml:space="preserve">[45:6–7]</w:t>
      </w:r>
    </w:p>
    <w:p>
      <w:pPr>
        <w:pStyle w:val="BodyText"/>
      </w:pPr>
      <w:r>
        <w:t xml:space="preserve">上主</w:t>
      </w:r>
      <w:r>
        <w:rPr>
          <w:b/>
          <w:bCs/>
        </w:rPr>
        <w:t xml:space="preserve">高举摩西的哥哥亚伦</w:t>
      </w:r>
      <w:r>
        <w:t xml:space="preserve">；二人都是暗兰和约基别的儿子（出 4:14；6:20）。亚伦也是</w:t>
      </w:r>
      <w:r>
        <w:rPr>
          <w:b/>
          <w:bCs/>
        </w:rPr>
        <w:t xml:space="preserve">圣洁的人</w:t>
      </w:r>
      <w:r>
        <w:t xml:space="preserve">，因祭司职分而分别为圣（诗 106:16）；他</w:t>
      </w:r>
      <w:r>
        <w:rPr>
          <w:b/>
          <w:bCs/>
        </w:rPr>
        <w:t xml:space="preserve">属于利未支派</w:t>
      </w:r>
      <w:r>
        <w:t xml:space="preserve">，利未是雅各的第四个儿子（创 29:34；出 2:1–2；4:14）。神</w:t>
      </w:r>
      <w:r>
        <w:rPr>
          <w:b/>
          <w:bCs/>
        </w:rPr>
        <w:t xml:space="preserve">与亚伦订立永远的约</w:t>
      </w:r>
      <w:r>
        <w:t xml:space="preserve">，把</w:t>
      </w:r>
      <w:r>
        <w:rPr>
          <w:b/>
          <w:bCs/>
        </w:rPr>
        <w:t xml:space="preserve">祭司职分</w:t>
      </w:r>
      <w:r>
        <w:t xml:space="preserve">赐给他和他的儿子，使这职分在他的世系中传承下去（出 29:4–9、44；40:13–15）。上主把</w:t>
      </w:r>
      <w:r>
        <w:rPr>
          <w:b/>
          <w:bCs/>
        </w:rPr>
        <w:t xml:space="preserve">华美的</w:t>
      </w:r>
      <w:r>
        <w:t xml:space="preserve">祭司</w:t>
      </w:r>
      <w:r>
        <w:rPr>
          <w:b/>
          <w:bCs/>
        </w:rPr>
        <w:t xml:space="preserve">礼服</w:t>
      </w:r>
      <w:r>
        <w:t xml:space="preserve">赐给亚伦作为福分，又给他穿上</w:t>
      </w:r>
      <w:r>
        <w:rPr>
          <w:b/>
          <w:bCs/>
        </w:rPr>
        <w:t xml:space="preserve">荣耀的长袍</w:t>
      </w:r>
      <w:r>
        <w:t xml:space="preserve">；本·西拉对此作了详细描述（德 45:8–13；出 28:1–4）。亚伦在本章中的突出地位，彰显了祭司职分对本·西拉的重要性，因为祭司职分在借圣殿礼仪把神的智慧传给以色列一事上居于核心地位（德 24:10–12；50:1–21）。</w:t>
      </w:r>
    </w:p>
    <w:p>
      <w:pPr>
        <w:pStyle w:val="BodyText"/>
      </w:pPr>
      <w:r>
        <w:rPr>
          <w:b/>
          <w:bCs/>
        </w:rPr>
        <w:t xml:space="preserve">[45:8–9]</w:t>
      </w:r>
    </w:p>
    <w:p>
      <w:pPr>
        <w:pStyle w:val="BodyText"/>
      </w:pPr>
      <w:r>
        <w:t xml:space="preserve">上主给亚伦</w:t>
      </w:r>
      <w:r>
        <w:rPr>
          <w:b/>
          <w:bCs/>
        </w:rPr>
        <w:t xml:space="preserve">穿上完美</w:t>
      </w:r>
      <w:r>
        <w:t xml:space="preserve">而华美的衣饰（50:11；出 28:2、40），又以祭司服饰所代表的神所赐</w:t>
      </w:r>
      <w:r>
        <w:rPr>
          <w:b/>
          <w:bCs/>
        </w:rPr>
        <w:t xml:space="preserve">权柄的标志</w:t>
      </w:r>
      <w:r>
        <w:t xml:space="preserve">尊荣他。这些服饰包括</w:t>
      </w:r>
      <w:r>
        <w:rPr>
          <w:b/>
          <w:bCs/>
        </w:rPr>
        <w:t xml:space="preserve">细麻布裤子</w:t>
      </w:r>
      <w:r>
        <w:t xml:space="preserve">或内衣（出 28:42–43）、蓝色</w:t>
      </w:r>
      <w:r>
        <w:rPr>
          <w:b/>
          <w:bCs/>
        </w:rPr>
        <w:t xml:space="preserve">长袍</w:t>
      </w:r>
      <w:r>
        <w:t xml:space="preserve">（28:31–35），以及</w:t>
      </w:r>
      <w:r>
        <w:rPr>
          <w:b/>
          <w:bCs/>
        </w:rPr>
        <w:t xml:space="preserve">以弗得</w:t>
      </w:r>
      <w:r>
        <w:t xml:space="preserve">；以弗得是以金线、蓝色线、紫色线和朱红色线制成的装饰性围裙，由大祭司穿在长袍外面（28:6–14）。神以蓝色线、紫色线和朱红色线编织的装饰性</w:t>
      </w:r>
      <w:r>
        <w:rPr>
          <w:b/>
          <w:bCs/>
        </w:rPr>
        <w:t xml:space="preserve">石榴</w:t>
      </w:r>
      <w:r>
        <w:t xml:space="preserve">环绕亚伦（28:33），又在长袍下摆使这些石榴与</w:t>
      </w:r>
      <w:r>
        <w:rPr>
          <w:b/>
          <w:bCs/>
        </w:rPr>
        <w:t xml:space="preserve">金铃铛</w:t>
      </w:r>
      <w:r>
        <w:t xml:space="preserve">交替排列（28:34）。大祭司在</w:t>
      </w:r>
      <w:r>
        <w:rPr>
          <w:b/>
          <w:bCs/>
        </w:rPr>
        <w:t xml:space="preserve">圣殿中行走</w:t>
      </w:r>
      <w:r>
        <w:t xml:space="preserve">时，这些铃铛便会响起，提醒会众他正在圣所内供职（28:35）。</w:t>
      </w:r>
    </w:p>
    <w:p>
      <w:pPr>
        <w:pStyle w:val="BodyText"/>
      </w:pPr>
      <w:r>
        <w:rPr>
          <w:b/>
          <w:bCs/>
        </w:rPr>
        <w:t xml:space="preserve">[45:10–11]</w:t>
      </w:r>
    </w:p>
    <w:p>
      <w:pPr>
        <w:pStyle w:val="BodyText"/>
      </w:pPr>
      <w:r>
        <w:t xml:space="preserve">以</w:t>
      </w:r>
      <w:r>
        <w:rPr>
          <w:b/>
          <w:bCs/>
        </w:rPr>
        <w:t xml:space="preserve">金线、蓝色线和紫色线制成的圣衣</w:t>
      </w:r>
      <w:r>
        <w:t xml:space="preserve">，很可能是指刺绣的以弗得（出 28:6–14）。</w:t>
      </w:r>
      <w:r>
        <w:rPr>
          <w:b/>
          <w:bCs/>
        </w:rPr>
        <w:t xml:space="preserve">决断的胸牌</w:t>
      </w:r>
      <w:r>
        <w:t xml:space="preserve">由一块正方形布料制成（28:15–30），其中存放着</w:t>
      </w:r>
      <w:r>
        <w:rPr>
          <w:b/>
          <w:bCs/>
        </w:rPr>
        <w:t xml:space="preserve">乌陵和土明</w:t>
      </w:r>
      <w:r>
        <w:t xml:space="preserve">，字面意思是「真理的裁决者」；这些小物件可能类似骰子，用来判定神的旨意（德 33:3；民 27:21；撒上 14:41）。胸牌由</w:t>
      </w:r>
      <w:r>
        <w:rPr>
          <w:b/>
          <w:bCs/>
        </w:rPr>
        <w:t xml:space="preserve">捻成的朱红色线</w:t>
      </w:r>
      <w:r>
        <w:t xml:space="preserve">制成（出 28:15），上面镶有十二颗</w:t>
      </w:r>
      <w:r>
        <w:rPr>
          <w:b/>
          <w:bCs/>
        </w:rPr>
        <w:t xml:space="preserve">如印章般雕刻的宝石</w:t>
      </w:r>
      <w:r>
        <w:t xml:space="preserve">，分四行排列，每行三颗，以</w:t>
      </w:r>
      <w:r>
        <w:rPr>
          <w:b/>
          <w:bCs/>
        </w:rPr>
        <w:t xml:space="preserve">黄金镶嵌</w:t>
      </w:r>
      <w:r>
        <w:t xml:space="preserve">，代表以色列的十二</w:t>
      </w:r>
      <w:r>
        <w:rPr>
          <w:b/>
          <w:bCs/>
        </w:rPr>
        <w:t xml:space="preserve">支派</w:t>
      </w:r>
      <w:r>
        <w:t xml:space="preserve">（28:17–21、29）。</w:t>
      </w:r>
    </w:p>
    <w:p>
      <w:pPr>
        <w:pStyle w:val="BodyText"/>
      </w:pPr>
      <w:r>
        <w:t xml:space="preserve">图11. 大祭司在圣所中供职［ArtMari / Shutterstock］</w:t>
      </w:r>
    </w:p>
    <w:p>
      <w:pPr>
        <w:pStyle w:val="BodyText"/>
      </w:pPr>
      <w:r>
        <w:rPr>
          <w:b/>
          <w:bCs/>
        </w:rPr>
        <w:t xml:space="preserve">[45:12–13]</w:t>
      </w:r>
    </w:p>
    <w:p>
      <w:pPr>
        <w:pStyle w:val="BodyText"/>
      </w:pPr>
      <w:r>
        <w:t xml:space="preserve">大祭司还在</w:t>
      </w:r>
      <w:r>
        <w:rPr>
          <w:b/>
          <w:bCs/>
        </w:rPr>
        <w:t xml:space="preserve">礼冠上</w:t>
      </w:r>
      <w:r>
        <w:t xml:space="preserve">佩戴</w:t>
      </w:r>
      <w:r>
        <w:rPr>
          <w:b/>
          <w:bCs/>
        </w:rPr>
        <w:t xml:space="preserve">金冠</w:t>
      </w:r>
      <w:r>
        <w:t xml:space="preserve">或金牌（出 28:36–38；29:6），上面</w:t>
      </w:r>
      <w:r>
        <w:rPr>
          <w:b/>
          <w:bCs/>
        </w:rPr>
        <w:t xml:space="preserve">如印章般刻有</w:t>
      </w:r>
      <w:r>
        <w:t xml:space="preserve">「</w:t>
      </w:r>
      <w:r>
        <w:rPr>
          <w:b/>
          <w:bCs/>
        </w:rPr>
        <w:t xml:space="preserve">归上主为圣</w:t>
      </w:r>
      <w:r>
        <w:t xml:space="preserve">」的字样，也就是</w:t>
      </w:r>
      <w:r>
        <w:rPr>
          <w:b/>
          <w:bCs/>
        </w:rPr>
        <w:t xml:space="preserve">「圣洁」</w:t>
      </w:r>
      <w:r>
        <w:t xml:space="preserve">的印记；按照出 39:30，铭文为「归耶和华为圣」。佩戴这金冠是大祭司</w:t>
      </w:r>
      <w:r>
        <w:rPr>
          <w:b/>
          <w:bCs/>
        </w:rPr>
        <w:t xml:space="preserve">珍贵的徽章</w:t>
      </w:r>
      <w:r>
        <w:t xml:space="preserve">和崇高的尊荣；这华美的装饰令所有看见的人</w:t>
      </w:r>
      <w:r>
        <w:rPr>
          <w:b/>
          <w:bCs/>
        </w:rPr>
        <w:t xml:space="preserve">赏心悦目</w:t>
      </w:r>
      <w:r>
        <w:t xml:space="preserve">。本·西拉强调，在亚伦的</w:t>
      </w:r>
      <w:r>
        <w:rPr>
          <w:b/>
          <w:bCs/>
        </w:rPr>
        <w:t xml:space="preserve">时代以前，从未有过如此美丽的衣饰</w:t>
      </w:r>
      <w:r>
        <w:t xml:space="preserve">。这些衣饰象征他在神与百姓之间担任中保，因此</w:t>
      </w:r>
      <w:r>
        <w:rPr>
          <w:b/>
          <w:bCs/>
        </w:rPr>
        <w:t xml:space="preserve">外人从未穿过</w:t>
      </w:r>
      <w:r>
        <w:t xml:space="preserve">；只有亚伦的</w:t>
      </w:r>
      <w:r>
        <w:rPr>
          <w:b/>
          <w:bCs/>
        </w:rPr>
        <w:t xml:space="preserve">儿子</w:t>
      </w:r>
      <w:r>
        <w:t xml:space="preserve">及其</w:t>
      </w:r>
      <w:r>
        <w:rPr>
          <w:b/>
          <w:bCs/>
        </w:rPr>
        <w:t xml:space="preserve">后裔世世代代</w:t>
      </w:r>
      <w:r>
        <w:t xml:space="preserve">可以穿着（出 29:29）。</w:t>
      </w:r>
    </w:p>
    <w:p>
      <w:pPr>
        <w:pStyle w:val="BodyText"/>
      </w:pPr>
      <w:r>
        <w:rPr>
          <w:b/>
          <w:bCs/>
        </w:rPr>
        <w:t xml:space="preserve">[45:14–15]</w:t>
      </w:r>
    </w:p>
    <w:p>
      <w:pPr>
        <w:pStyle w:val="BodyText"/>
      </w:pPr>
      <w:r>
        <w:t xml:space="preserve">至于大祭司的礼仪职务，他的</w:t>
      </w:r>
      <w:r>
        <w:rPr>
          <w:b/>
          <w:bCs/>
        </w:rPr>
        <w:t xml:space="preserve">祭物要每日两次完全焚烧，永不间断</w:t>
      </w:r>
      <w:r>
        <w:t xml:space="preserve">，早晨献一只羊羔，傍晚再献一只（出 29:38–42；民 28:3–8）。</w:t>
      </w:r>
      <w:r>
        <w:rPr>
          <w:b/>
          <w:bCs/>
        </w:rPr>
        <w:t xml:space="preserve">摩西立亚伦担任祭司，并用圣油膏抹他</w:t>
      </w:r>
      <w:r>
        <w:t xml:space="preserve">（利 8:12），确立祭司职分的</w:t>
      </w:r>
      <w:r>
        <w:rPr>
          <w:b/>
          <w:bCs/>
        </w:rPr>
        <w:t xml:space="preserve">永约</w:t>
      </w:r>
      <w:r>
        <w:t xml:space="preserve">，使其在</w:t>
      </w:r>
      <w:r>
        <w:rPr>
          <w:b/>
          <w:bCs/>
        </w:rPr>
        <w:t xml:space="preserve">诸天存续的日子</w:t>
      </w:r>
      <w:r>
        <w:t xml:space="preserve">始终有效，也就是只要受造界尚存便一直有效（德 45:7；申 11:21；诗 89:29）；使他代表以色列</w:t>
      </w:r>
      <w:r>
        <w:rPr>
          <w:b/>
          <w:bCs/>
        </w:rPr>
        <w:t xml:space="preserve">在上主面前供职</w:t>
      </w:r>
      <w:r>
        <w:t xml:space="preserve">（出 28:41），并奉上主的名，以庄严的祭司祝福</w:t>
      </w:r>
      <w:r>
        <w:rPr>
          <w:b/>
          <w:bCs/>
        </w:rPr>
        <w:t xml:space="preserve">祝福他的百姓</w:t>
      </w:r>
      <w:r>
        <w:t xml:space="preserve">（民 6:23–27）。</w:t>
      </w:r>
    </w:p>
    <w:p>
      <w:pPr>
        <w:pStyle w:val="BlockText"/>
      </w:pPr>
      <w:r>
        <w:rPr>
          <w:b/>
          <w:bCs/>
        </w:rPr>
        <w:t xml:space="preserve">大祭司的服饰</w:t>
      </w:r>
      <w:r>
        <w:t xml:space="preserve"> </w:t>
      </w:r>
      <w:r>
        <w:t xml:space="preserve">本·西拉虽然没有解释大祭司服饰的象征意义，但他之后两个世纪内的其他†第二圣殿时期文献，阐明了他可能想要表达的含义。智慧篇断言，亚伦的长袍上「刻画着整个世界」（智 18:24）；这表明对当时的犹太人而言，大祭司在神面前所代表的不仅是以色列，也是全人类乃至整个世界。犹太哲学家斐洛（约公元前20年至公元50年）详细描述了大祭司服饰所具有的宇宙象征意义：</w:t>
      </w:r>
    </w:p>
    <w:p>
      <w:pPr>
        <w:pStyle w:val="BlockText"/>
      </w:pPr>
      <w:r>
        <w:t xml:space="preserve">［117］大祭司所穿的就是这样的服饰。但我不能不讲述这服饰及其各部分的意义。整套服饰及其各部分都以预表的方式代表世界及其不同部分……［131］他在祭司头上戴的是礼冠而非王冠，以此表达他的判断：归神为圣的人履行祭司职务时，地位高于其他所有人，不仅高于普通平民，甚至高于君王……［133］因此，大祭司出发履行圣职时如此穿戴，为要使他进入圣所献上祖传的祈祷和祭物时，整个宇宙也同他一起进入；他身上所佩戴的各种预表象征宇宙：长袍是空气的摹本，石榴象征水，花饰象征大地，朱红色象征火，以弗得象征天；肩头的圆形绿宝石各有六个雕刻，形状宛如两个半球；胸前分四行、每行三颗的十二颗宝石象征黄道十二宫；决断的胸牌则是那维系并治理万有之理性的席位。［134］因为归世界之父为圣的人，必须让这位父的儿子［即世界］带着他全部完满的美善，为他代求，使罪不再被记念，美好的恩赐则丰丰富富地倾注下来。［135］……因为他穿着代表世界的服饰，首要职责就是把其中蕴含的典范铭记于心，从而在某种意义上由一个人转化为世界的本性；并且……自己成为一个小世界，一个微观宇宙。</w:t>
      </w:r>
      <w:r>
        <w:rPr>
          <w:rStyle w:val="FootnoteReference"/>
        </w:rPr>
        <w:footnoteReference w:id="408"/>
      </w:r>
    </w:p>
    <w:p>
      <w:pPr>
        <w:pStyle w:val="FirstParagraph"/>
      </w:pPr>
      <w:r>
        <w:rPr>
          <w:b/>
          <w:bCs/>
        </w:rPr>
        <w:t xml:space="preserve">[45:16–17]</w:t>
      </w:r>
    </w:p>
    <w:p>
      <w:pPr>
        <w:pStyle w:val="BodyText"/>
      </w:pPr>
      <w:r>
        <w:t xml:space="preserve">上主不顾亚伦的缺点，从全人类中</w:t>
      </w:r>
      <w:r>
        <w:rPr>
          <w:b/>
          <w:bCs/>
        </w:rPr>
        <w:t xml:space="preserve">拣选</w:t>
      </w:r>
      <w:r>
        <w:t xml:space="preserve">他，使他向上主</w:t>
      </w:r>
      <w:r>
        <w:rPr>
          <w:b/>
          <w:bCs/>
        </w:rPr>
        <w:t xml:space="preserve">献祭</w:t>
      </w:r>
      <w:r>
        <w:t xml:space="preserve">；献祭是祭司的首要职责（利 1–7），其中的</w:t>
      </w:r>
      <w:r>
        <w:rPr>
          <w:b/>
          <w:bCs/>
        </w:rPr>
        <w:t xml:space="preserve">香</w:t>
      </w:r>
      <w:r>
        <w:t xml:space="preserve">象征祷告。素祭与香一同被火焚烧，发出</w:t>
      </w:r>
      <w:r>
        <w:rPr>
          <w:b/>
          <w:bCs/>
        </w:rPr>
        <w:t xml:space="preserve">馨香，作为纪念之祭</w:t>
      </w:r>
      <w:r>
        <w:t xml:space="preserve">，以象征方式使上主「记念」他的百姓（德 35:7；利 2:2、9、16）。献祭的主要目的是</w:t>
      </w:r>
      <w:r>
        <w:rPr>
          <w:b/>
          <w:bCs/>
        </w:rPr>
        <w:t xml:space="preserve">为百姓赎罪</w:t>
      </w:r>
      <w:r>
        <w:t xml:space="preserve">，使他们的罪得赦免（利 4:20、31；16:32–34）。上主也</w:t>
      </w:r>
      <w:r>
        <w:rPr>
          <w:b/>
          <w:bCs/>
        </w:rPr>
        <w:t xml:space="preserve">借自己的诫命</w:t>
      </w:r>
      <w:r>
        <w:t xml:space="preserve">赐给亚伦和众祭司</w:t>
      </w:r>
      <w:r>
        <w:rPr>
          <w:b/>
          <w:bCs/>
        </w:rPr>
        <w:t xml:space="preserve">管理律例和典章的权柄</w:t>
      </w:r>
      <w:r>
        <w:t xml:space="preserve">：他们受托教导神的</w:t>
      </w:r>
      <w:r>
        <w:rPr>
          <w:b/>
          <w:bCs/>
        </w:rPr>
        <w:t xml:space="preserve">法度</w:t>
      </w:r>
      <w:r>
        <w:t xml:space="preserve">，以</w:t>
      </w:r>
      <w:r>
        <w:rPr>
          <w:b/>
          <w:bCs/>
        </w:rPr>
        <w:t xml:space="preserve">他的律法光照以色列</w:t>
      </w:r>
      <w:r>
        <w:t xml:space="preserve">，并作出司法裁决，维护律法的施行（利 10:11；申 17:10–12；21:5）。神赐给亚伦家祭司的权柄，预表耶稣后来赐给使徒的权柄（太 16:18–19；18:18）。</w:t>
      </w:r>
    </w:p>
    <w:p>
      <w:pPr>
        <w:pStyle w:val="BodyText"/>
      </w:pPr>
      <w:r>
        <w:rPr>
          <w:b/>
          <w:bCs/>
        </w:rPr>
        <w:t xml:space="preserve">[45:18–19]</w:t>
      </w:r>
    </w:p>
    <w:p>
      <w:pPr>
        <w:pStyle w:val="BodyText"/>
      </w:pPr>
      <w:r>
        <w:t xml:space="preserve">亚伦的祭司权柄并非无人挑战。不属于他世系、没有资格担任祭司的</w:t>
      </w:r>
      <w:r>
        <w:rPr>
          <w:b/>
          <w:bCs/>
        </w:rPr>
        <w:t xml:space="preserve">外人合谋反对他</w:t>
      </w:r>
      <w:r>
        <w:t xml:space="preserve">；他们</w:t>
      </w:r>
      <w:r>
        <w:rPr>
          <w:b/>
          <w:bCs/>
        </w:rPr>
        <w:t xml:space="preserve">在旷野中嫉妒他</w:t>
      </w:r>
      <w:r>
        <w:t xml:space="preserve">，企图夺取他的祭司权柄（民 16:1–35）。流便支派的</w:t>
      </w:r>
      <w:r>
        <w:rPr>
          <w:b/>
          <w:bCs/>
        </w:rPr>
        <w:t xml:space="preserve">大坍、亚比兰</w:t>
      </w:r>
      <w:r>
        <w:t xml:space="preserve">和</w:t>
      </w:r>
      <w:r>
        <w:rPr>
          <w:b/>
          <w:bCs/>
        </w:rPr>
        <w:t xml:space="preserve">他们的人</w:t>
      </w:r>
      <w:r>
        <w:t xml:space="preserve">，与</w:t>
      </w:r>
      <w:r>
        <w:rPr>
          <w:b/>
          <w:bCs/>
        </w:rPr>
        <w:t xml:space="preserve">可拉一党</w:t>
      </w:r>
      <w:r>
        <w:t xml:space="preserve">联手；可拉虽是利未人，却不是亚伦的后裔（民 16:1）。他们满怀</w:t>
      </w:r>
      <w:r>
        <w:rPr>
          <w:b/>
          <w:bCs/>
        </w:rPr>
        <w:t xml:space="preserve">烈怒和愤恨</w:t>
      </w:r>
      <w:r>
        <w:t xml:space="preserve">，起来反抗亚伦。这场反对祭司职分的叛乱使</w:t>
      </w:r>
      <w:r>
        <w:rPr>
          <w:b/>
          <w:bCs/>
        </w:rPr>
        <w:t xml:space="preserve">上主</w:t>
      </w:r>
      <w:r>
        <w:t xml:space="preserve">极为不悦；他</w:t>
      </w:r>
      <w:r>
        <w:rPr>
          <w:b/>
          <w:bCs/>
        </w:rPr>
        <w:t xml:space="preserve">在烈怒中</w:t>
      </w:r>
      <w:r>
        <w:t xml:space="preserve">使大地裂开，吞灭叛乱者，平息了叛乱（民 16:31–33）。他又</w:t>
      </w:r>
      <w:r>
        <w:rPr>
          <w:b/>
          <w:bCs/>
        </w:rPr>
        <w:t xml:space="preserve">行奇事</w:t>
      </w:r>
      <w:r>
        <w:t xml:space="preserve">攻击另外二百五十名参与叛乱的人，以</w:t>
      </w:r>
      <w:r>
        <w:rPr>
          <w:b/>
          <w:bCs/>
        </w:rPr>
        <w:t xml:space="preserve">熊熊烈火</w:t>
      </w:r>
      <w:r>
        <w:t xml:space="preserve">吞灭他们（民 16:35）。</w:t>
      </w:r>
    </w:p>
    <w:p>
      <w:pPr>
        <w:pStyle w:val="BodyText"/>
      </w:pPr>
      <w:r>
        <w:rPr>
          <w:b/>
          <w:bCs/>
        </w:rPr>
        <w:t xml:space="preserve">[45:20–21]</w:t>
      </w:r>
    </w:p>
    <w:p>
      <w:pPr>
        <w:pStyle w:val="BodyText"/>
      </w:pPr>
      <w:r>
        <w:t xml:space="preserve">可拉叛乱以后，上主扩大亚伦在祭司职分上的权利、特权和职责，</w:t>
      </w:r>
      <w:r>
        <w:rPr>
          <w:b/>
          <w:bCs/>
        </w:rPr>
        <w:t xml:space="preserve">增添亚伦的荣耀，又赐给他产业</w:t>
      </w:r>
      <w:r>
        <w:t xml:space="preserve">（民 18:1–7）。他把</w:t>
      </w:r>
      <w:r>
        <w:rPr>
          <w:b/>
          <w:bCs/>
        </w:rPr>
        <w:t xml:space="preserve">初熟果子</w:t>
      </w:r>
      <w:r>
        <w:t xml:space="preserve">，即收成中最先出产之物的上好部分，留给祭司（民 18:11–13），又</w:t>
      </w:r>
      <w:r>
        <w:rPr>
          <w:b/>
          <w:bCs/>
        </w:rPr>
        <w:t xml:space="preserve">丰丰富富地预备初熟果子的食物</w:t>
      </w:r>
      <w:r>
        <w:t xml:space="preserve">；这可能指存放在圣所中、由祭司食用的陈设饼（利 24:5–9）。祭司也食用献</w:t>
      </w:r>
      <w:r>
        <w:rPr>
          <w:b/>
          <w:bCs/>
        </w:rPr>
        <w:t xml:space="preserve">给上主的祭物</w:t>
      </w:r>
      <w:r>
        <w:t xml:space="preserve">中的一部分；这些祭物留给亚伦</w:t>
      </w:r>
      <w:r>
        <w:rPr>
          <w:b/>
          <w:bCs/>
        </w:rPr>
        <w:t xml:space="preserve">和他的后裔</w:t>
      </w:r>
      <w:r>
        <w:t xml:space="preserve">（民 18:8–10）。</w:t>
      </w:r>
    </w:p>
    <w:p>
      <w:pPr>
        <w:pStyle w:val="BodyText"/>
      </w:pPr>
      <w:r>
        <w:rPr>
          <w:b/>
          <w:bCs/>
        </w:rPr>
        <w:t xml:space="preserve">[45:22]</w:t>
      </w:r>
      <w:r>
        <w:t xml:space="preserve"> </w:t>
      </w:r>
      <w:r>
        <w:t xml:space="preserve">然而，祭司的特权也有其代价。祭司或利未人在以色列</w:t>
      </w:r>
      <w:r>
        <w:rPr>
          <w:b/>
          <w:bCs/>
        </w:rPr>
        <w:t xml:space="preserve">土地上</w:t>
      </w:r>
      <w:r>
        <w:t xml:space="preserve">不像其他支派那样，在</w:t>
      </w:r>
      <w:r>
        <w:rPr>
          <w:b/>
          <w:bCs/>
        </w:rPr>
        <w:t xml:space="preserve">百姓中</w:t>
      </w:r>
      <w:r>
        <w:t xml:space="preserve">拥有领土作为</w:t>
      </w:r>
      <w:r>
        <w:rPr>
          <w:b/>
          <w:bCs/>
        </w:rPr>
        <w:t xml:space="preserve">产业</w:t>
      </w:r>
      <w:r>
        <w:t xml:space="preserve">或自己的</w:t>
      </w:r>
      <w:r>
        <w:rPr>
          <w:b/>
          <w:bCs/>
        </w:rPr>
        <w:t xml:space="preserve">份</w:t>
      </w:r>
      <w:r>
        <w:t xml:space="preserve">，</w:t>
      </w:r>
      <w:r>
        <w:rPr>
          <w:b/>
          <w:bCs/>
        </w:rPr>
        <w:t xml:space="preserve">因为上主自己就是他们的份和产业</w:t>
      </w:r>
      <w:r>
        <w:t xml:space="preserve">。在神的圣所中服事，被视为比拥有土地更崇高的特权（民 18:20；申 18:1；书 13:14）。</w:t>
      </w:r>
    </w:p>
    <w:p>
      <w:pPr>
        <w:pStyle w:val="BodyText"/>
      </w:pPr>
      <w:r>
        <w:rPr>
          <w:b/>
          <w:bCs/>
        </w:rPr>
        <w:t xml:space="preserve">[45:23–24]</w:t>
      </w:r>
    </w:p>
    <w:p>
      <w:pPr>
        <w:pStyle w:val="BodyText"/>
      </w:pPr>
      <w:r>
        <w:rPr>
          <w:b/>
          <w:bCs/>
        </w:rPr>
        <w:t xml:space="preserve">以利亚撒的儿子非尼哈</w:t>
      </w:r>
      <w:r>
        <w:t xml:space="preserve">是亚伦的孙子（出 6:25），在摩西和亚伦之后</w:t>
      </w:r>
      <w:r>
        <w:rPr>
          <w:b/>
          <w:bCs/>
        </w:rPr>
        <w:t xml:space="preserve">是第三位享有荣耀的人，因为他热心敬畏上主</w:t>
      </w:r>
      <w:r>
        <w:t xml:space="preserve">。百姓在什亭叛乱，与摩押女子犯下淫乱时（民 25:1–5），非尼哈仍以忠信</w:t>
      </w:r>
      <w:r>
        <w:rPr>
          <w:b/>
          <w:bCs/>
        </w:rPr>
        <w:t xml:space="preserve">坚定不移</w:t>
      </w:r>
      <w:r>
        <w:t xml:space="preserve">。他勇毅果断，杀死一名拜偶像、行淫乱的以色列人及其米甸妾，以此抵挡邪恶，</w:t>
      </w:r>
      <w:r>
        <w:rPr>
          <w:b/>
          <w:bCs/>
        </w:rPr>
        <w:t xml:space="preserve">为以色列赎罪</w:t>
      </w:r>
      <w:r>
        <w:t xml:space="preserve">，避免神的烈怒临到他们，并止息一场毁灭性的瘟疫。神赏报他的热心，与他立下</w:t>
      </w:r>
      <w:r>
        <w:rPr>
          <w:b/>
          <w:bCs/>
        </w:rPr>
        <w:t xml:space="preserve">平安的约</w:t>
      </w:r>
      <w:r>
        <w:t xml:space="preserve">，也就是最初赐给亚伦的「永远祭司职分的约」；神任命他作</w:t>
      </w:r>
      <w:r>
        <w:rPr>
          <w:b/>
          <w:bCs/>
        </w:rPr>
        <w:t xml:space="preserve">圣所和百姓的领袖</w:t>
      </w:r>
      <w:r>
        <w:t xml:space="preserve">，使</w:t>
      </w:r>
      <w:r>
        <w:rPr>
          <w:b/>
          <w:bCs/>
        </w:rPr>
        <w:t xml:space="preserve">他和他的后裔</w:t>
      </w:r>
      <w:r>
        <w:t xml:space="preserve">永远享有大</w:t>
      </w:r>
      <w:r>
        <w:rPr>
          <w:b/>
          <w:bCs/>
        </w:rPr>
        <w:t xml:space="preserve">祭司职分的尊荣</w:t>
      </w:r>
      <w:r>
        <w:t xml:space="preserve">（德 45:7；民 25:1–13；诗 106:30–31；玛上 2:54）。</w:t>
      </w:r>
    </w:p>
    <w:p>
      <w:pPr>
        <w:pStyle w:val="BodyText"/>
      </w:pPr>
      <w:r>
        <w:rPr>
          <w:b/>
          <w:bCs/>
        </w:rPr>
        <w:t xml:space="preserve">[45:25–26]</w:t>
      </w:r>
    </w:p>
    <w:p>
      <w:pPr>
        <w:pStyle w:val="BodyText"/>
      </w:pPr>
      <w:r>
        <w:t xml:space="preserve">正如与</w:t>
      </w:r>
      <w:r>
        <w:rPr>
          <w:b/>
          <w:bCs/>
        </w:rPr>
        <w:t xml:space="preserve">大卫所立的王权之约</w:t>
      </w:r>
      <w:r>
        <w:t xml:space="preserve">是世袭之约，王权只按大卫的世系</w:t>
      </w:r>
      <w:r>
        <w:rPr>
          <w:b/>
          <w:bCs/>
        </w:rPr>
        <w:t xml:space="preserve">由一个儿子传给另一个儿子</w:t>
      </w:r>
      <w:r>
        <w:t xml:space="preserve">（撒下 7:11–16；代下 13:5；诗 89:3–4），</w:t>
      </w:r>
      <w:r>
        <w:rPr>
          <w:b/>
          <w:bCs/>
        </w:rPr>
        <w:t xml:space="preserve">亚伦的产业</w:t>
      </w:r>
      <w:r>
        <w:t xml:space="preserve">，即祭司职分，也同样只保留</w:t>
      </w:r>
      <w:r>
        <w:rPr>
          <w:b/>
          <w:bCs/>
        </w:rPr>
        <w:t xml:space="preserve">给他的后裔</w:t>
      </w:r>
      <w:r>
        <w:t xml:space="preserve">。本·西拉以一篇简短的祝福祷告结束这一部分；这篇祷告是对他那个时代的祭司说的。第一句话仅见于希伯来文：「现在，你们要称颂以荣耀为你们加冕的上主」（NRSV、ESV-CE、NABRE）。本·西拉祈求</w:t>
      </w:r>
      <w:r>
        <w:rPr>
          <w:b/>
          <w:bCs/>
        </w:rPr>
        <w:t xml:space="preserve">上主把智慧赐给</w:t>
      </w:r>
      <w:r>
        <w:t xml:space="preserve">祭司，使他们按照律法的规定，</w:t>
      </w:r>
      <w:r>
        <w:rPr>
          <w:b/>
          <w:bCs/>
        </w:rPr>
        <w:t xml:space="preserve">以正义审判他的百姓</w:t>
      </w:r>
      <w:r>
        <w:t xml:space="preserve">，</w:t>
      </w:r>
      <w:r>
        <w:rPr>
          <w:b/>
          <w:bCs/>
        </w:rPr>
        <w:t xml:space="preserve">使他们的福泽不至消逝</w:t>
      </w:r>
      <w:r>
        <w:t xml:space="preserve">，他们的成就、尊荣和</w:t>
      </w:r>
      <w:r>
        <w:rPr>
          <w:b/>
          <w:bCs/>
        </w:rPr>
        <w:t xml:space="preserve">荣耀</w:t>
      </w:r>
      <w:r>
        <w:t xml:space="preserve">也世世代代</w:t>
      </w:r>
      <w:r>
        <w:rPr>
          <w:b/>
          <w:bCs/>
        </w:rPr>
        <w:t xml:space="preserve">长存</w:t>
      </w:r>
      <w:r>
        <w:t xml:space="preserve">（50:1–24）。</w:t>
      </w:r>
    </w:p>
    <w:p>
      <w:pPr>
        <w:pStyle w:val="BodyText"/>
      </w:pPr>
      <w:r>
        <w:rPr>
          <w:b/>
          <w:bCs/>
        </w:rPr>
        <w:t xml:space="preserve">热心抵挡肉体</w:t>
      </w:r>
    </w:p>
    <w:p>
      <w:pPr>
        <w:pStyle w:val="BlockText"/>
      </w:pPr>
      <w:r>
        <w:t xml:space="preserve">拉巴努斯·毛鲁斯把非尼哈出于虔敬的热心解释为一种预表，预表基督徒与肉体的失序欲望争战时，应当表现出的热心和对邪恶的不容忍。他们若能得胜，就会分享基督永恒的祭司职分与国度：</w:t>
      </w:r>
      <w:r>
        <w:t xml:space="preserve"> </w:t>
      </w:r>
      <w:r>
        <w:t xml:space="preserve">凡受虔敬热心推动，努力压制自己肉体冲动的人，或责备、约束自己属下的人，不让他们因情欲和性欲而偏离真理，都必在神的教会中享有永恒祭司职分的尊荣；这职分理当属于圣经所论的那位祭司：「你是照着麦基洗德的体系永远为祭司」［诗 110:4］。他也必与这位祭司一同在天上的光明中拥有永恒的国度。</w:t>
      </w:r>
      <w:r>
        <w:rPr>
          <w:rStyle w:val="FootnoteReference"/>
        </w:rPr>
        <w:footnoteReference w:id="409"/>
      </w:r>
    </w:p>
    <w:bookmarkEnd w:id="410"/>
    <w:bookmarkStart w:id="414" w:name="viii.d.-从征服迦南到建立王国约书亚迦勒众士师与撒母耳46120"/>
    <w:p>
      <w:pPr>
        <w:pStyle w:val="Heading4"/>
      </w:pPr>
      <w:r>
        <w:t xml:space="preserve">VIII.D. 从征服迦南到建立王国：约书亚、迦勒、众士师与撒母耳（46:1–20）</w:t>
      </w:r>
    </w:p>
    <w:p>
      <w:pPr>
        <w:pStyle w:val="FirstParagraph"/>
      </w:pPr>
      <w:r>
        <w:rPr>
          <w:vertAlign w:val="superscript"/>
        </w:rPr>
        <w:t xml:space="preserve">1</w:t>
      </w:r>
      <w:r>
        <w:rPr>
          <w:b/>
          <w:bCs/>
        </w:rPr>
        <w:t xml:space="preserve">嫩的儿子约书亚英勇善战，</w:t>
      </w:r>
      <w:r>
        <w:br/>
      </w:r>
      <w:r>
        <w:rPr>
          <w:b/>
          <w:bCs/>
        </w:rPr>
        <w:t xml:space="preserve">继承摩西执行先知的职分。</w:t>
      </w:r>
      <w:r>
        <w:br/>
      </w:r>
      <w:r>
        <w:rPr>
          <w:b/>
          <w:bCs/>
        </w:rPr>
        <w:t xml:space="preserve">他名副其实，</w:t>
      </w:r>
      <w:r>
        <w:br/>
      </w:r>
      <w:r>
        <w:rPr>
          <w:b/>
          <w:bCs/>
        </w:rPr>
        <w:t xml:space="preserve">成为神选民伟大的拯救者；</w:t>
      </w:r>
      <w:r>
        <w:br/>
      </w:r>
      <w:r>
        <w:rPr>
          <w:b/>
          <w:bCs/>
        </w:rPr>
        <w:t xml:space="preserve">他向起来攻击选民的仇敌施行报复，</w:t>
      </w:r>
      <w:r>
        <w:br/>
      </w:r>
      <w:r>
        <w:rPr>
          <w:b/>
          <w:bCs/>
        </w:rPr>
        <w:t xml:space="preserve">使以色列获得产业。</w:t>
      </w:r>
      <w:r>
        <w:br/>
      </w:r>
      <w:r>
        <w:rPr>
          <w:vertAlign w:val="superscript"/>
        </w:rPr>
        <w:t xml:space="preserve">2</w:t>
      </w:r>
      <w:r>
        <w:rPr>
          <w:b/>
          <w:bCs/>
        </w:rPr>
        <w:t xml:space="preserve">他举起双手，</w:t>
      </w:r>
      <w:r>
        <w:br/>
      </w:r>
      <w:r>
        <w:rPr>
          <w:b/>
          <w:bCs/>
        </w:rPr>
        <w:t xml:space="preserve">向众城伸出刀剑时，何其荣耀！</w:t>
      </w:r>
      <w:r>
        <w:br/>
      </w:r>
      <w:r>
        <w:rPr>
          <w:vertAlign w:val="superscript"/>
        </w:rPr>
        <w:t xml:space="preserve">3</w:t>
      </w:r>
      <w:r>
        <w:rPr>
          <w:b/>
          <w:bCs/>
        </w:rPr>
        <w:t xml:space="preserve">在他以前，谁曾如此屹立不移？</w:t>
      </w:r>
      <w:r>
        <w:br/>
      </w:r>
      <w:r>
        <w:rPr>
          <w:b/>
          <w:bCs/>
        </w:rPr>
        <w:t xml:space="preserve">因为他征战的是上主的战争。</w:t>
      </w:r>
      <w:r>
        <w:br/>
      </w:r>
      <w:r>
        <w:rPr>
          <w:vertAlign w:val="superscript"/>
        </w:rPr>
        <w:t xml:space="preserve">4</w:t>
      </w:r>
      <w:r>
        <w:rPr>
          <w:b/>
          <w:bCs/>
        </w:rPr>
        <w:t xml:space="preserve">太阳岂不是因他的手而停住吗？</w:t>
      </w:r>
      <w:r>
        <w:br/>
      </w:r>
      <w:r>
        <w:rPr>
          <w:b/>
          <w:bCs/>
        </w:rPr>
        <w:t xml:space="preserve">一日岂不是变得如同两日之久吗？</w:t>
      </w:r>
      <w:r>
        <w:br/>
      </w:r>
      <w:r>
        <w:rPr>
          <w:vertAlign w:val="superscript"/>
        </w:rPr>
        <w:t xml:space="preserve">5</w:t>
      </w:r>
      <w:r>
        <w:rPr>
          <w:b/>
          <w:bCs/>
        </w:rPr>
        <w:t xml:space="preserve">仇敌从四面逼近他时，</w:t>
      </w:r>
      <w:r>
        <w:br/>
      </w:r>
      <w:r>
        <w:rPr>
          <w:b/>
          <w:bCs/>
        </w:rPr>
        <w:t xml:space="preserve">他呼求大能的至高者；</w:t>
      </w:r>
      <w:r>
        <w:br/>
      </w:r>
      <w:r>
        <w:rPr>
          <w:vertAlign w:val="superscript"/>
        </w:rPr>
        <w:t xml:space="preserve">6</w:t>
      </w:r>
      <w:r>
        <w:rPr>
          <w:b/>
          <w:bCs/>
        </w:rPr>
        <w:t xml:space="preserve">伟大的上主便应允他，</w:t>
      </w:r>
      <w:r>
        <w:br/>
      </w:r>
      <w:r>
        <w:rPr>
          <w:b/>
          <w:bCs/>
        </w:rPr>
        <w:t xml:space="preserve">降下威力强大的冰雹。</w:t>
      </w:r>
      <w:r>
        <w:br/>
      </w:r>
      <w:r>
        <w:rPr>
          <w:b/>
          <w:bCs/>
        </w:rPr>
        <w:t xml:space="preserve">他使战争临到那一国，</w:t>
      </w:r>
    </w:p>
    <w:p>
      <w:pPr>
        <w:pStyle w:val="BodyText"/>
      </w:pPr>
      <w:r>
        <w:rPr>
          <w:b/>
          <w:bCs/>
        </w:rPr>
        <w:t xml:space="preserve">又在伯和仑的下坡歼灭抵抗者，</w:t>
      </w:r>
      <w:r>
        <w:br/>
      </w:r>
      <w:r>
        <w:rPr>
          <w:b/>
          <w:bCs/>
        </w:rPr>
        <w:t xml:space="preserve">使列国知道他的武器，</w:t>
      </w:r>
      <w:r>
        <w:br/>
      </w:r>
      <w:r>
        <w:rPr>
          <w:b/>
          <w:bCs/>
        </w:rPr>
        <w:t xml:space="preserve">知道他在上主面前作战；</w:t>
      </w:r>
      <w:r>
        <w:br/>
      </w:r>
      <w:r>
        <w:rPr>
          <w:b/>
          <w:bCs/>
        </w:rPr>
        <w:t xml:space="preserve">因为他完全跟随大能者。</w:t>
      </w:r>
      <w:r>
        <w:br/>
      </w:r>
      <w:r>
        <w:rPr>
          <w:b/>
          <w:bCs/>
          <w:vertAlign w:val="superscript"/>
        </w:rPr>
        <w:t xml:space="preserve">7</w:t>
      </w:r>
      <w:r>
        <w:rPr>
          <w:b/>
          <w:bCs/>
        </w:rPr>
        <w:t xml:space="preserve">在摩西的日子，他行了一件忠诚的事，</w:t>
      </w:r>
      <w:r>
        <w:br/>
      </w:r>
      <w:r>
        <w:rPr>
          <w:b/>
          <w:bCs/>
        </w:rPr>
        <w:t xml:space="preserve">他和耶孚尼的儿子迦勒</w:t>
      </w:r>
      <w:r>
        <w:br/>
      </w:r>
      <w:r>
        <w:rPr>
          <w:b/>
          <w:bCs/>
        </w:rPr>
        <w:t xml:space="preserve">一同抵挡会众，</w:t>
      </w:r>
      <w:r>
        <w:br/>
      </w:r>
      <w:r>
        <w:rPr>
          <w:b/>
          <w:bCs/>
        </w:rPr>
        <w:t xml:space="preserve">阻止百姓犯罪，</w:t>
      </w:r>
      <w:r>
        <w:br/>
      </w:r>
      <w:r>
        <w:rPr>
          <w:b/>
          <w:bCs/>
        </w:rPr>
        <w:t xml:space="preserve">平息他们邪恶的怨言。</w:t>
      </w:r>
      <w:r>
        <w:br/>
      </w:r>
      <w:r>
        <w:rPr>
          <w:b/>
          <w:bCs/>
          <w:vertAlign w:val="superscript"/>
        </w:rPr>
        <w:t xml:space="preserve">8</w:t>
      </w:r>
      <w:r>
        <w:rPr>
          <w:b/>
          <w:bCs/>
        </w:rPr>
        <w:t xml:space="preserve">六十万步兵中，</w:t>
      </w:r>
      <w:r>
        <w:br/>
      </w:r>
      <w:r>
        <w:rPr>
          <w:b/>
          <w:bCs/>
        </w:rPr>
        <w:t xml:space="preserve">只有他们二人得以保全，</w:t>
      </w:r>
      <w:r>
        <w:br/>
      </w:r>
      <w:r>
        <w:rPr>
          <w:b/>
          <w:bCs/>
        </w:rPr>
        <w:t xml:space="preserve">为把百姓领进他们的产业，</w:t>
      </w:r>
      <w:r>
        <w:br/>
      </w:r>
      <w:r>
        <w:rPr>
          <w:b/>
          <w:bCs/>
        </w:rPr>
        <w:t xml:space="preserve">进入流奶与蜜之地。</w:t>
      </w:r>
      <w:r>
        <w:br/>
      </w:r>
      <w:r>
        <w:rPr>
          <w:b/>
          <w:bCs/>
          <w:vertAlign w:val="superscript"/>
        </w:rPr>
        <w:t xml:space="preserve">9</w:t>
      </w:r>
      <w:r>
        <w:rPr>
          <w:b/>
          <w:bCs/>
        </w:rPr>
        <w:t xml:space="preserve">上主赐给迦勒力量，</w:t>
      </w:r>
      <w:r>
        <w:br/>
      </w:r>
      <w:r>
        <w:rPr>
          <w:b/>
          <w:bCs/>
        </w:rPr>
        <w:t xml:space="preserve">使他的力量直到年老仍然长存，</w:t>
      </w:r>
      <w:r>
        <w:br/>
      </w:r>
      <w:r>
        <w:rPr>
          <w:b/>
          <w:bCs/>
        </w:rPr>
        <w:t xml:space="preserve">使他登上山区，</w:t>
      </w:r>
      <w:r>
        <w:br/>
      </w:r>
      <w:r>
        <w:rPr>
          <w:b/>
          <w:bCs/>
        </w:rPr>
        <w:t xml:space="preserve">他的子女也获得那里作为产业；</w:t>
      </w:r>
      <w:r>
        <w:br/>
      </w:r>
      <w:r>
        <w:rPr>
          <w:b/>
          <w:bCs/>
          <w:vertAlign w:val="superscript"/>
        </w:rPr>
        <w:t xml:space="preserve">10</w:t>
      </w:r>
      <w:r>
        <w:rPr>
          <w:b/>
          <w:bCs/>
        </w:rPr>
        <w:t xml:space="preserve">为使以色列众子看见，</w:t>
      </w:r>
      <w:r>
        <w:br/>
      </w:r>
      <w:r>
        <w:rPr>
          <w:b/>
          <w:bCs/>
        </w:rPr>
        <w:t xml:space="preserve">跟随上主是美好的。</w:t>
      </w:r>
    </w:p>
    <w:p>
      <w:pPr>
        <w:pStyle w:val="BodyText"/>
      </w:pPr>
      <w:r>
        <w:rPr>
          <w:b/>
          <w:bCs/>
          <w:vertAlign w:val="superscript"/>
        </w:rPr>
        <w:t xml:space="preserve">11</w:t>
      </w:r>
      <w:r>
        <w:rPr>
          <w:b/>
          <w:bCs/>
        </w:rPr>
        <w:t xml:space="preserve">众士师也当各按其名受赞美；</w:t>
      </w:r>
      <w:r>
        <w:br/>
      </w:r>
      <w:r>
        <w:rPr>
          <w:b/>
          <w:bCs/>
        </w:rPr>
        <w:t xml:space="preserve">他们的心没有陷入拜偶像之中，</w:t>
      </w:r>
      <w:r>
        <w:br/>
      </w:r>
      <w:r>
        <w:rPr>
          <w:b/>
          <w:bCs/>
        </w:rPr>
        <w:t xml:space="preserve">也没有离弃上主——</w:t>
      </w:r>
      <w:r>
        <w:br/>
      </w:r>
      <w:r>
        <w:rPr>
          <w:b/>
          <w:bCs/>
        </w:rPr>
        <w:t xml:space="preserve">愿他们的名受人称颂！</w:t>
      </w:r>
      <w:r>
        <w:br/>
      </w:r>
      <w:r>
        <w:rPr>
          <w:b/>
          <w:bCs/>
          <w:vertAlign w:val="superscript"/>
        </w:rPr>
        <w:t xml:space="preserve">12</w:t>
      </w:r>
      <w:r>
        <w:rPr>
          <w:b/>
          <w:bCs/>
        </w:rPr>
        <w:t xml:space="preserve">愿他们的骸骨从安卧之处复苏，</w:t>
      </w:r>
      <w:r>
        <w:br/>
      </w:r>
      <w:r>
        <w:rPr>
          <w:b/>
          <w:bCs/>
        </w:rPr>
        <w:t xml:space="preserve">愿这些备受尊敬者的名声，</w:t>
      </w:r>
      <w:r>
        <w:br/>
      </w:r>
      <w:r>
        <w:rPr>
          <w:b/>
          <w:bCs/>
        </w:rPr>
        <w:t xml:space="preserve">在他们的子孙身上重获生命！</w:t>
      </w:r>
    </w:p>
    <w:p>
      <w:pPr>
        <w:pStyle w:val="BodyText"/>
      </w:pPr>
      <w:r>
        <w:rPr>
          <w:b/>
          <w:bCs/>
          <w:vertAlign w:val="superscript"/>
        </w:rPr>
        <w:t xml:space="preserve">13</w:t>
      </w:r>
      <w:r>
        <w:rPr>
          <w:b/>
          <w:bCs/>
        </w:rPr>
        <w:t xml:space="preserve">撒母耳蒙他的主所爱，</w:t>
      </w:r>
      <w:r>
        <w:br/>
      </w:r>
      <w:r>
        <w:rPr>
          <w:b/>
          <w:bCs/>
        </w:rPr>
        <w:t xml:space="preserve">是上主的先知；他建立王国，</w:t>
      </w:r>
      <w:r>
        <w:br/>
      </w:r>
      <w:r>
        <w:rPr>
          <w:b/>
          <w:bCs/>
        </w:rPr>
        <w:t xml:space="preserve">又膏立治理百姓的人。</w:t>
      </w:r>
      <w:r>
        <w:br/>
      </w:r>
      <w:r>
        <w:rPr>
          <w:b/>
          <w:bCs/>
          <w:vertAlign w:val="superscript"/>
        </w:rPr>
        <w:t xml:space="preserve">14</w:t>
      </w:r>
      <w:r>
        <w:rPr>
          <w:b/>
          <w:bCs/>
        </w:rPr>
        <w:t xml:space="preserve">他按照上主的律法审判会众，</w:t>
      </w:r>
      <w:r>
        <w:br/>
      </w:r>
      <w:r>
        <w:rPr>
          <w:b/>
          <w:bCs/>
        </w:rPr>
        <w:t xml:space="preserve">上主也看顾雅各。</w:t>
      </w:r>
      <w:r>
        <w:br/>
      </w:r>
      <w:r>
        <w:rPr>
          <w:b/>
          <w:bCs/>
          <w:vertAlign w:val="superscript"/>
        </w:rPr>
        <w:t xml:space="preserve">15</w:t>
      </w:r>
      <w:r>
        <w:rPr>
          <w:b/>
          <w:bCs/>
        </w:rPr>
        <w:t xml:space="preserve">他的忠信证明他是先知，</w:t>
      </w:r>
      <w:r>
        <w:br/>
      </w:r>
      <w:r>
        <w:t xml:space="preserve">他的话也显明他是可信的先见。</w:t>
      </w:r>
      <w:r>
        <w:br/>
      </w:r>
      <w:r>
        <w:rPr>
          <w:vertAlign w:val="superscript"/>
        </w:rPr>
        <w:t xml:space="preserve">16</w:t>
      </w:r>
      <w:r>
        <w:rPr>
          <w:b/>
          <w:bCs/>
        </w:rPr>
        <w:t xml:space="preserve">仇敌从四面逼近他时，</w:t>
      </w:r>
      <w:r>
        <w:br/>
      </w:r>
      <w:r>
        <w:rPr>
          <w:b/>
          <w:bCs/>
        </w:rPr>
        <w:t xml:space="preserve">他呼求大能的上主，</w:t>
      </w:r>
      <w:r>
        <w:br/>
      </w:r>
      <w:r>
        <w:rPr>
          <w:b/>
          <w:bCs/>
        </w:rPr>
        <w:t xml:space="preserve">又献上一只吃奶的羊羔为祭。</w:t>
      </w:r>
      <w:r>
        <w:br/>
      </w:r>
      <w:r>
        <w:rPr>
          <w:vertAlign w:val="superscript"/>
        </w:rPr>
        <w:t xml:space="preserve">17</w:t>
      </w:r>
      <w:r>
        <w:rPr>
          <w:b/>
          <w:bCs/>
        </w:rPr>
        <w:t xml:space="preserve">于是，上主从天上发出雷声，</w:t>
      </w:r>
      <w:r>
        <w:br/>
      </w:r>
      <w:r>
        <w:rPr>
          <w:b/>
          <w:bCs/>
        </w:rPr>
        <w:t xml:space="preserve">使人听见他大有威力的声音；</w:t>
      </w:r>
      <w:r>
        <w:br/>
      </w:r>
      <w:r>
        <w:rPr>
          <w:vertAlign w:val="superscript"/>
        </w:rPr>
        <w:t xml:space="preserve">18</w:t>
      </w:r>
      <w:r>
        <w:rPr>
          <w:b/>
          <w:bCs/>
        </w:rPr>
        <w:t xml:space="preserve">他消灭推罗人民的领袖，</w:t>
      </w:r>
      <w:r>
        <w:br/>
      </w:r>
      <w:r>
        <w:rPr>
          <w:b/>
          <w:bCs/>
        </w:rPr>
        <w:t xml:space="preserve">以及非利士人的所有首领。</w:t>
      </w:r>
      <w:r>
        <w:br/>
      </w:r>
      <w:r>
        <w:rPr>
          <w:vertAlign w:val="superscript"/>
        </w:rPr>
        <w:t xml:space="preserve">19</w:t>
      </w:r>
      <w:r>
        <w:rPr>
          <w:b/>
          <w:bCs/>
        </w:rPr>
        <w:t xml:space="preserve">进入永恒长眠以前，</w:t>
      </w:r>
      <w:r>
        <w:br/>
      </w:r>
      <w:r>
        <w:rPr>
          <w:b/>
          <w:bCs/>
        </w:rPr>
        <w:t xml:space="preserve">撒母耳在上主和他的受膏者面前请人作证：</w:t>
      </w:r>
      <w:r>
        <w:br/>
      </w:r>
      <w:r>
        <w:rPr>
          <w:b/>
          <w:bCs/>
        </w:rPr>
        <w:t xml:space="preserve">「我从未拿过任何人的财物，</w:t>
      </w:r>
      <w:r>
        <w:br/>
      </w:r>
      <w:r>
        <w:rPr>
          <w:b/>
          <w:bCs/>
        </w:rPr>
        <w:t xml:space="preserve">连一双鞋也没有拿过。」</w:t>
      </w:r>
      <w:r>
        <w:br/>
      </w:r>
      <w:r>
        <w:rPr>
          <w:b/>
          <w:bCs/>
        </w:rPr>
        <w:t xml:space="preserve">没有人控告他。</w:t>
      </w:r>
      <w:r>
        <w:br/>
      </w:r>
      <w:r>
        <w:rPr>
          <w:vertAlign w:val="superscript"/>
        </w:rPr>
        <w:t xml:space="preserve">20</w:t>
      </w:r>
      <w:r>
        <w:rPr>
          <w:b/>
          <w:bCs/>
        </w:rPr>
        <w:t xml:space="preserve">他长眠以后仍说预言，</w:t>
      </w:r>
      <w:r>
        <w:br/>
      </w:r>
      <w:r>
        <w:rPr>
          <w:b/>
          <w:bCs/>
        </w:rPr>
        <w:t xml:space="preserve">向君王揭示他的死期；</w:t>
      </w:r>
      <w:r>
        <w:br/>
      </w:r>
      <w:r>
        <w:rPr>
          <w:b/>
          <w:bCs/>
        </w:rPr>
        <w:t xml:space="preserve">他从地里高声宣告预言，</w:t>
      </w:r>
      <w:r>
        <w:br/>
      </w:r>
      <w:r>
        <w:rPr>
          <w:b/>
          <w:bCs/>
        </w:rPr>
        <w:t xml:space="preserve">为要消除百姓的罪恶。</w:t>
      </w:r>
    </w:p>
    <w:p>
      <w:pPr>
        <w:pStyle w:val="BodyText"/>
      </w:pPr>
      <w:r>
        <w:rPr>
          <w:b/>
          <w:bCs/>
        </w:rPr>
        <w:t xml:space="preserve">旧约：</w:t>
      </w:r>
      <w:r>
        <w:t xml:space="preserve">民 13–14；书 8；10；14:6–15；士 1–16；撒上 7–12；28</w:t>
      </w:r>
      <w:r>
        <w:t xml:space="preserve"> </w:t>
      </w:r>
      <w:r>
        <w:rPr>
          <w:b/>
          <w:bCs/>
        </w:rPr>
        <w:t xml:space="preserve">新约：</w:t>
      </w:r>
      <w:r>
        <w:t xml:space="preserve">徒 3:24；来 11:32–34</w:t>
      </w:r>
      <w:r>
        <w:t xml:space="preserve"> </w:t>
      </w:r>
      <w:r>
        <w:rPr>
          <w:b/>
          <w:bCs/>
        </w:rPr>
        <w:t xml:space="preserve">天主教教理：</w:t>
      </w:r>
      <w:r>
        <w:t xml:space="preserve">勇毅，1808</w:t>
      </w:r>
    </w:p>
    <w:p>
      <w:pPr>
        <w:pStyle w:val="BodyText"/>
      </w:pPr>
      <w:r>
        <w:rPr>
          <w:b/>
          <w:bCs/>
        </w:rPr>
        <w:t xml:space="preserve">[46:1]</w:t>
      </w:r>
    </w:p>
    <w:p>
      <w:pPr>
        <w:pStyle w:val="BodyText"/>
      </w:pPr>
      <w:r>
        <w:rPr>
          <w:b/>
          <w:bCs/>
        </w:rPr>
        <w:t xml:space="preserve">嫩的儿子约书亚</w:t>
      </w:r>
      <w:r>
        <w:t xml:space="preserve">又名何西阿，属于以法莲支派（出 17:9–13；民 13:8）。他带领以色列人征服应许之地时，</w:t>
      </w:r>
      <w:r>
        <w:rPr>
          <w:b/>
          <w:bCs/>
        </w:rPr>
        <w:t xml:space="preserve">英勇善战</w:t>
      </w:r>
      <w:r>
        <w:t xml:space="preserve">。他是摩西在</w:t>
      </w:r>
      <w:r>
        <w:rPr>
          <w:b/>
          <w:bCs/>
        </w:rPr>
        <w:t xml:space="preserve">执行先知职分</w:t>
      </w:r>
      <w:r>
        <w:t xml:space="preserve">上的</w:t>
      </w:r>
      <w:r>
        <w:rPr>
          <w:b/>
          <w:bCs/>
        </w:rPr>
        <w:t xml:space="preserve">继承人</w:t>
      </w:r>
      <w:r>
        <w:t xml:space="preserve">，希伯来文作「助手」（出 24:13；33:11），后来被视为像他的导师一样的先知。约书亚记是犹太圣经正典「前先知书」中的第一卷。正如</w:t>
      </w:r>
      <w:r>
        <w:rPr>
          <w:b/>
          <w:bCs/>
        </w:rPr>
        <w:t xml:space="preserve">他的名字</w:t>
      </w:r>
      <w:r>
        <w:t xml:space="preserve">所表明的，约书亚意为「上主拯救」；他击败神选民以色列的</w:t>
      </w:r>
      <w:r>
        <w:rPr>
          <w:b/>
          <w:bCs/>
        </w:rPr>
        <w:t xml:space="preserve">仇敌</w:t>
      </w:r>
      <w:r>
        <w:t xml:space="preserve">亚摩利人（书 10:6–14），把迦南地赐给</w:t>
      </w:r>
      <w:r>
        <w:rPr>
          <w:b/>
          <w:bCs/>
        </w:rPr>
        <w:t xml:space="preserve">以色列作为产业</w:t>
      </w:r>
      <w:r>
        <w:t xml:space="preserve">（申 1:38；3:28；书 11:23），从而成为</w:t>
      </w:r>
      <w:r>
        <w:rPr>
          <w:b/>
          <w:bCs/>
        </w:rPr>
        <w:t xml:space="preserve">神选民伟大的拯救者</w:t>
      </w:r>
      <w:r>
        <w:t xml:space="preserve">。</w:t>
      </w:r>
    </w:p>
    <w:p>
      <w:pPr>
        <w:pStyle w:val="BodyText"/>
      </w:pPr>
      <w:r>
        <w:rPr>
          <w:b/>
          <w:bCs/>
        </w:rPr>
        <w:t xml:space="preserve">[46:2–3]</w:t>
      </w:r>
    </w:p>
    <w:p>
      <w:pPr>
        <w:pStyle w:val="BodyText"/>
      </w:pPr>
      <w:r>
        <w:t xml:space="preserve">约书亚</w:t>
      </w:r>
      <w:r>
        <w:rPr>
          <w:b/>
          <w:bCs/>
        </w:rPr>
        <w:t xml:space="preserve">举起双手</w:t>
      </w:r>
      <w:r>
        <w:t xml:space="preserve">，向军队发出进攻艾城的信号（书 8:18–19、26），又向以色列人所征服的迦南</w:t>
      </w:r>
      <w:r>
        <w:rPr>
          <w:b/>
          <w:bCs/>
        </w:rPr>
        <w:t xml:space="preserve">众城</w:t>
      </w:r>
      <w:r>
        <w:t xml:space="preserve">挥动</w:t>
      </w:r>
      <w:r>
        <w:rPr>
          <w:b/>
          <w:bCs/>
        </w:rPr>
        <w:t xml:space="preserve">刀剑</w:t>
      </w:r>
      <w:r>
        <w:t xml:space="preserve">时，何其</w:t>
      </w:r>
      <w:r>
        <w:rPr>
          <w:b/>
          <w:bCs/>
        </w:rPr>
        <w:t xml:space="preserve">荣耀</w:t>
      </w:r>
      <w:r>
        <w:t xml:space="preserve">。无人能抵挡他（书 1:5），</w:t>
      </w:r>
      <w:r>
        <w:rPr>
          <w:b/>
          <w:bCs/>
        </w:rPr>
        <w:t xml:space="preserve">因为他征战的是上主的战争</w:t>
      </w:r>
      <w:r>
        <w:t xml:space="preserve">；上主才是真正带领以色列作战的最高统帅（书 1:5；10:14）。</w:t>
      </w:r>
    </w:p>
    <w:p>
      <w:pPr>
        <w:pStyle w:val="BodyText"/>
      </w:pPr>
      <w:r>
        <w:rPr>
          <w:b/>
          <w:bCs/>
        </w:rPr>
        <w:t xml:space="preserve">[46:4–6]</w:t>
      </w:r>
    </w:p>
    <w:p>
      <w:pPr>
        <w:pStyle w:val="BodyText"/>
      </w:pPr>
      <w:r>
        <w:t xml:space="preserve">约书亚一声令下，</w:t>
      </w:r>
      <w:r>
        <w:rPr>
          <w:b/>
          <w:bCs/>
        </w:rPr>
        <w:t xml:space="preserve">太阳</w:t>
      </w:r>
      <w:r>
        <w:t xml:space="preserve">便停住，使</w:t>
      </w:r>
      <w:r>
        <w:rPr>
          <w:b/>
          <w:bCs/>
        </w:rPr>
        <w:t xml:space="preserve">一日变得如同两日之久</w:t>
      </w:r>
      <w:r>
        <w:t xml:space="preserve">，让以色列人在基遍击败亚摩利诸王（书 10:6–14）；本·西拉对此神迹惊叹不已。</w:t>
      </w:r>
      <w:r>
        <w:rPr>
          <w:b/>
          <w:bCs/>
        </w:rPr>
        <w:t xml:space="preserve">仇敌从四面</w:t>
      </w:r>
      <w:r>
        <w:t xml:space="preserve">威胁约书亚时，他</w:t>
      </w:r>
      <w:r>
        <w:rPr>
          <w:b/>
          <w:bCs/>
        </w:rPr>
        <w:t xml:space="preserve">呼求至高者；伟大的上主</w:t>
      </w:r>
      <w:r>
        <w:t xml:space="preserve">便把具有毁灭之力的</w:t>
      </w:r>
      <w:r>
        <w:rPr>
          <w:b/>
          <w:bCs/>
        </w:rPr>
        <w:t xml:space="preserve">冰雹</w:t>
      </w:r>
      <w:r>
        <w:t xml:space="preserve">降在亚摩利人身上，拯救以色列。这事发生在</w:t>
      </w:r>
      <w:r>
        <w:rPr>
          <w:b/>
          <w:bCs/>
        </w:rPr>
        <w:t xml:space="preserve">伯和仑的下坡</w:t>
      </w:r>
      <w:r>
        <w:t xml:space="preserve">；伯和仑分为上、下两座城，位于以法莲和便雅悯的领土之间，在耶路撒冷东北约十二英里处（书 10:11；16:3、5）。约书亚在那里</w:t>
      </w:r>
      <w:r>
        <w:rPr>
          <w:b/>
          <w:bCs/>
        </w:rPr>
        <w:t xml:space="preserve">歼灭</w:t>
      </w:r>
      <w:r>
        <w:t xml:space="preserve">以色列的仇敌，</w:t>
      </w:r>
      <w:r>
        <w:rPr>
          <w:b/>
          <w:bCs/>
        </w:rPr>
        <w:t xml:space="preserve">使列国知道他的武器</w:t>
      </w:r>
      <w:r>
        <w:t xml:space="preserve">，也就是他军事力量的来源，并知道他代表</w:t>
      </w:r>
      <w:r>
        <w:rPr>
          <w:b/>
          <w:bCs/>
        </w:rPr>
        <w:t xml:space="preserve">上主</w:t>
      </w:r>
      <w:r>
        <w:t xml:space="preserve">作战。约书亚得胜的关键在于顺服，</w:t>
      </w:r>
      <w:r>
        <w:rPr>
          <w:b/>
          <w:bCs/>
        </w:rPr>
        <w:t xml:space="preserve">因为他完全跟随大能者</w:t>
      </w:r>
      <w:r>
        <w:t xml:space="preserve">。</w:t>
      </w:r>
    </w:p>
    <w:p>
      <w:pPr>
        <w:pStyle w:val="BodyText"/>
      </w:pPr>
      <w:r>
        <w:rPr>
          <w:b/>
          <w:bCs/>
        </w:rPr>
        <w:t xml:space="preserve">[46:7]</w:t>
      </w:r>
    </w:p>
    <w:p>
      <w:pPr>
        <w:pStyle w:val="BodyText"/>
      </w:pPr>
      <w:r>
        <w:t xml:space="preserve">经文回到</w:t>
      </w:r>
      <w:r>
        <w:rPr>
          <w:b/>
          <w:bCs/>
        </w:rPr>
        <w:t xml:space="preserve">摩西的日子</w:t>
      </w:r>
      <w:r>
        <w:t xml:space="preserve">，当时约书亚与犹大支派</w:t>
      </w:r>
      <w:r>
        <w:rPr>
          <w:b/>
          <w:bCs/>
        </w:rPr>
        <w:t xml:space="preserve">耶孚尼的儿子迦勒</w:t>
      </w:r>
      <w:r>
        <w:t xml:space="preserve">（民 13:6）一同</w:t>
      </w:r>
      <w:r>
        <w:rPr>
          <w:b/>
          <w:bCs/>
        </w:rPr>
        <w:t xml:space="preserve">行了一件忠诚的事</w:t>
      </w:r>
      <w:r>
        <w:t xml:space="preserve">；他们是摩西派去窥探迦南地的十二名探子中的两人。百姓发怨言并叛乱时，只有约书亚和迦勒支持摩西征服应许之地的计划：众人都想返回埃及时，</w:t>
      </w:r>
      <w:r>
        <w:rPr>
          <w:b/>
          <w:bCs/>
        </w:rPr>
        <w:t xml:space="preserve">他们抵挡会众</w:t>
      </w:r>
      <w:r>
        <w:t xml:space="preserve">；他们劝百姓信靠神，</w:t>
      </w:r>
      <w:r>
        <w:rPr>
          <w:b/>
          <w:bCs/>
        </w:rPr>
        <w:t xml:space="preserve">阻止百姓犯罪</w:t>
      </w:r>
      <w:r>
        <w:t xml:space="preserve">，从而避免神的烈怒临到，按照希伯来文和NABRE；他们还</w:t>
      </w:r>
      <w:r>
        <w:rPr>
          <w:b/>
          <w:bCs/>
        </w:rPr>
        <w:t xml:space="preserve">平息百姓</w:t>
      </w:r>
      <w:r>
        <w:t xml:space="preserve">反对摩西和亚伦的</w:t>
      </w:r>
      <w:r>
        <w:rPr>
          <w:b/>
          <w:bCs/>
        </w:rPr>
        <w:t xml:space="preserve">邪恶怨言</w:t>
      </w:r>
      <w:r>
        <w:t xml:space="preserve">（民 13:30–14:10）。</w:t>
      </w:r>
    </w:p>
    <w:p>
      <w:pPr>
        <w:pStyle w:val="BodyText"/>
      </w:pPr>
      <w:r>
        <w:rPr>
          <w:b/>
          <w:bCs/>
        </w:rPr>
        <w:t xml:space="preserve">[46:8]</w:t>
      </w:r>
    </w:p>
    <w:p>
      <w:pPr>
        <w:pStyle w:val="BodyText"/>
      </w:pPr>
      <w:r>
        <w:t xml:space="preserve">由于忠信而勇敢，约书亚和迦勒</w:t>
      </w:r>
      <w:r>
        <w:rPr>
          <w:b/>
          <w:bCs/>
        </w:rPr>
        <w:t xml:space="preserve">这两个人</w:t>
      </w:r>
      <w:r>
        <w:t xml:space="preserve">是</w:t>
      </w:r>
      <w:r>
        <w:rPr>
          <w:b/>
          <w:bCs/>
        </w:rPr>
        <w:t xml:space="preserve">六十万</w:t>
      </w:r>
      <w:r>
        <w:t xml:space="preserve">在旷野中</w:t>
      </w:r>
      <w:r>
        <w:rPr>
          <w:b/>
          <w:bCs/>
        </w:rPr>
        <w:t xml:space="preserve">步行</w:t>
      </w:r>
      <w:r>
        <w:t xml:space="preserve">漂流近四十年的百姓中仅有的幸存者（16:10；民 11:21；14:30；26:65）。第一代人中，只有他们二人经历旷野漂流后仍然存活，并蒙神带领进入应许给他们的</w:t>
      </w:r>
      <w:r>
        <w:rPr>
          <w:b/>
          <w:bCs/>
        </w:rPr>
        <w:t xml:space="preserve">产业</w:t>
      </w:r>
      <w:r>
        <w:t xml:space="preserve">，就是富饶的迦南</w:t>
      </w:r>
      <w:r>
        <w:rPr>
          <w:b/>
          <w:bCs/>
        </w:rPr>
        <w:t xml:space="preserve">地</w:t>
      </w:r>
      <w:r>
        <w:t xml:space="preserve">，那</w:t>
      </w:r>
      <w:r>
        <w:rPr>
          <w:b/>
          <w:bCs/>
        </w:rPr>
        <w:t xml:space="preserve">流奶与蜜之地</w:t>
      </w:r>
      <w:r>
        <w:t xml:space="preserve">（出 3:8；申 6:3）。</w:t>
      </w:r>
    </w:p>
    <w:p>
      <w:pPr>
        <w:pStyle w:val="BodyText"/>
      </w:pPr>
      <w:r>
        <w:rPr>
          <w:b/>
          <w:bCs/>
        </w:rPr>
        <w:t xml:space="preserve">[46:9–10]</w:t>
      </w:r>
    </w:p>
    <w:p>
      <w:pPr>
        <w:pStyle w:val="BodyText"/>
      </w:pPr>
      <w:r>
        <w:t xml:space="preserve">上主喜悦自己的仆人，甚至在迦勒</w:t>
      </w:r>
      <w:r>
        <w:rPr>
          <w:b/>
          <w:bCs/>
        </w:rPr>
        <w:t xml:space="preserve">年老</w:t>
      </w:r>
      <w:r>
        <w:t xml:space="preserve">时仍</w:t>
      </w:r>
      <w:r>
        <w:rPr>
          <w:b/>
          <w:bCs/>
        </w:rPr>
        <w:t xml:space="preserve">赐给他力量</w:t>
      </w:r>
      <w:r>
        <w:t xml:space="preserve">。迦勒八十五岁时（书 14:6–11），征服了亚衲族居住的</w:t>
      </w:r>
      <w:r>
        <w:rPr>
          <w:b/>
          <w:bCs/>
        </w:rPr>
        <w:t xml:space="preserve">山区</w:t>
      </w:r>
      <w:r>
        <w:t xml:space="preserve">（书 14:12）；他死后很久，他的后裔仍拥有那里作为</w:t>
      </w:r>
      <w:r>
        <w:rPr>
          <w:b/>
          <w:bCs/>
        </w:rPr>
        <w:t xml:space="preserve">产业</w:t>
      </w:r>
      <w:r>
        <w:t xml:space="preserve">（民 14:24；书 14:9、13–15）。上主使迦勒兴盛，</w:t>
      </w:r>
      <w:r>
        <w:rPr>
          <w:b/>
          <w:bCs/>
        </w:rPr>
        <w:t xml:space="preserve">为使以色列众子</w:t>
      </w:r>
      <w:r>
        <w:t xml:space="preserve">从迦勒长存的产业中看出，顺服、信靠并</w:t>
      </w:r>
      <w:r>
        <w:rPr>
          <w:b/>
          <w:bCs/>
        </w:rPr>
        <w:t xml:space="preserve">跟随上主是美好的</w:t>
      </w:r>
      <w:r>
        <w:t xml:space="preserve">。</w:t>
      </w:r>
    </w:p>
    <w:p>
      <w:pPr>
        <w:pStyle w:val="BodyText"/>
      </w:pPr>
      <w:r>
        <w:rPr>
          <w:b/>
          <w:bCs/>
        </w:rPr>
        <w:t xml:space="preserve">[46:11–12]</w:t>
      </w:r>
    </w:p>
    <w:p>
      <w:pPr>
        <w:pStyle w:val="BodyText"/>
      </w:pPr>
      <w:r>
        <w:t xml:space="preserve">征服迦南以后领导以色列的</w:t>
      </w:r>
      <w:r>
        <w:rPr>
          <w:b/>
          <w:bCs/>
        </w:rPr>
        <w:t xml:space="preserve">士师</w:t>
      </w:r>
      <w:r>
        <w:t xml:space="preserve">，如俄陀聂、以笏、底波拉、巴拉、基甸、耶弗他和参孙，是从约书亚去世直到撒母耳时代的重要政治与军事领袖。然而，本·西拉也承认，其中几人并非信心的典范。他为那些没有陷入</w:t>
      </w:r>
      <w:r>
        <w:rPr>
          <w:b/>
          <w:bCs/>
        </w:rPr>
        <w:t xml:space="preserve">拜偶像</w:t>
      </w:r>
      <w:r>
        <w:t xml:space="preserve">之中，也没有离弃</w:t>
      </w:r>
      <w:r>
        <w:rPr>
          <w:b/>
          <w:bCs/>
        </w:rPr>
        <w:t xml:space="preserve">上主</w:t>
      </w:r>
      <w:r>
        <w:t xml:space="preserve">的人祈求，愿</w:t>
      </w:r>
      <w:r>
        <w:rPr>
          <w:b/>
          <w:bCs/>
        </w:rPr>
        <w:t xml:space="preserve">他们的名受人称颂</w:t>
      </w:r>
      <w:r>
        <w:t xml:space="preserve">，永远为人纪念和尊崇（35:7；39:9）。本·西拉还罕见地在旧约中暗示死人复活，盼望</w:t>
      </w:r>
      <w:r>
        <w:rPr>
          <w:b/>
          <w:bCs/>
        </w:rPr>
        <w:t xml:space="preserve">他们的骸骨</w:t>
      </w:r>
      <w:r>
        <w:t xml:space="preserve">能够</w:t>
      </w:r>
      <w:r>
        <w:rPr>
          <w:b/>
          <w:bCs/>
        </w:rPr>
        <w:t xml:space="preserve">从安卧之处复苏</w:t>
      </w:r>
      <w:r>
        <w:t xml:space="preserve">（49:10；结 37:1–14），也愿那些生前</w:t>
      </w:r>
      <w:r>
        <w:rPr>
          <w:b/>
          <w:bCs/>
        </w:rPr>
        <w:t xml:space="preserve">备受尊敬者的名声</w:t>
      </w:r>
      <w:r>
        <w:t xml:space="preserve">和记忆，</w:t>
      </w:r>
      <w:r>
        <w:rPr>
          <w:b/>
          <w:bCs/>
        </w:rPr>
        <w:t xml:space="preserve">在他们的子孙身上重获生命</w:t>
      </w:r>
      <w:r>
        <w:t xml:space="preserve">（德 44:10–15；多 4:12）。</w:t>
      </w:r>
    </w:p>
    <w:p>
      <w:pPr>
        <w:pStyle w:val="BodyText"/>
      </w:pPr>
      <w:r>
        <w:rPr>
          <w:b/>
          <w:bCs/>
        </w:rPr>
        <w:t xml:space="preserve">[46:13]</w:t>
      </w:r>
    </w:p>
    <w:p>
      <w:pPr>
        <w:pStyle w:val="BodyText"/>
      </w:pPr>
      <w:r>
        <w:rPr>
          <w:b/>
          <w:bCs/>
        </w:rPr>
        <w:t xml:space="preserve">撒母耳</w:t>
      </w:r>
      <w:r>
        <w:t xml:space="preserve">是承前启后的人物，标志着士师时代过渡到以色列王国建立的时代。他品格无可指责，因而</w:t>
      </w:r>
      <w:r>
        <w:rPr>
          <w:b/>
          <w:bCs/>
        </w:rPr>
        <w:t xml:space="preserve">蒙他的主所爱</w:t>
      </w:r>
      <w:r>
        <w:t xml:space="preserve">；无论生前（撒上 3:19–20）还是死后（代下 35:18；徒 3:24；13:20），都被公认为</w:t>
      </w:r>
      <w:r>
        <w:rPr>
          <w:b/>
          <w:bCs/>
        </w:rPr>
        <w:t xml:space="preserve">先知</w:t>
      </w:r>
      <w:r>
        <w:t xml:space="preserve">。他</w:t>
      </w:r>
      <w:r>
        <w:rPr>
          <w:b/>
          <w:bCs/>
        </w:rPr>
        <w:t xml:space="preserve">建立王国，又膏立</w:t>
      </w:r>
      <w:r>
        <w:t xml:space="preserve">以色列最初的两位君王扫罗（撒上 9:27–10:1）和大卫（16:3）。本节的希伯来文本明显不同，强调撒母耳出生以前就以独特方式归神为圣：「撒母耳蒙百姓所爱，为创造他的主所喜悦；他从母腹起就由誓愿献上，在先知职分上作上主的拿细耳人，又担任士师和供职的祭司。他借神的话建立王国，膏立首领治理百姓」（比较NABRE）。</w:t>
      </w:r>
    </w:p>
    <w:p>
      <w:pPr>
        <w:pStyle w:val="BodyText"/>
      </w:pPr>
      <w:r>
        <w:rPr>
          <w:b/>
          <w:bCs/>
        </w:rPr>
        <w:t xml:space="preserve">[46:14–15]</w:t>
      </w:r>
    </w:p>
    <w:p>
      <w:pPr>
        <w:pStyle w:val="BodyText"/>
      </w:pPr>
      <w:r>
        <w:t xml:space="preserve">许多士师的领导方式往往令人质疑，与他们不同，撒母耳</w:t>
      </w:r>
      <w:r>
        <w:rPr>
          <w:b/>
          <w:bCs/>
        </w:rPr>
        <w:t xml:space="preserve">按照上主的律法</w:t>
      </w:r>
      <w:r>
        <w:t xml:space="preserve">治理，呼召百姓归向神和他的诫命（撒上 7:3–6），从而使</w:t>
      </w:r>
      <w:r>
        <w:rPr>
          <w:b/>
          <w:bCs/>
        </w:rPr>
        <w:t xml:space="preserve">雅各</w:t>
      </w:r>
      <w:r>
        <w:t xml:space="preserve">，即以色列，蒙上主保护。</w:t>
      </w:r>
      <w:r>
        <w:rPr>
          <w:b/>
          <w:bCs/>
        </w:rPr>
        <w:t xml:space="preserve">他的忠信</w:t>
      </w:r>
      <w:r>
        <w:t xml:space="preserve">使他在百姓中获得</w:t>
      </w:r>
      <w:r>
        <w:rPr>
          <w:b/>
          <w:bCs/>
        </w:rPr>
        <w:t xml:space="preserve">先知</w:t>
      </w:r>
      <w:r>
        <w:t xml:space="preserve">的美名（撒上 9:6）；他的话语正直，使人承认他是</w:t>
      </w:r>
      <w:r>
        <w:rPr>
          <w:b/>
          <w:bCs/>
        </w:rPr>
        <w:t xml:space="preserve">可信的先见</w:t>
      </w:r>
      <w:r>
        <w:t xml:space="preserve">，他的异象真实可靠（撒上 9:9、11、18–19）。</w:t>
      </w:r>
    </w:p>
    <w:p>
      <w:pPr>
        <w:pStyle w:val="BodyText"/>
      </w:pPr>
      <w:r>
        <w:rPr>
          <w:b/>
          <w:bCs/>
        </w:rPr>
        <w:t xml:space="preserve">[46:16–18]</w:t>
      </w:r>
    </w:p>
    <w:p>
      <w:pPr>
        <w:pStyle w:val="BodyText"/>
      </w:pPr>
      <w:r>
        <w:t xml:space="preserve">撒母耳是一位大有能力的代求者：他像约书亚一样（46:5），在</w:t>
      </w:r>
      <w:r>
        <w:rPr>
          <w:b/>
          <w:bCs/>
        </w:rPr>
        <w:t xml:space="preserve">仇敌</w:t>
      </w:r>
      <w:r>
        <w:t xml:space="preserve">非利士人于米斯巴</w:t>
      </w:r>
      <w:r>
        <w:rPr>
          <w:b/>
          <w:bCs/>
        </w:rPr>
        <w:t xml:space="preserve">从四面逼近他</w:t>
      </w:r>
      <w:r>
        <w:t xml:space="preserve">时，向大能的</w:t>
      </w:r>
      <w:r>
        <w:rPr>
          <w:b/>
          <w:bCs/>
        </w:rPr>
        <w:t xml:space="preserve">上主</w:t>
      </w:r>
      <w:r>
        <w:t xml:space="preserve">祷告，并向神献上一只幼小的</w:t>
      </w:r>
      <w:r>
        <w:rPr>
          <w:b/>
          <w:bCs/>
        </w:rPr>
        <w:t xml:space="preserve">羊羔</w:t>
      </w:r>
      <w:r>
        <w:t xml:space="preserve">为全燔祭（撒上 7:5–9）。</w:t>
      </w:r>
      <w:r>
        <w:rPr>
          <w:b/>
          <w:bCs/>
        </w:rPr>
        <w:t xml:space="preserve">上主</w:t>
      </w:r>
      <w:r>
        <w:t xml:space="preserve">回应他的祷告，以大有威力的声音</w:t>
      </w:r>
      <w:r>
        <w:rPr>
          <w:b/>
          <w:bCs/>
        </w:rPr>
        <w:t xml:space="preserve">从天上发出雷声</w:t>
      </w:r>
      <w:r>
        <w:t xml:space="preserve">，击溃</w:t>
      </w:r>
      <w:r>
        <w:rPr>
          <w:b/>
          <w:bCs/>
        </w:rPr>
        <w:t xml:space="preserve">推罗人民的领袖</w:t>
      </w:r>
      <w:r>
        <w:t xml:space="preserve">（希伯来文作「仇敌的领袖」</w:t>
      </w:r>
      <w:r>
        <w:rPr>
          <w:rStyle w:val="FootnoteReference"/>
        </w:rPr>
        <w:footnoteReference w:id="411"/>
      </w:r>
      <w:r>
        <w:t xml:space="preserve">）和</w:t>
      </w:r>
      <w:r>
        <w:rPr>
          <w:b/>
          <w:bCs/>
        </w:rPr>
        <w:t xml:space="preserve">非利士人的首领</w:t>
      </w:r>
      <w:r>
        <w:t xml:space="preserve">（撒上 7:10–14）。</w:t>
      </w:r>
    </w:p>
    <w:p>
      <w:pPr>
        <w:pStyle w:val="BodyText"/>
      </w:pPr>
      <w:r>
        <w:rPr>
          <w:b/>
          <w:bCs/>
        </w:rPr>
        <w:t xml:space="preserve">[46:19–20]</w:t>
      </w:r>
    </w:p>
    <w:p>
      <w:pPr>
        <w:pStyle w:val="BodyText"/>
      </w:pPr>
      <w:r>
        <w:t xml:space="preserve">临近生命终结，</w:t>
      </w:r>
      <w:r>
        <w:rPr>
          <w:b/>
          <w:bCs/>
        </w:rPr>
        <w:t xml:space="preserve">进入永恒长眠以前</w:t>
      </w:r>
      <w:r>
        <w:t xml:space="preserve">，</w:t>
      </w:r>
      <w:r>
        <w:rPr>
          <w:b/>
          <w:bCs/>
        </w:rPr>
        <w:t xml:space="preserve">撒母耳</w:t>
      </w:r>
      <w:r>
        <w:t xml:space="preserve">召集以色列百姓的代表，请他们</w:t>
      </w:r>
      <w:r>
        <w:rPr>
          <w:b/>
          <w:bCs/>
        </w:rPr>
        <w:t xml:space="preserve">在上主和他的受膏者</w:t>
      </w:r>
      <w:r>
        <w:t xml:space="preserve">扫罗王面前作证：他担任以色列士师期间，</w:t>
      </w:r>
      <w:r>
        <w:rPr>
          <w:b/>
          <w:bCs/>
        </w:rPr>
        <w:t xml:space="preserve">从未拿过任何人的财物</w:t>
      </w:r>
      <w:r>
        <w:t xml:space="preserve">。他自知行为无可指责，果然</w:t>
      </w:r>
      <w:r>
        <w:rPr>
          <w:b/>
          <w:bCs/>
        </w:rPr>
        <w:t xml:space="preserve">没有人控告他</w:t>
      </w:r>
      <w:r>
        <w:t xml:space="preserve">犯过任何过错（撒上 12:1–5）。撒母耳死后仍然</w:t>
      </w:r>
      <w:r>
        <w:rPr>
          <w:b/>
          <w:bCs/>
        </w:rPr>
        <w:t xml:space="preserve">说预言</w:t>
      </w:r>
      <w:r>
        <w:t xml:space="preserve">：扫罗王违反妥拉禁止招魂的规定（申 18:9–14），借隐多珥的交鬼妇人求问撒母耳时（撒上 28:3–19），撒母耳向</w:t>
      </w:r>
      <w:r>
        <w:rPr>
          <w:b/>
          <w:bCs/>
        </w:rPr>
        <w:t xml:space="preserve">君王</w:t>
      </w:r>
      <w:r>
        <w:t xml:space="preserve">揭示他次日就会死亡。撒母耳死后宣告预言，</w:t>
      </w:r>
      <w:r>
        <w:rPr>
          <w:b/>
          <w:bCs/>
        </w:rPr>
        <w:t xml:space="preserve">为要消除百姓的罪恶</w:t>
      </w:r>
      <w:r>
        <w:t xml:space="preserve">；这或许是说，扫罗之死以及以色列在基利波山的战败（撒上 31:1–6），为他们的悖逆与罪恶作了补偿。</w:t>
      </w:r>
    </w:p>
    <w:bookmarkStart w:id="413" w:name="反思与应用46120"/>
    <w:p>
      <w:pPr>
        <w:pStyle w:val="Heading5"/>
      </w:pPr>
      <w:r>
        <w:t xml:space="preserve">反思与应用（46:1–20）</w:t>
      </w:r>
    </w:p>
    <w:p>
      <w:pPr>
        <w:pStyle w:val="FirstParagraph"/>
      </w:pPr>
      <w:r>
        <w:t xml:space="preserve">本·西拉综述约书亚领导征服迦南的时期，凸显了</w:t>
      </w:r>
      <w:r>
        <w:rPr>
          <w:i/>
          <w:iCs/>
        </w:rPr>
        <w:t xml:space="preserve">勇毅</w:t>
      </w:r>
      <w:r>
        <w:t xml:space="preserve">的价值，勇毅也称为勇气、坚强或刚毅。勇毅是「在困难中确保坚定，在追求善时确保恒心的道德德行」（天主教教理1808）。这种德行在战争中不可或缺，因为士兵面对仇敌时可能身受重伤或死亡。军队若缺乏勇毅，便注定失败。</w:t>
      </w:r>
      <w:r>
        <w:t xml:space="preserve"> </w:t>
      </w:r>
      <w:r>
        <w:t xml:space="preserve">今天许多人即使很少或从未置身于这种危及生命的处境，也同样需要勇毅，因为这种德行「坚固人抵抗诱惑的决心，使人在道德生活中克服障碍」。这个世界充满诱使我们向罪妥协的压力，基督徒不仅必须运用勇毅，坚定遵行神的诫命，也必须无所畏惧地以言语和行为抵挡邪恶，即使这样做会招来嘲笑或迫害。勇毅「使人战胜恐惧，甚至战胜对死亡的恐惧，并面对考验和迫害」，甚至使人「甘愿放弃并牺牲生命，以捍卫正义的事业」（天主教教理1808）。</w:t>
      </w:r>
      <w:r>
        <w:t xml:space="preserve"> </w:t>
      </w:r>
      <w:r>
        <w:t xml:space="preserve">以色列人拒绝征服应许之地，又想返回埃及，不仅源于不信，也源于缺乏勇毅，也就是怯懦（民 13:25–14:10）。怯懦与恐惧并不相同。怯懦的人受恐惧支配而无法行动，任凭恐惧驱使自己的行为，不惜一切代价逃避困难。人生中有许多可怕的事，例如可能失去健康、工作、经济保障、所爱的人或其他许多事物；勇毅的人却能约束恐惧，具有冒险追求更高美善、服事神和邻舍的坚强品格。</w:t>
      </w:r>
      <w:r>
        <w:t xml:space="preserve"> </w:t>
      </w:r>
      <w:r>
        <w:t xml:space="preserve">勇毅既是借操练而增长的†习得德行，也就是说，人反复作出微小的勇敢行为，最终会成为勇毅的人；同时，它也是圣灵的七项恩赐之一。这项恩赐是一种使灵魂中的勇毅达到完满的恩典（赛 11:1–2；天主教教理1831），帮助人在危险面前坚定不移，又在他们心中灌输对永生充满信心的盼望。</w:t>
      </w:r>
      <w:r>
        <w:rPr>
          <w:rStyle w:val="FootnoteReference"/>
        </w:rPr>
        <w:footnoteReference w:id="412"/>
      </w:r>
      <w:r>
        <w:t xml:space="preserve">因此，我们既应操练勇毅，也应祈求神把这项伟大的恩赐赐给我们。</w:t>
      </w:r>
    </w:p>
    <w:bookmarkEnd w:id="413"/>
    <w:bookmarkEnd w:id="414"/>
    <w:bookmarkStart w:id="415" w:name="viii.e.-大卫王国47111"/>
    <w:p>
      <w:pPr>
        <w:pStyle w:val="Heading4"/>
      </w:pPr>
      <w:r>
        <w:t xml:space="preserve">VIII.E. 大卫王国（47:1–11）</w:t>
      </w:r>
    </w:p>
    <w:p>
      <w:pPr>
        <w:pStyle w:val="FirstParagraph"/>
      </w:pPr>
      <w:r>
        <w:rPr>
          <w:b/>
          <w:bCs/>
          <w:vertAlign w:val="superscript"/>
        </w:rPr>
        <w:t xml:space="preserve">1</w:t>
      </w:r>
      <w:r>
        <w:rPr>
          <w:b/>
          <w:bCs/>
        </w:rPr>
        <w:t xml:space="preserve">撒母耳以后，拿单兴起，</w:t>
      </w:r>
      <w:r>
        <w:br/>
      </w:r>
      <w:r>
        <w:rPr>
          <w:b/>
          <w:bCs/>
        </w:rPr>
        <w:t xml:space="preserve">在大卫的日子说预言。</w:t>
      </w:r>
      <w:r>
        <w:br/>
      </w:r>
      <w:r>
        <w:rPr>
          <w:b/>
          <w:bCs/>
          <w:vertAlign w:val="superscript"/>
        </w:rPr>
        <w:t xml:space="preserve">2</w:t>
      </w:r>
      <w:r>
        <w:rPr>
          <w:b/>
          <w:bCs/>
        </w:rPr>
        <w:t xml:space="preserve">正如脂肪从平安祭中选出，</w:t>
      </w:r>
      <w:r>
        <w:br/>
      </w:r>
      <w:r>
        <w:rPr>
          <w:b/>
          <w:bCs/>
        </w:rPr>
        <w:t xml:space="preserve">大卫也从以色列众子中蒙拣选。</w:t>
      </w:r>
      <w:r>
        <w:br/>
      </w:r>
      <w:r>
        <w:rPr>
          <w:b/>
          <w:bCs/>
          <w:vertAlign w:val="superscript"/>
        </w:rPr>
        <w:t xml:space="preserve">3</w:t>
      </w:r>
      <w:r>
        <w:rPr>
          <w:b/>
          <w:bCs/>
        </w:rPr>
        <w:t xml:space="preserve">他与狮子玩耍，如同与山羊羔玩耍，</w:t>
      </w:r>
      <w:r>
        <w:br/>
      </w:r>
      <w:r>
        <w:rPr>
          <w:b/>
          <w:bCs/>
        </w:rPr>
        <w:t xml:space="preserve">与熊嬉戏，如同与羊群中的羔羊嬉戏。</w:t>
      </w:r>
      <w:r>
        <w:br/>
      </w:r>
      <w:r>
        <w:rPr>
          <w:b/>
          <w:bCs/>
          <w:vertAlign w:val="superscript"/>
        </w:rPr>
        <w:t xml:space="preserve">4</w:t>
      </w:r>
      <w:r>
        <w:rPr>
          <w:b/>
          <w:bCs/>
        </w:rPr>
        <w:t xml:space="preserve">他年轻时岂没有杀死巨人，</w:t>
      </w:r>
      <w:r>
        <w:br/>
      </w:r>
      <w:r>
        <w:rPr>
          <w:b/>
          <w:bCs/>
        </w:rPr>
        <w:t xml:space="preserve">除去百姓所受的羞辱吗？</w:t>
      </w:r>
      <w:r>
        <w:br/>
      </w:r>
      <w:r>
        <w:rPr>
          <w:b/>
          <w:bCs/>
        </w:rPr>
        <w:t xml:space="preserve">他举手甩动机弦中的石子，</w:t>
      </w:r>
      <w:r>
        <w:br/>
      </w:r>
      <w:r>
        <w:rPr>
          <w:b/>
          <w:bCs/>
        </w:rPr>
        <w:t xml:space="preserve">击倒歌利亚的狂傲。</w:t>
      </w:r>
      <w:r>
        <w:br/>
      </w:r>
      <w:r>
        <w:rPr>
          <w:b/>
          <w:bCs/>
          <w:vertAlign w:val="superscript"/>
        </w:rPr>
        <w:t xml:space="preserve">5</w:t>
      </w:r>
      <w:r>
        <w:rPr>
          <w:b/>
          <w:bCs/>
        </w:rPr>
        <w:t xml:space="preserve">因为他呼求至高者上主，</w:t>
      </w:r>
      <w:r>
        <w:br/>
      </w:r>
      <w:r>
        <w:rPr>
          <w:b/>
          <w:bCs/>
        </w:rPr>
        <w:t xml:space="preserve">上主就使他的右手有力量，</w:t>
      </w:r>
      <w:r>
        <w:br/>
      </w:r>
      <w:r>
        <w:rPr>
          <w:b/>
          <w:bCs/>
        </w:rPr>
        <w:t xml:space="preserve">杀死英勇善战的人，</w:t>
      </w:r>
      <w:r>
        <w:br/>
      </w:r>
      <w:r>
        <w:rPr>
          <w:b/>
          <w:bCs/>
        </w:rPr>
        <w:t xml:space="preserve">高举他百姓的力量。</w:t>
      </w:r>
      <w:r>
        <w:br/>
      </w:r>
      <w:r>
        <w:rPr>
          <w:b/>
          <w:bCs/>
          <w:vertAlign w:val="superscript"/>
        </w:rPr>
        <w:t xml:space="preserve">6</w:t>
      </w:r>
      <w:r>
        <w:rPr>
          <w:b/>
          <w:bCs/>
        </w:rPr>
        <w:t xml:space="preserve">因此，众人因他杀死万万而荣耀他，</w:t>
      </w:r>
      <w:r>
        <w:br/>
      </w:r>
      <w:r>
        <w:rPr>
          <w:b/>
          <w:bCs/>
        </w:rPr>
        <w:t xml:space="preserve">因上主赐下的福分而赞美他，</w:t>
      </w:r>
      <w:r>
        <w:br/>
      </w:r>
      <w:r>
        <w:rPr>
          <w:b/>
          <w:bCs/>
        </w:rPr>
        <w:t xml:space="preserve">又把荣耀的冠冕赐给他。</w:t>
      </w:r>
      <w:r>
        <w:br/>
      </w:r>
      <w:r>
        <w:rPr>
          <w:b/>
          <w:bCs/>
          <w:vertAlign w:val="superscript"/>
        </w:rPr>
        <w:t xml:space="preserve">7</w:t>
      </w:r>
      <w:r>
        <w:rPr>
          <w:b/>
          <w:bCs/>
        </w:rPr>
        <w:t xml:space="preserve">因为他消灭四周的仇敌，</w:t>
      </w:r>
      <w:r>
        <w:br/>
      </w:r>
      <w:r>
        <w:rPr>
          <w:b/>
          <w:bCs/>
        </w:rPr>
        <w:t xml:space="preserve">歼灭敌对他的非利士人，</w:t>
      </w:r>
      <w:r>
        <w:br/>
      </w:r>
      <w:r>
        <w:rPr>
          <w:b/>
          <w:bCs/>
        </w:rPr>
        <w:t xml:space="preserve">粉碎他们的势力，直到今日。</w:t>
      </w:r>
      <w:r>
        <w:br/>
      </w:r>
      <w:r>
        <w:rPr>
          <w:b/>
          <w:bCs/>
          <w:vertAlign w:val="superscript"/>
        </w:rPr>
        <w:t xml:space="preserve">8</w:t>
      </w:r>
      <w:r>
        <w:rPr>
          <w:b/>
          <w:bCs/>
        </w:rPr>
        <w:t xml:space="preserve">他在一切作为中献上感谢，</w:t>
      </w:r>
      <w:r>
        <w:br/>
      </w:r>
      <w:r>
        <w:rPr>
          <w:b/>
          <w:bCs/>
        </w:rPr>
        <w:t xml:space="preserve">以荣耀颂赞至高的圣者；</w:t>
      </w:r>
      <w:r>
        <w:br/>
      </w:r>
      <w:r>
        <w:rPr>
          <w:b/>
          <w:bCs/>
        </w:rPr>
        <w:t xml:space="preserve">他全心歌颂赞美，</w:t>
      </w:r>
      <w:r>
        <w:br/>
      </w:r>
      <w:r>
        <w:rPr>
          <w:b/>
          <w:bCs/>
        </w:rPr>
        <w:t xml:space="preserve">又爱创造他的主。</w:t>
      </w:r>
      <w:r>
        <w:br/>
      </w:r>
      <w:r>
        <w:rPr>
          <w:b/>
          <w:bCs/>
          <w:vertAlign w:val="superscript"/>
        </w:rPr>
        <w:t xml:space="preserve">9</w:t>
      </w:r>
      <w:r>
        <w:rPr>
          <w:b/>
          <w:bCs/>
        </w:rPr>
        <w:t xml:space="preserve">他把歌唱的人安置在祭坛前，</w:t>
      </w:r>
      <w:r>
        <w:br/>
      </w:r>
      <w:r>
        <w:rPr>
          <w:b/>
          <w:bCs/>
        </w:rPr>
        <w:t xml:space="preserve">使他们以歌声奏出悦耳的旋律。</w:t>
      </w:r>
      <w:r>
        <w:br/>
      </w:r>
      <w:r>
        <w:rPr>
          <w:b/>
          <w:bCs/>
          <w:vertAlign w:val="superscript"/>
        </w:rPr>
        <w:t xml:space="preserve">10</w:t>
      </w:r>
      <w:r>
        <w:rPr>
          <w:b/>
          <w:bCs/>
        </w:rPr>
        <w:t xml:space="preserve">他使节期更加华美，</w:t>
      </w:r>
      <w:r>
        <w:br/>
      </w:r>
      <w:r>
        <w:rPr>
          <w:b/>
          <w:bCs/>
        </w:rPr>
        <w:t xml:space="preserve">又安排全年的节期，</w:t>
      </w:r>
      <w:r>
        <w:br/>
      </w:r>
      <w:r>
        <w:rPr>
          <w:b/>
          <w:bCs/>
        </w:rPr>
        <w:t xml:space="preserve">使他们赞美神的圣名，</w:t>
      </w:r>
    </w:p>
    <w:p>
      <w:pPr>
        <w:pStyle w:val="BodyText"/>
      </w:pPr>
      <w:r>
        <w:t xml:space="preserve">使圣所从清晨就回荡着歌声。</w:t>
      </w:r>
      <w:r>
        <w:br/>
      </w:r>
      <w:r>
        <w:rPr>
          <w:vertAlign w:val="superscript"/>
        </w:rPr>
        <w:t xml:space="preserve">11</w:t>
      </w:r>
      <w:r>
        <w:rPr>
          <w:b/>
          <w:bCs/>
        </w:rPr>
        <w:t xml:space="preserve">上主除去他的罪，</w:t>
      </w:r>
      <w:r>
        <w:br/>
      </w:r>
      <w:r>
        <w:rPr>
          <w:b/>
          <w:bCs/>
        </w:rPr>
        <w:t xml:space="preserve">永远高举他的力量；</w:t>
      </w:r>
      <w:r>
        <w:br/>
      </w:r>
      <w:r>
        <w:rPr>
          <w:b/>
          <w:bCs/>
        </w:rPr>
        <w:t xml:space="preserve">赐给他君王之约，</w:t>
      </w:r>
      <w:r>
        <w:br/>
      </w:r>
      <w:r>
        <w:rPr>
          <w:b/>
          <w:bCs/>
        </w:rPr>
        <w:t xml:space="preserve">以及以色列中荣耀的宝座。</w:t>
      </w:r>
    </w:p>
    <w:p>
      <w:pPr>
        <w:pStyle w:val="BodyText"/>
      </w:pPr>
      <w:r>
        <w:rPr>
          <w:b/>
          <w:bCs/>
        </w:rPr>
        <w:t xml:space="preserve">旧约：</w:t>
      </w:r>
      <w:r>
        <w:t xml:space="preserve">撒上 16–17；撒下 5–8；11–12；代上 15:16；16:4–6</w:t>
      </w:r>
      <w:r>
        <w:t xml:space="preserve"> </w:t>
      </w:r>
      <w:r>
        <w:rPr>
          <w:b/>
          <w:bCs/>
        </w:rPr>
        <w:t xml:space="preserve">新约：</w:t>
      </w:r>
      <w:r>
        <w:t xml:space="preserve">太 1:1；17；21:9；路 1:31–32；罗 1:3</w:t>
      </w:r>
      <w:r>
        <w:t xml:space="preserve"> </w:t>
      </w:r>
      <w:r>
        <w:rPr>
          <w:b/>
          <w:bCs/>
        </w:rPr>
        <w:t xml:space="preserve">天主教教理：</w:t>
      </w:r>
      <w:r>
        <w:t xml:space="preserve">耶稣是大卫之子，437、439、559；大卫的嫉妒与悔改，2538；大卫的祷告，2579</w:t>
      </w:r>
    </w:p>
    <w:p>
      <w:pPr>
        <w:pStyle w:val="BodyText"/>
      </w:pPr>
      <w:r>
        <w:rPr>
          <w:b/>
          <w:bCs/>
        </w:rPr>
        <w:t xml:space="preserve">[47:1–2]</w:t>
      </w:r>
    </w:p>
    <w:p>
      <w:pPr>
        <w:pStyle w:val="BodyText"/>
      </w:pPr>
      <w:r>
        <w:t xml:space="preserve">撒母耳以后，</w:t>
      </w:r>
      <w:r>
        <w:rPr>
          <w:b/>
          <w:bCs/>
        </w:rPr>
        <w:t xml:space="preserve">拿单兴起，在大卫的日子说预言</w:t>
      </w:r>
      <w:r>
        <w:t xml:space="preserve">。本·西拉从撒母耳讲到拿单，强调以色列先知职分的传承。拿单宣告神与大卫所立的约（撒下 7:4–17），斥责他与拔示巴通奸的罪（撒下 12:1–15），并监督所罗门登基（王上 1:8–45）。</w:t>
      </w:r>
      <w:r>
        <w:rPr>
          <w:b/>
          <w:bCs/>
        </w:rPr>
        <w:t xml:space="preserve">脂肪</w:t>
      </w:r>
      <w:r>
        <w:t xml:space="preserve">被视为最上好、最丰美的部分，</w:t>
      </w:r>
      <w:r>
        <w:rPr>
          <w:b/>
          <w:bCs/>
        </w:rPr>
        <w:t xml:space="preserve">从平安祭中选出</w:t>
      </w:r>
      <w:r>
        <w:t xml:space="preserve">，焚烧在祭坛上（利 3:3–5）；</w:t>
      </w:r>
      <w:r>
        <w:rPr>
          <w:b/>
          <w:bCs/>
        </w:rPr>
        <w:t xml:space="preserve">大卫也同样从以色列众子中蒙拣选</w:t>
      </w:r>
      <w:r>
        <w:t xml:space="preserve">，成为神所拣选、承受王权的「上好部分」（撒上 16:4–13）。</w:t>
      </w:r>
    </w:p>
    <w:p>
      <w:pPr>
        <w:pStyle w:val="BodyText"/>
      </w:pPr>
      <w:r>
        <w:rPr>
          <w:b/>
          <w:bCs/>
        </w:rPr>
        <w:t xml:space="preserve">[47:3–5]</w:t>
      </w:r>
    </w:p>
    <w:p>
      <w:pPr>
        <w:pStyle w:val="BodyText"/>
      </w:pPr>
      <w:r>
        <w:t xml:space="preserve">大卫表现出他的勇气和力量：</w:t>
      </w:r>
      <w:r>
        <w:rPr>
          <w:b/>
          <w:bCs/>
        </w:rPr>
        <w:t xml:space="preserve">他与狮子玩耍，如同与山羊羔玩耍；与熊嬉戏，如同与羔羊嬉戏</w:t>
      </w:r>
      <w:r>
        <w:t xml:space="preserve">。这并非字面意义上的玩耍，而是说他为保护羊群而与它们搏斗，并将它们杀死（撒上 17:34–36）。最著名的是，他</w:t>
      </w:r>
      <w:r>
        <w:rPr>
          <w:b/>
          <w:bCs/>
        </w:rPr>
        <w:t xml:space="preserve">年轻时</w:t>
      </w:r>
      <w:r>
        <w:t xml:space="preserve">杀死了非利士</w:t>
      </w:r>
      <w:r>
        <w:rPr>
          <w:b/>
          <w:bCs/>
        </w:rPr>
        <w:t xml:space="preserve">巨人</w:t>
      </w:r>
      <w:r>
        <w:t xml:space="preserve">歌利亚，除去了歌利亚向以色列军队骂阵而给以色列带来的</w:t>
      </w:r>
      <w:r>
        <w:rPr>
          <w:b/>
          <w:bCs/>
        </w:rPr>
        <w:t xml:space="preserve">羞辱</w:t>
      </w:r>
      <w:r>
        <w:t xml:space="preserve">（17:26）。大卫用</w:t>
      </w:r>
      <w:r>
        <w:rPr>
          <w:b/>
          <w:bCs/>
        </w:rPr>
        <w:t xml:space="preserve">机弦</w:t>
      </w:r>
      <w:r>
        <w:t xml:space="preserve">甩出一块</w:t>
      </w:r>
      <w:r>
        <w:rPr>
          <w:b/>
          <w:bCs/>
        </w:rPr>
        <w:t xml:space="preserve">石子</w:t>
      </w:r>
      <w:r>
        <w:t xml:space="preserve">，击中歌利亚的额头，止息了他的</w:t>
      </w:r>
      <w:r>
        <w:rPr>
          <w:b/>
          <w:bCs/>
        </w:rPr>
        <w:t xml:space="preserve">狂傲</w:t>
      </w:r>
      <w:r>
        <w:t xml:space="preserve">，恢复了以色列的荣誉（17:49–50）。大卫战胜歌利亚，并非凭借自己的力量，而是凭着对神的信心（17:37、45–47）：因为他呼求</w:t>
      </w:r>
      <w:r>
        <w:rPr>
          <w:b/>
          <w:bCs/>
        </w:rPr>
        <w:t xml:space="preserve">上主</w:t>
      </w:r>
      <w:r>
        <w:t xml:space="preserve">，便获得所需的</w:t>
      </w:r>
      <w:r>
        <w:rPr>
          <w:b/>
          <w:bCs/>
        </w:rPr>
        <w:t xml:space="preserve">力量</w:t>
      </w:r>
      <w:r>
        <w:t xml:space="preserve">，得以</w:t>
      </w:r>
      <w:r>
        <w:rPr>
          <w:b/>
          <w:bCs/>
        </w:rPr>
        <w:t xml:space="preserve">杀死英勇善战的人</w:t>
      </w:r>
      <w:r>
        <w:t xml:space="preserve">（17:33），并以为百姓赢得胜利的方式</w:t>
      </w:r>
      <w:r>
        <w:rPr>
          <w:b/>
          <w:bCs/>
        </w:rPr>
        <w:t xml:space="preserve">高举他百姓的力量</w:t>
      </w:r>
      <w:r>
        <w:t xml:space="preserve">。</w:t>
      </w:r>
    </w:p>
    <w:p>
      <w:pPr>
        <w:pStyle w:val="BodyText"/>
      </w:pPr>
      <w:r>
        <w:rPr>
          <w:b/>
          <w:bCs/>
        </w:rPr>
        <w:t xml:space="preserve">[47:6–7]</w:t>
      </w:r>
    </w:p>
    <w:p>
      <w:pPr>
        <w:pStyle w:val="BodyText"/>
      </w:pPr>
      <w:r>
        <w:t xml:space="preserve">大卫战胜歌利亚以后，以色列的年轻女子因他杀死万万仇敌而</w:t>
      </w:r>
      <w:r>
        <w:rPr>
          <w:b/>
          <w:bCs/>
        </w:rPr>
        <w:t xml:space="preserve">荣耀他</w:t>
      </w:r>
      <w:r>
        <w:t xml:space="preserve">，又因上主赐给他的</w:t>
      </w:r>
      <w:r>
        <w:rPr>
          <w:b/>
          <w:bCs/>
        </w:rPr>
        <w:t xml:space="preserve">福分而赞美他</w:t>
      </w:r>
      <w:r>
        <w:t xml:space="preserve">（撒上 18:6–7）；后来，</w:t>
      </w:r>
      <w:r>
        <w:rPr>
          <w:b/>
          <w:bCs/>
        </w:rPr>
        <w:t xml:space="preserve">荣耀的冠冕</w:t>
      </w:r>
      <w:r>
        <w:t xml:space="preserve">，也就是王冠，</w:t>
      </w:r>
      <w:r>
        <w:rPr>
          <w:b/>
          <w:bCs/>
        </w:rPr>
        <w:t xml:space="preserve">赐给了他</w:t>
      </w:r>
      <w:r>
        <w:t xml:space="preserve">，他便作了王。在位期间，大卫击败</w:t>
      </w:r>
      <w:r>
        <w:rPr>
          <w:b/>
          <w:bCs/>
        </w:rPr>
        <w:t xml:space="preserve">四周的仇敌</w:t>
      </w:r>
      <w:r>
        <w:t xml:space="preserve">，不仅战胜</w:t>
      </w:r>
      <w:r>
        <w:rPr>
          <w:b/>
          <w:bCs/>
        </w:rPr>
        <w:t xml:space="preserve">非利士人</w:t>
      </w:r>
      <w:r>
        <w:t xml:space="preserve">（撒下 5:17–25；8:1；21:15–22），也战胜摩押人、亚兰人、以东人和亚扪人（撒下 8:2–14；10:1–19）。</w:t>
      </w:r>
      <w:r>
        <w:rPr>
          <w:b/>
          <w:bCs/>
        </w:rPr>
        <w:t xml:space="preserve">他彻底粉碎了他们的势力</w:t>
      </w:r>
      <w:r>
        <w:t xml:space="preserve">，以致到了本·西拉的时代，非利士人实际上已经消失了。</w:t>
      </w:r>
    </w:p>
    <w:p>
      <w:pPr>
        <w:pStyle w:val="BodyText"/>
      </w:pPr>
      <w:r>
        <w:t xml:space="preserve">[47:8–9]</w:t>
      </w:r>
    </w:p>
    <w:p>
      <w:pPr>
        <w:pStyle w:val="BodyText"/>
      </w:pPr>
      <w:r>
        <w:t xml:space="preserve">大卫在</w:t>
      </w:r>
      <w:r>
        <w:rPr>
          <w:b/>
          <w:bCs/>
        </w:rPr>
        <w:t xml:space="preserve">一切</w:t>
      </w:r>
      <w:r>
        <w:t xml:space="preserve">值得纪念的事迹中，都向神献上</w:t>
      </w:r>
      <w:r>
        <w:rPr>
          <w:b/>
          <w:bCs/>
        </w:rPr>
        <w:t xml:space="preserve">感谢</w:t>
      </w:r>
      <w:r>
        <w:t xml:space="preserve">和</w:t>
      </w:r>
      <w:r>
        <w:rPr>
          <w:b/>
          <w:bCs/>
        </w:rPr>
        <w:t xml:space="preserve">荣耀</w:t>
      </w:r>
      <w:r>
        <w:t xml:space="preserve">。他</w:t>
      </w:r>
      <w:r>
        <w:rPr>
          <w:b/>
          <w:bCs/>
        </w:rPr>
        <w:t xml:space="preserve">全心歌颂赞美</w:t>
      </w:r>
      <w:r>
        <w:t xml:space="preserve">，这从他创作的许多诗篇中可以得到印证；他也全心</w:t>
      </w:r>
      <w:r>
        <w:rPr>
          <w:b/>
          <w:bCs/>
        </w:rPr>
        <w:t xml:space="preserve">爱创造他的主</w:t>
      </w:r>
      <w:r>
        <w:t xml:space="preserve">，成全了†</w:t>
      </w:r>
      <w:r>
        <w:rPr>
          <w:i/>
          <w:iCs/>
        </w:rPr>
        <w:t xml:space="preserve">示玛</w:t>
      </w:r>
      <w:r>
        <w:t xml:space="preserve">中的大诫命（申 6:4–5）。他把乐师和</w:t>
      </w:r>
      <w:r>
        <w:rPr>
          <w:b/>
          <w:bCs/>
        </w:rPr>
        <w:t xml:space="preserve">歌唱的人安置在祭坛前</w:t>
      </w:r>
      <w:r>
        <w:t xml:space="preserve">，向上主唱出</w:t>
      </w:r>
      <w:r>
        <w:rPr>
          <w:b/>
          <w:bCs/>
        </w:rPr>
        <w:t xml:space="preserve">悦耳的旋律</w:t>
      </w:r>
      <w:r>
        <w:t xml:space="preserve">。大卫改革并扩展了以色列的礼仪敬拜，任命利未人在会幕礼仪中担任歌唱者和乐师；后来，所罗门圣殿取代了会幕（代上 15:16；16:4–6）。</w:t>
      </w:r>
    </w:p>
    <w:p>
      <w:pPr>
        <w:pStyle w:val="BodyText"/>
      </w:pPr>
      <w:r>
        <w:t xml:space="preserve">[47:10]</w:t>
      </w:r>
    </w:p>
    <w:p>
      <w:pPr>
        <w:pStyle w:val="BodyText"/>
      </w:pPr>
      <w:r>
        <w:t xml:space="preserve">大卫改革礼仪并设立礼仪赞美（代上 23:30–32），为以色列的</w:t>
      </w:r>
      <w:r>
        <w:rPr>
          <w:b/>
          <w:bCs/>
        </w:rPr>
        <w:t xml:space="preserve">节期</w:t>
      </w:r>
      <w:r>
        <w:t xml:space="preserve">增添了极大的</w:t>
      </w:r>
      <w:r>
        <w:rPr>
          <w:b/>
          <w:bCs/>
        </w:rPr>
        <w:t xml:space="preserve">华美</w:t>
      </w:r>
      <w:r>
        <w:t xml:space="preserve">，使†妥拉所规定的</w:t>
      </w:r>
      <w:r>
        <w:rPr>
          <w:b/>
          <w:bCs/>
        </w:rPr>
        <w:t xml:space="preserve">全年各个</w:t>
      </w:r>
      <w:r>
        <w:t xml:space="preserve">神圣</w:t>
      </w:r>
      <w:r>
        <w:rPr>
          <w:b/>
          <w:bCs/>
        </w:rPr>
        <w:t xml:space="preserve">时节</w:t>
      </w:r>
      <w:r>
        <w:t xml:space="preserve">更加隆重（利 23）。利未人</w:t>
      </w:r>
      <w:r>
        <w:rPr>
          <w:b/>
          <w:bCs/>
        </w:rPr>
        <w:t xml:space="preserve">赞美神的圣名</w:t>
      </w:r>
      <w:r>
        <w:t xml:space="preserve">时，</w:t>
      </w:r>
      <w:r>
        <w:rPr>
          <w:b/>
          <w:bCs/>
        </w:rPr>
        <w:t xml:space="preserve">圣所</w:t>
      </w:r>
      <w:r>
        <w:t xml:space="preserve">便回荡着歌声，从</w:t>
      </w:r>
      <w:r>
        <w:rPr>
          <w:b/>
          <w:bCs/>
        </w:rPr>
        <w:t xml:space="preserve">清晨</w:t>
      </w:r>
      <w:r>
        <w:t xml:space="preserve">直到晚上都把荣耀归给神（诗 57:8）。</w:t>
      </w:r>
    </w:p>
    <w:p>
      <w:pPr>
        <w:pStyle w:val="BodyText"/>
      </w:pPr>
      <w:r>
        <w:t xml:space="preserve">[47:11]</w:t>
      </w:r>
    </w:p>
    <w:p>
      <w:pPr>
        <w:pStyle w:val="BodyText"/>
      </w:pPr>
      <w:r>
        <w:t xml:space="preserve">由于大卫谦卑悔改，</w:t>
      </w:r>
      <w:r>
        <w:rPr>
          <w:b/>
          <w:bCs/>
        </w:rPr>
        <w:t xml:space="preserve">上主除去了他的罪</w:t>
      </w:r>
      <w:r>
        <w:t xml:space="preserve">，其中最严重的就是他与拔示巴通奸，以及随后谋杀她丈夫乌利亚的罪（撒下 11:1–17；12:13）。尽管大卫有过失，神仍</w:t>
      </w:r>
      <w:r>
        <w:rPr>
          <w:b/>
          <w:bCs/>
        </w:rPr>
        <w:t xml:space="preserve">高举</w:t>
      </w:r>
      <w:r>
        <w:t xml:space="preserve">他的</w:t>
      </w:r>
      <w:r>
        <w:rPr>
          <w:b/>
          <w:bCs/>
        </w:rPr>
        <w:t xml:space="preserve">力量</w:t>
      </w:r>
      <w:r>
        <w:t xml:space="preserve">，使与他后裔所立的王室之</w:t>
      </w:r>
      <w:r>
        <w:rPr>
          <w:b/>
          <w:bCs/>
        </w:rPr>
        <w:t xml:space="preserve">约</w:t>
      </w:r>
      <w:r>
        <w:t xml:space="preserve">延续下去，在</w:t>
      </w:r>
      <w:r>
        <w:rPr>
          <w:b/>
          <w:bCs/>
        </w:rPr>
        <w:t xml:space="preserve">以色列中设立荣耀的宝座</w:t>
      </w:r>
      <w:r>
        <w:t xml:space="preserve">，并确保他的王朝永远长存（撒下 7:12–16；诗 89:28–29）。</w:t>
      </w:r>
    </w:p>
    <w:bookmarkEnd w:id="415"/>
    <w:bookmarkStart w:id="417" w:name="viii.f.-所罗门与分裂的王国471225"/>
    <w:p>
      <w:pPr>
        <w:pStyle w:val="Heading4"/>
      </w:pPr>
      <w:r>
        <w:t xml:space="preserve">VIII.F. 所罗门与分裂的王国（47:12–25）</w:t>
      </w:r>
    </w:p>
    <w:p>
      <w:pPr>
        <w:pStyle w:val="FirstParagraph"/>
      </w:pPr>
      <w:r>
        <w:rPr>
          <w:vertAlign w:val="superscript"/>
        </w:rPr>
        <w:t xml:space="preserve">12</w:t>
      </w:r>
      <w:r>
        <w:rPr>
          <w:b/>
          <w:bCs/>
        </w:rPr>
        <w:t xml:space="preserve">他以后兴起了一位有智慧的儿子，</w:t>
      </w:r>
      <w:r>
        <w:br/>
      </w:r>
      <w:r>
        <w:rPr>
          <w:b/>
          <w:bCs/>
        </w:rPr>
        <w:t xml:space="preserve">他因父亲的缘故而生活丰裕；</w:t>
      </w:r>
      <w:r>
        <w:br/>
      </w:r>
      <w:r>
        <w:rPr>
          <w:vertAlign w:val="superscript"/>
        </w:rPr>
        <w:t xml:space="preserve">13</w:t>
      </w:r>
      <w:r>
        <w:rPr>
          <w:b/>
          <w:bCs/>
        </w:rPr>
        <w:t xml:space="preserve">所罗门在太平的日子作王，</w:t>
      </w:r>
      <w:r>
        <w:br/>
      </w:r>
      <w:r>
        <w:rPr>
          <w:b/>
          <w:bCs/>
        </w:rPr>
        <w:t xml:space="preserve">神使他四境安宁，</w:t>
      </w:r>
      <w:r>
        <w:br/>
      </w:r>
      <w:r>
        <w:rPr>
          <w:b/>
          <w:bCs/>
        </w:rPr>
        <w:t xml:space="preserve">好让他为神的名建造殿宇，</w:t>
      </w:r>
      <w:r>
        <w:br/>
      </w:r>
      <w:r>
        <w:rPr>
          <w:b/>
          <w:bCs/>
        </w:rPr>
        <w:t xml:space="preserve">预备一座永远长存的圣所。</w:t>
      </w:r>
      <w:r>
        <w:br/>
      </w:r>
      <w:r>
        <w:rPr>
          <w:vertAlign w:val="superscript"/>
        </w:rPr>
        <w:t xml:space="preserve">14</w:t>
      </w:r>
      <w:r>
        <w:rPr>
          <w:b/>
          <w:bCs/>
        </w:rPr>
        <w:t xml:space="preserve">你年轻时何等有智慧！</w:t>
      </w:r>
      <w:r>
        <w:br/>
      </w:r>
      <w:r>
        <w:rPr>
          <w:b/>
          <w:bCs/>
        </w:rPr>
        <w:t xml:space="preserve">你的悟性如江河一般满溢。</w:t>
      </w:r>
      <w:r>
        <w:br/>
      </w:r>
      <w:r>
        <w:rPr>
          <w:vertAlign w:val="superscript"/>
        </w:rPr>
        <w:t xml:space="preserve">15</w:t>
      </w:r>
      <w:r>
        <w:rPr>
          <w:b/>
          <w:bCs/>
        </w:rPr>
        <w:t xml:space="preserve">你的心灵笼罩大地，</w:t>
      </w:r>
      <w:r>
        <w:br/>
      </w:r>
      <w:r>
        <w:rPr>
          <w:b/>
          <w:bCs/>
        </w:rPr>
        <w:t xml:space="preserve">以比喻和谜语充满全地。</w:t>
      </w:r>
      <w:r>
        <w:br/>
      </w:r>
      <w:r>
        <w:rPr>
          <w:vertAlign w:val="superscript"/>
        </w:rPr>
        <w:t xml:space="preserve">16</w:t>
      </w:r>
      <w:r>
        <w:rPr>
          <w:b/>
          <w:bCs/>
        </w:rPr>
        <w:t xml:space="preserve">你的名声远达遥远的海岛，</w:t>
      </w:r>
      <w:r>
        <w:br/>
      </w:r>
      <w:r>
        <w:rPr>
          <w:b/>
          <w:bCs/>
        </w:rPr>
        <w:t xml:space="preserve">你因带来和平而受人爱戴。</w:t>
      </w:r>
      <w:r>
        <w:br/>
      </w:r>
      <w:r>
        <w:rPr>
          <w:vertAlign w:val="superscript"/>
        </w:rPr>
        <w:t xml:space="preserve">17</w:t>
      </w:r>
      <w:r>
        <w:rPr>
          <w:b/>
          <w:bCs/>
        </w:rPr>
        <w:t xml:space="preserve">各国因你的诗歌、箴言和比喻，</w:t>
      </w:r>
      <w:r>
        <w:br/>
      </w:r>
      <w:r>
        <w:rPr>
          <w:b/>
          <w:bCs/>
        </w:rPr>
        <w:t xml:space="preserve">又因你的阐释而惊叹。</w:t>
      </w:r>
      <w:r>
        <w:br/>
      </w:r>
      <w:r>
        <w:rPr>
          <w:vertAlign w:val="superscript"/>
        </w:rPr>
        <w:t xml:space="preserve">18</w:t>
      </w:r>
      <w:r>
        <w:rPr>
          <w:b/>
          <w:bCs/>
        </w:rPr>
        <w:t xml:space="preserve">奉上主神的名，</w:t>
      </w:r>
      <w:r>
        <w:br/>
      </w:r>
      <w:r>
        <w:rPr>
          <w:b/>
          <w:bCs/>
        </w:rPr>
        <w:t xml:space="preserve">就是那位称为以色列之神者的名，</w:t>
      </w:r>
      <w:r>
        <w:br/>
      </w:r>
      <w:r>
        <w:rPr>
          <w:b/>
          <w:bCs/>
        </w:rPr>
        <w:t xml:space="preserve">你积聚黄金如同锡，</w:t>
      </w:r>
      <w:r>
        <w:br/>
      </w:r>
      <w:r>
        <w:rPr>
          <w:b/>
          <w:bCs/>
        </w:rPr>
        <w:t xml:space="preserve">堆积白银如同铅。</w:t>
      </w:r>
      <w:r>
        <w:br/>
      </w:r>
      <w:r>
        <w:rPr>
          <w:vertAlign w:val="superscript"/>
        </w:rPr>
        <w:t xml:space="preserve">19</w:t>
      </w:r>
      <w:r>
        <w:rPr>
          <w:b/>
          <w:bCs/>
        </w:rPr>
        <w:t xml:space="preserve">但你使自己的腰与妇女为伴，</w:t>
      </w:r>
      <w:r>
        <w:br/>
      </w:r>
      <w:r>
        <w:rPr>
          <w:b/>
          <w:bCs/>
        </w:rPr>
        <w:t xml:space="preserve">又因自己的身体而受辖制。</w:t>
      </w:r>
      <w:r>
        <w:br/>
      </w:r>
      <w:r>
        <w:rPr>
          <w:vertAlign w:val="superscript"/>
        </w:rPr>
        <w:t xml:space="preserve">20</w:t>
      </w:r>
      <w:r>
        <w:rPr>
          <w:b/>
          <w:bCs/>
        </w:rPr>
        <w:t xml:space="preserve">你玷污了自己的尊荣，</w:t>
      </w:r>
      <w:r>
        <w:br/>
      </w:r>
      <w:r>
        <w:rPr>
          <w:b/>
          <w:bCs/>
        </w:rPr>
        <w:t xml:space="preserve">又污秽了自己的后裔，</w:t>
      </w:r>
      <w:r>
        <w:br/>
      </w:r>
      <w:r>
        <w:rPr>
          <w:b/>
          <w:bCs/>
        </w:rPr>
        <w:t xml:space="preserve">以致给儿女招来愤怒，</w:t>
      </w:r>
      <w:r>
        <w:br/>
      </w:r>
      <w:r>
        <w:rPr>
          <w:b/>
          <w:bCs/>
        </w:rPr>
        <w:t xml:space="preserve">使他们因你的愚昧而忧伤；</w:t>
      </w:r>
      <w:r>
        <w:br/>
      </w:r>
      <w:r>
        <w:rPr>
          <w:vertAlign w:val="superscript"/>
        </w:rPr>
        <w:t xml:space="preserve">21</w:t>
      </w:r>
      <w:r>
        <w:rPr>
          <w:b/>
          <w:bCs/>
        </w:rPr>
        <w:t xml:space="preserve">王权因此分裂，</w:t>
      </w:r>
      <w:r>
        <w:br/>
      </w:r>
      <w:r>
        <w:rPr>
          <w:b/>
          <w:bCs/>
        </w:rPr>
        <w:t xml:space="preserve">一个悖逆的王国从以法莲兴起。</w:t>
      </w:r>
      <w:r>
        <w:br/>
      </w:r>
      <w:r>
        <w:rPr>
          <w:vertAlign w:val="superscript"/>
        </w:rPr>
        <w:t xml:space="preserve">22</w:t>
      </w:r>
      <w:r>
        <w:rPr>
          <w:b/>
          <w:bCs/>
        </w:rPr>
        <w:t xml:space="preserve">但上主绝不会收回他的怜悯，</w:t>
      </w:r>
      <w:r>
        <w:br/>
      </w:r>
      <w:r>
        <w:rPr>
          <w:b/>
          <w:bCs/>
        </w:rPr>
        <w:t xml:space="preserve">也不会使他的任何工作灭亡；</w:t>
      </w:r>
    </w:p>
    <w:p>
      <w:pPr>
        <w:pStyle w:val="BodyText"/>
      </w:pPr>
      <w:r>
        <w:rPr>
          <w:b/>
          <w:bCs/>
        </w:rPr>
        <w:t xml:space="preserve">他绝不会抹去自己所拣选者的后裔，</w:t>
      </w:r>
      <w:r>
        <w:br/>
      </w:r>
      <w:r>
        <w:rPr>
          <w:b/>
          <w:bCs/>
        </w:rPr>
        <w:t xml:space="preserve">也不会灭绝那爱他之人的子孙；</w:t>
      </w:r>
      <w:r>
        <w:br/>
      </w:r>
      <w:r>
        <w:rPr>
          <w:b/>
          <w:bCs/>
        </w:rPr>
        <w:t xml:space="preserve">所以他给雅各留下余民，</w:t>
      </w:r>
      <w:r>
        <w:br/>
      </w:r>
      <w:r>
        <w:rPr>
          <w:b/>
          <w:bCs/>
        </w:rPr>
        <w:t xml:space="preserve">又给大卫留下出自其本源的根苗。</w:t>
      </w:r>
    </w:p>
    <w:p>
      <w:pPr>
        <w:pStyle w:val="BodyText"/>
      </w:pPr>
      <w:r>
        <w:rPr>
          <w:vertAlign w:val="superscript"/>
        </w:rPr>
        <w:t xml:space="preserve">23</w:t>
      </w:r>
      <w:r>
        <w:rPr>
          <w:b/>
          <w:bCs/>
        </w:rPr>
        <w:t xml:space="preserve">所罗门与列祖同睡，</w:t>
      </w:r>
      <w:r>
        <w:br/>
      </w:r>
      <w:r>
        <w:rPr>
          <w:b/>
          <w:bCs/>
        </w:rPr>
        <w:t xml:space="preserve">留下自己的一个儿子，</w:t>
      </w:r>
      <w:r>
        <w:br/>
      </w:r>
      <w:r>
        <w:rPr>
          <w:b/>
          <w:bCs/>
        </w:rPr>
        <w:t xml:space="preserve">他极其愚昧，缺乏悟性，</w:t>
      </w:r>
      <w:r>
        <w:br/>
      </w:r>
      <w:r>
        <w:rPr>
          <w:b/>
          <w:bCs/>
        </w:rPr>
        <w:t xml:space="preserve">就是以其政策使百姓反叛的罗波安。</w:t>
      </w:r>
      <w:r>
        <w:br/>
      </w:r>
      <w:r>
        <w:rPr>
          <w:b/>
          <w:bCs/>
        </w:rPr>
        <w:t xml:space="preserve">又有使以色列犯罪的尼八之子耶罗波安，</w:t>
      </w:r>
      <w:r>
        <w:br/>
      </w:r>
      <w:r>
        <w:rPr>
          <w:b/>
          <w:bCs/>
        </w:rPr>
        <w:t xml:space="preserve">他使以法莲走上犯罪之路。</w:t>
      </w:r>
      <w:r>
        <w:br/>
      </w:r>
      <w:r>
        <w:rPr>
          <w:vertAlign w:val="superscript"/>
        </w:rPr>
        <w:t xml:space="preserve">24</w:t>
      </w:r>
      <w:r>
        <w:rPr>
          <w:b/>
          <w:bCs/>
        </w:rPr>
        <w:t xml:space="preserve">他们的罪恶大大增多，</w:t>
      </w:r>
      <w:r>
        <w:br/>
      </w:r>
      <w:r>
        <w:rPr>
          <w:b/>
          <w:bCs/>
        </w:rPr>
        <w:t xml:space="preserve">以致他们被逐出自己的土地。</w:t>
      </w:r>
      <w:r>
        <w:br/>
      </w:r>
      <w:r>
        <w:rPr>
          <w:vertAlign w:val="superscript"/>
        </w:rPr>
        <w:t xml:space="preserve">25</w:t>
      </w:r>
      <w:r>
        <w:rPr>
          <w:b/>
          <w:bCs/>
        </w:rPr>
        <w:t xml:space="preserve">他们寻求各样邪恶，</w:t>
      </w:r>
      <w:r>
        <w:br/>
      </w:r>
      <w:r>
        <w:rPr>
          <w:b/>
          <w:bCs/>
        </w:rPr>
        <w:t xml:space="preserve">直到报应临到他们。</w:t>
      </w:r>
    </w:p>
    <w:p>
      <w:pPr>
        <w:pStyle w:val="BodyText"/>
      </w:pPr>
      <w:r>
        <w:rPr>
          <w:b/>
          <w:bCs/>
        </w:rPr>
        <w:t xml:space="preserve">旧约：</w:t>
      </w:r>
      <w:r>
        <w:t xml:space="preserve">申 17:17；王上 3–6；10–12；王下 17；诗 89:29–38</w:t>
      </w:r>
      <w:r>
        <w:t xml:space="preserve"> </w:t>
      </w:r>
      <w:r>
        <w:rPr>
          <w:b/>
          <w:bCs/>
        </w:rPr>
        <w:t xml:space="preserve">新约：</w:t>
      </w:r>
      <w:r>
        <w:t xml:space="preserve">太 1:6–7；12:42；徒 7:47–49</w:t>
      </w:r>
      <w:r>
        <w:t xml:space="preserve"> </w:t>
      </w:r>
      <w:r>
        <w:rPr>
          <w:b/>
          <w:bCs/>
        </w:rPr>
        <w:t xml:space="preserve">天主教教理：</w:t>
      </w:r>
      <w:r>
        <w:t xml:space="preserve">耶稣胜过所罗门，590；所罗门圣殿，2580</w:t>
      </w:r>
    </w:p>
    <w:p>
      <w:pPr>
        <w:pStyle w:val="BodyText"/>
      </w:pPr>
      <w:r>
        <w:rPr>
          <w:b/>
          <w:bCs/>
        </w:rPr>
        <w:t xml:space="preserve">[47:12–13]</w:t>
      </w:r>
    </w:p>
    <w:p>
      <w:pPr>
        <w:pStyle w:val="BodyText"/>
      </w:pPr>
      <w:r>
        <w:t xml:space="preserve">大卫</w:t>
      </w:r>
      <w:r>
        <w:rPr>
          <w:b/>
          <w:bCs/>
        </w:rPr>
        <w:t xml:space="preserve">以后</w:t>
      </w:r>
      <w:r>
        <w:t xml:space="preserve">兴起了一位</w:t>
      </w:r>
      <w:r>
        <w:rPr>
          <w:b/>
          <w:bCs/>
        </w:rPr>
        <w:t xml:space="preserve">有智慧的儿子</w:t>
      </w:r>
      <w:r>
        <w:t xml:space="preserve">（王上 5:7）；由于大卫的功劳，他生活安稳而富足（11:12–13、32–36）。</w:t>
      </w:r>
      <w:r>
        <w:rPr>
          <w:b/>
          <w:bCs/>
        </w:rPr>
        <w:t xml:space="preserve">所罗门</w:t>
      </w:r>
      <w:r>
        <w:t xml:space="preserve">这个名字意为「他的和平」；他</w:t>
      </w:r>
      <w:r>
        <w:rPr>
          <w:b/>
          <w:bCs/>
        </w:rPr>
        <w:t xml:space="preserve">作王</w:t>
      </w:r>
      <w:r>
        <w:t xml:space="preserve">时，以色列享有前所未有的</w:t>
      </w:r>
      <w:r>
        <w:rPr>
          <w:b/>
          <w:bCs/>
        </w:rPr>
        <w:t xml:space="preserve">和平</w:t>
      </w:r>
      <w:r>
        <w:t xml:space="preserve">、稳定与繁荣，因为</w:t>
      </w:r>
      <w:r>
        <w:rPr>
          <w:b/>
          <w:bCs/>
        </w:rPr>
        <w:t xml:space="preserve">神使他</w:t>
      </w:r>
      <w:r>
        <w:t xml:space="preserve">摆脱</w:t>
      </w:r>
      <w:r>
        <w:rPr>
          <w:b/>
          <w:bCs/>
        </w:rPr>
        <w:t xml:space="preserve">四周</w:t>
      </w:r>
      <w:r>
        <w:t xml:space="preserve">仇敌的侵扰，得享</w:t>
      </w:r>
      <w:r>
        <w:rPr>
          <w:b/>
          <w:bCs/>
        </w:rPr>
        <w:t xml:space="preserve">安宁</w:t>
      </w:r>
      <w:r>
        <w:t xml:space="preserve">（4:20–21；5:4）。所罗门因此得以为上主的</w:t>
      </w:r>
      <w:r>
        <w:rPr>
          <w:b/>
          <w:bCs/>
        </w:rPr>
        <w:t xml:space="preserve">名建造殿宇</w:t>
      </w:r>
      <w:r>
        <w:t xml:space="preserve">，也就是耶路撒冷圣殿（5:5；6:1–38），或称</w:t>
      </w:r>
      <w:r>
        <w:rPr>
          <w:b/>
          <w:bCs/>
        </w:rPr>
        <w:t xml:space="preserve">圣所</w:t>
      </w:r>
      <w:r>
        <w:t xml:space="preserve">（代上 22:19）；人们盼望这圣所</w:t>
      </w:r>
      <w:r>
        <w:rPr>
          <w:b/>
          <w:bCs/>
        </w:rPr>
        <w:t xml:space="preserve">永远</w:t>
      </w:r>
      <w:r>
        <w:t xml:space="preserve">长存。古代犹太人把圣殿视为维系世界存在的小宇宙（诗 78:69）。</w:t>
      </w:r>
      <w:r>
        <w:rPr>
          <w:rStyle w:val="FootnoteReference"/>
        </w:rPr>
        <w:footnoteReference w:id="416"/>
      </w:r>
    </w:p>
    <w:p>
      <w:pPr>
        <w:pStyle w:val="BodyText"/>
      </w:pPr>
      <w:r>
        <w:rPr>
          <w:b/>
          <w:bCs/>
        </w:rPr>
        <w:t xml:space="preserve">[47:14–17]</w:t>
      </w:r>
    </w:p>
    <w:p>
      <w:pPr>
        <w:pStyle w:val="BodyText"/>
      </w:pPr>
      <w:r>
        <w:t xml:space="preserve">本·西拉用第二人称对所罗门说：你在登基之初，</w:t>
      </w:r>
      <w:r>
        <w:rPr>
          <w:b/>
          <w:bCs/>
        </w:rPr>
        <w:t xml:space="preserve">年轻时何等有智慧</w:t>
      </w:r>
      <w:r>
        <w:t xml:space="preserve">（王上 3:9–12；4:29–34；10:1–8）。所罗门的</w:t>
      </w:r>
      <w:r>
        <w:rPr>
          <w:b/>
          <w:bCs/>
        </w:rPr>
        <w:t xml:space="preserve">悟性如江河一般满溢</w:t>
      </w:r>
      <w:r>
        <w:t xml:space="preserve">，反映出智慧本身的形象（德 24:30–31；39:22）。他的</w:t>
      </w:r>
      <w:r>
        <w:rPr>
          <w:b/>
          <w:bCs/>
        </w:rPr>
        <w:t xml:space="preserve">心灵</w:t>
      </w:r>
      <w:r>
        <w:t xml:space="preserve">或悟性</w:t>
      </w:r>
      <w:r>
        <w:rPr>
          <w:b/>
          <w:bCs/>
        </w:rPr>
        <w:t xml:space="preserve">笼罩大地</w:t>
      </w:r>
      <w:r>
        <w:t xml:space="preserve">；凭借许多深奥的</w:t>
      </w:r>
      <w:r>
        <w:rPr>
          <w:b/>
          <w:bCs/>
        </w:rPr>
        <w:t xml:space="preserve">比喻和谜语</w:t>
      </w:r>
      <w:r>
        <w:t xml:space="preserve">，他的影响远及各处（王上 4:32）。所罗门的名声甚至传到</w:t>
      </w:r>
      <w:r>
        <w:rPr>
          <w:b/>
          <w:bCs/>
        </w:rPr>
        <w:t xml:space="preserve">遥远的海岛</w:t>
      </w:r>
      <w:r>
        <w:t xml:space="preserve">，使他名扬四方（10:1–13）；他又</w:t>
      </w:r>
      <w:r>
        <w:rPr>
          <w:b/>
          <w:bCs/>
        </w:rPr>
        <w:t xml:space="preserve">因</w:t>
      </w:r>
      <w:r>
        <w:t xml:space="preserve">带来</w:t>
      </w:r>
      <w:r>
        <w:rPr>
          <w:b/>
          <w:bCs/>
        </w:rPr>
        <w:t xml:space="preserve">和平而受人爱戴</w:t>
      </w:r>
      <w:r>
        <w:t xml:space="preserve">。这里借所罗门之名作双关语，暗指他太平的统治。他的</w:t>
      </w:r>
      <w:r>
        <w:rPr>
          <w:b/>
          <w:bCs/>
        </w:rPr>
        <w:t xml:space="preserve">诗歌</w:t>
      </w:r>
      <w:r>
        <w:t xml:space="preserve">、</w:t>
      </w:r>
      <w:r>
        <w:rPr>
          <w:b/>
          <w:bCs/>
        </w:rPr>
        <w:t xml:space="preserve">箴言</w:t>
      </w:r>
      <w:r>
        <w:t xml:space="preserve">和</w:t>
      </w:r>
      <w:r>
        <w:rPr>
          <w:b/>
          <w:bCs/>
        </w:rPr>
        <w:t xml:space="preserve">比喻</w:t>
      </w:r>
      <w:r>
        <w:t xml:space="preserve">广为人知（4:32）；他对智慧格言的</w:t>
      </w:r>
      <w:r>
        <w:rPr>
          <w:b/>
          <w:bCs/>
        </w:rPr>
        <w:t xml:space="preserve">阐释</w:t>
      </w:r>
      <w:r>
        <w:t xml:space="preserve">（10:1–3），也使他赢得许多国家的赞叹（4:34）。</w:t>
      </w:r>
    </w:p>
    <w:p>
      <w:pPr>
        <w:pStyle w:val="BodyText"/>
      </w:pPr>
      <w:r>
        <w:rPr>
          <w:b/>
          <w:bCs/>
        </w:rPr>
        <w:t xml:space="preserve">[47:18–19]</w:t>
      </w:r>
    </w:p>
    <w:p>
      <w:pPr>
        <w:pStyle w:val="BodyText"/>
      </w:pPr>
      <w:r>
        <w:rPr>
          <w:b/>
          <w:bCs/>
        </w:rPr>
        <w:t xml:space="preserve">奉上主以色列之神的名</w:t>
      </w:r>
      <w:r>
        <w:t xml:space="preserve">，所罗门变得极其富有，</w:t>
      </w:r>
      <w:r>
        <w:rPr>
          <w:b/>
          <w:bCs/>
        </w:rPr>
        <w:t xml:space="preserve">积聚金银</w:t>
      </w:r>
      <w:r>
        <w:t xml:space="preserve">之多，如同积聚</w:t>
      </w:r>
      <w:r>
        <w:rPr>
          <w:b/>
          <w:bCs/>
        </w:rPr>
        <w:t xml:space="preserve">锡</w:t>
      </w:r>
      <w:r>
        <w:t xml:space="preserve">和</w:t>
      </w:r>
      <w:r>
        <w:rPr>
          <w:b/>
          <w:bCs/>
        </w:rPr>
        <w:t xml:space="preserve">铅</w:t>
      </w:r>
      <w:r>
        <w:t xml:space="preserve">这类廉价而普通的金属（王上 10:14–17、27）。然而，积聚如此巨额的财富违反了君王的律法；该律法禁止君王多立妃嫔，也禁止为自己多积金银（申 17:17）。更严重的是，所罗门纵情于</w:t>
      </w:r>
      <w:r>
        <w:rPr>
          <w:b/>
          <w:bCs/>
        </w:rPr>
        <w:t xml:space="preserve">妇女</w:t>
      </w:r>
      <w:r>
        <w:t xml:space="preserve">，因拥有七百位妃和三百位嫔而声名狼藉（王上 11:1–8）。他滥用自己的</w:t>
      </w:r>
      <w:r>
        <w:rPr>
          <w:b/>
          <w:bCs/>
        </w:rPr>
        <w:t xml:space="preserve">身体</w:t>
      </w:r>
      <w:r>
        <w:t xml:space="preserve">和性欲，因而</w:t>
      </w:r>
      <w:r>
        <w:rPr>
          <w:b/>
          <w:bCs/>
        </w:rPr>
        <w:t xml:space="preserve">受情欲辖制</w:t>
      </w:r>
      <w:r>
        <w:t xml:space="preserve">（箴 31:3）。</w:t>
      </w:r>
    </w:p>
    <w:p>
      <w:pPr>
        <w:pStyle w:val="BodyText"/>
      </w:pPr>
      <w:r>
        <w:rPr>
          <w:b/>
          <w:bCs/>
        </w:rPr>
        <w:t xml:space="preserve">[47:20–21]</w:t>
      </w:r>
    </w:p>
    <w:p>
      <w:pPr>
        <w:pStyle w:val="BodyText"/>
      </w:pPr>
      <w:r>
        <w:t xml:space="preserve">所罗门违反君王的律法（申 17:17），不仅使自己蒙羞，也</w:t>
      </w:r>
      <w:r>
        <w:rPr>
          <w:b/>
          <w:bCs/>
        </w:rPr>
        <w:t xml:space="preserve">污秽</w:t>
      </w:r>
      <w:r>
        <w:t xml:space="preserve">了自己的</w:t>
      </w:r>
      <w:r>
        <w:rPr>
          <w:b/>
          <w:bCs/>
        </w:rPr>
        <w:t xml:space="preserve">后裔</w:t>
      </w:r>
      <w:r>
        <w:t xml:space="preserve">，给</w:t>
      </w:r>
      <w:r>
        <w:rPr>
          <w:b/>
          <w:bCs/>
        </w:rPr>
        <w:t xml:space="preserve">儿女</w:t>
      </w:r>
      <w:r>
        <w:t xml:space="preserve">招来神的</w:t>
      </w:r>
      <w:r>
        <w:rPr>
          <w:b/>
          <w:bCs/>
        </w:rPr>
        <w:t xml:space="preserve">愤怒</w:t>
      </w:r>
      <w:r>
        <w:t xml:space="preserve">和惩罚；他们因他的</w:t>
      </w:r>
      <w:r>
        <w:rPr>
          <w:b/>
          <w:bCs/>
        </w:rPr>
        <w:t xml:space="preserve">愚昧</w:t>
      </w:r>
      <w:r>
        <w:t xml:space="preserve">而遭受许多患难。由于所罗门犯罪，以色列的</w:t>
      </w:r>
      <w:r>
        <w:rPr>
          <w:b/>
          <w:bCs/>
        </w:rPr>
        <w:t xml:space="preserve">王权分裂</w:t>
      </w:r>
      <w:r>
        <w:t xml:space="preserve">，王国一分为二（王上 12:16–20）。以</w:t>
      </w:r>
      <w:r>
        <w:rPr>
          <w:b/>
          <w:bCs/>
        </w:rPr>
        <w:t xml:space="preserve">以法莲</w:t>
      </w:r>
      <w:r>
        <w:t xml:space="preserve">为首的北方十个支派背叛所罗门的儿子罗波安，脱离犹大，建立以色列国，于是</w:t>
      </w:r>
      <w:r>
        <w:rPr>
          <w:b/>
          <w:bCs/>
        </w:rPr>
        <w:t xml:space="preserve">一个悖逆的王国兴起</w:t>
      </w:r>
      <w:r>
        <w:t xml:space="preserve">。这次分裂开启了漫长的衰落过程，最终以南北两国都被掳而告终。</w:t>
      </w:r>
    </w:p>
    <w:p>
      <w:pPr>
        <w:pStyle w:val="BodyText"/>
      </w:pPr>
      <w:r>
        <w:rPr>
          <w:b/>
          <w:bCs/>
        </w:rPr>
        <w:t xml:space="preserve">[47:22]</w:t>
      </w:r>
    </w:p>
    <w:p>
      <w:pPr>
        <w:pStyle w:val="BodyText"/>
      </w:pPr>
      <w:r>
        <w:t xml:space="preserve">尽管所罗门犯了罪，</w:t>
      </w:r>
      <w:r>
        <w:rPr>
          <w:b/>
          <w:bCs/>
        </w:rPr>
        <w:t xml:space="preserve">上主</w:t>
      </w:r>
      <w:r>
        <w:t xml:space="preserve">仍以立约起誓，绝不从他的百姓收回</w:t>
      </w:r>
      <w:r>
        <w:rPr>
          <w:b/>
          <w:bCs/>
        </w:rPr>
        <w:t xml:space="preserve">怜悯</w:t>
      </w:r>
      <w:r>
        <w:t xml:space="preserve">，也绝不让</w:t>
      </w:r>
      <w:r>
        <w:rPr>
          <w:b/>
          <w:bCs/>
        </w:rPr>
        <w:t xml:space="preserve">他的任何工作</w:t>
      </w:r>
      <w:r>
        <w:t xml:space="preserve">或应许落空，更不会</w:t>
      </w:r>
      <w:r>
        <w:rPr>
          <w:b/>
          <w:bCs/>
        </w:rPr>
        <w:t xml:space="preserve">抹去他所拣选者</w:t>
      </w:r>
      <w:r>
        <w:t xml:space="preserve">大卫的</w:t>
      </w:r>
      <w:r>
        <w:rPr>
          <w:b/>
          <w:bCs/>
        </w:rPr>
        <w:t xml:space="preserve">后裔</w:t>
      </w:r>
      <w:r>
        <w:t xml:space="preserve">；大卫是</w:t>
      </w:r>
      <w:r>
        <w:rPr>
          <w:b/>
          <w:bCs/>
        </w:rPr>
        <w:t xml:space="preserve">爱他</w:t>
      </w:r>
      <w:r>
        <w:t xml:space="preserve">的人。由于大卫忠信，即使国家日益衰落，上主仍给</w:t>
      </w:r>
      <w:r>
        <w:rPr>
          <w:b/>
          <w:bCs/>
        </w:rPr>
        <w:t xml:space="preserve">雅各</w:t>
      </w:r>
      <w:r>
        <w:t xml:space="preserve">，即以色列，留下忠信的</w:t>
      </w:r>
      <w:r>
        <w:rPr>
          <w:b/>
          <w:bCs/>
        </w:rPr>
        <w:t xml:space="preserve">余民</w:t>
      </w:r>
      <w:r>
        <w:t xml:space="preserve">；又</w:t>
      </w:r>
      <w:r>
        <w:rPr>
          <w:b/>
          <w:bCs/>
        </w:rPr>
        <w:t xml:space="preserve">给大卫留下根苗</w:t>
      </w:r>
      <w:r>
        <w:t xml:space="preserve">和后裔，使大卫的世系永远延续（撒下 7:14–16；王上 11:13、39；诗 89:29–38）。</w:t>
      </w:r>
    </w:p>
    <w:p>
      <w:pPr>
        <w:pStyle w:val="BodyText"/>
      </w:pPr>
      <w:r>
        <w:rPr>
          <w:b/>
          <w:bCs/>
        </w:rPr>
        <w:t xml:space="preserve">[47:23]</w:t>
      </w:r>
    </w:p>
    <w:p>
      <w:pPr>
        <w:pStyle w:val="BodyText"/>
      </w:pPr>
      <w:r>
        <w:rPr>
          <w:b/>
          <w:bCs/>
        </w:rPr>
        <w:t xml:space="preserve">所罗门</w:t>
      </w:r>
      <w:r>
        <w:t xml:space="preserve">去世，</w:t>
      </w:r>
      <w:r>
        <w:rPr>
          <w:b/>
          <w:bCs/>
        </w:rPr>
        <w:t xml:space="preserve">与列祖同睡</w:t>
      </w:r>
      <w:r>
        <w:t xml:space="preserve">（王上 11:43），</w:t>
      </w:r>
      <w:r>
        <w:rPr>
          <w:b/>
          <w:bCs/>
        </w:rPr>
        <w:t xml:space="preserve">留下自己的一个儿子</w:t>
      </w:r>
      <w:r>
        <w:t xml:space="preserve">继位。这个儿子与父亲不同，既愚昧又不明智。他就是</w:t>
      </w:r>
      <w:r>
        <w:rPr>
          <w:b/>
          <w:bCs/>
        </w:rPr>
        <w:t xml:space="preserve">罗波安</w:t>
      </w:r>
      <w:r>
        <w:t xml:space="preserve">；他严厉加重北方十个支派服劳役的重轭，因而</w:t>
      </w:r>
      <w:r>
        <w:rPr>
          <w:b/>
          <w:bCs/>
        </w:rPr>
        <w:t xml:space="preserve">使百姓反叛</w:t>
      </w:r>
      <w:r>
        <w:t xml:space="preserve">。于是，</w:t>
      </w:r>
      <w:r>
        <w:rPr>
          <w:b/>
          <w:bCs/>
        </w:rPr>
        <w:t xml:space="preserve">尼八的儿子耶罗波安</w:t>
      </w:r>
      <w:r>
        <w:t xml:space="preserve">带领北方各支派脱离犹大（王上 12:1–19），后来又在伯特利和但竖立两头供人拜祭的金牛犊，</w:t>
      </w:r>
      <w:r>
        <w:rPr>
          <w:b/>
          <w:bCs/>
        </w:rPr>
        <w:t xml:space="preserve">使以色列犯罪</w:t>
      </w:r>
      <w:r>
        <w:t xml:space="preserve">（14:16）。</w:t>
      </w:r>
    </w:p>
    <w:p>
      <w:pPr>
        <w:pStyle w:val="BodyText"/>
      </w:pPr>
      <w:r>
        <w:rPr>
          <w:b/>
          <w:bCs/>
        </w:rPr>
        <w:t xml:space="preserve">[47:24–25]</w:t>
      </w:r>
    </w:p>
    <w:p>
      <w:pPr>
        <w:pStyle w:val="BodyText"/>
      </w:pPr>
      <w:r>
        <w:t xml:space="preserve">此后几个世纪，以色列的</w:t>
      </w:r>
      <w:r>
        <w:rPr>
          <w:b/>
          <w:bCs/>
        </w:rPr>
        <w:t xml:space="preserve">罪恶大大增多</w:t>
      </w:r>
      <w:r>
        <w:t xml:space="preserve">，直到公元前722年亚述人掳走北国时，上主才使他们离开</w:t>
      </w:r>
      <w:r>
        <w:rPr>
          <w:b/>
          <w:bCs/>
        </w:rPr>
        <w:t xml:space="preserve">自己的土地</w:t>
      </w:r>
      <w:r>
        <w:t xml:space="preserve">（王下 17:20–23）。他们毫无节制地追求</w:t>
      </w:r>
      <w:r>
        <w:rPr>
          <w:b/>
          <w:bCs/>
        </w:rPr>
        <w:t xml:space="preserve">各样邪恶</w:t>
      </w:r>
      <w:r>
        <w:t xml:space="preserve">（王上 21:20、25；王下 17:17），直到神的</w:t>
      </w:r>
      <w:r>
        <w:rPr>
          <w:b/>
          <w:bCs/>
        </w:rPr>
        <w:t xml:space="preserve">报应临到他们</w:t>
      </w:r>
      <w:r>
        <w:t xml:space="preserve">。这应验了</w:t>
      </w:r>
      <w:r>
        <w:rPr>
          <w:vertAlign w:val="superscript"/>
        </w:rPr>
        <w:t xml:space="preserve">†</w:t>
      </w:r>
      <w:r>
        <w:t xml:space="preserve">妥拉的警告：以色列若执意悖逆上主，他就会使他们被掳流亡（申 28:15–68；王下 17:20–23）。</w:t>
      </w:r>
    </w:p>
    <w:bookmarkEnd w:id="417"/>
    <w:bookmarkStart w:id="419" w:name="viii.g.-北国以色列以利亚与以利沙48116"/>
    <w:p>
      <w:pPr>
        <w:pStyle w:val="Heading4"/>
      </w:pPr>
      <w:r>
        <w:t xml:space="preserve">VIII.G. 北国以色列：以利亚与以利沙（48:1–16）</w:t>
      </w:r>
    </w:p>
    <w:p>
      <w:pPr>
        <w:pStyle w:val="FirstParagraph"/>
      </w:pPr>
      <w:r>
        <w:rPr>
          <w:vertAlign w:val="superscript"/>
        </w:rPr>
        <w:t xml:space="preserve">1</w:t>
      </w:r>
      <w:r>
        <w:t xml:space="preserve">当时，先知以利亚兴起，激烈如火，</w:t>
      </w:r>
      <w:r>
        <w:br/>
      </w:r>
      <w:r>
        <w:t xml:space="preserve">他的言辞炽热如火炬。</w:t>
      </w:r>
      <w:r>
        <w:br/>
      </w:r>
      <w:r>
        <w:rPr>
          <w:vertAlign w:val="superscript"/>
        </w:rPr>
        <w:t xml:space="preserve">2</w:t>
      </w:r>
      <w:r>
        <w:t xml:space="preserve">他使人民遭遇饥荒，</w:t>
      </w:r>
      <w:r>
        <w:br/>
      </w:r>
      <w:r>
        <w:t xml:space="preserve">因他的热忱，使人民数目大减。</w:t>
      </w:r>
      <w:r>
        <w:br/>
      </w:r>
      <w:r>
        <w:rPr>
          <w:vertAlign w:val="superscript"/>
        </w:rPr>
        <w:t xml:space="preserve">3</w:t>
      </w:r>
      <w:r>
        <w:t xml:space="preserve">他因上主的一句话关闭苍天，</w:t>
      </w:r>
      <w:r>
        <w:br/>
      </w:r>
      <w:r>
        <w:t xml:space="preserve">又三次使火降下。</w:t>
      </w:r>
      <w:r>
        <w:br/>
      </w:r>
      <w:r>
        <w:rPr>
          <w:vertAlign w:val="superscript"/>
        </w:rPr>
        <w:t xml:space="preserve">4</w:t>
      </w:r>
      <w:r>
        <w:t xml:space="preserve">以利亚啊，你因奇妙的作为何等荣耀！</w:t>
      </w:r>
    </w:p>
    <w:p>
      <w:pPr>
        <w:pStyle w:val="BodyText"/>
      </w:pPr>
      <w:r>
        <w:t xml:space="preserve">谁有权像你那样夸耀？</w:t>
      </w:r>
      <w:r>
        <w:br/>
      </w:r>
      <w:r>
        <w:rPr>
          <w:vertAlign w:val="superscript"/>
        </w:rPr>
        <w:t xml:space="preserve">5</w:t>
      </w:r>
      <w:r>
        <w:t xml:space="preserve">你因至高者的话，</w:t>
      </w:r>
      <w:r>
        <w:br/>
      </w:r>
      <w:r>
        <w:t xml:space="preserve">从死亡和阴间使死人复活；</w:t>
      </w:r>
      <w:r>
        <w:br/>
      </w:r>
      <w:r>
        <w:rPr>
          <w:vertAlign w:val="superscript"/>
        </w:rPr>
        <w:t xml:space="preserve">6</w:t>
      </w:r>
      <w:r>
        <w:t xml:space="preserve">你使君王倒下灭亡，</w:t>
      </w:r>
      <w:r>
        <w:br/>
      </w:r>
      <w:r>
        <w:t xml:space="preserve">使尊贵人从床榻上倒下，</w:t>
      </w:r>
      <w:r>
        <w:br/>
      </w:r>
      <w:r>
        <w:rPr>
          <w:i/>
          <w:iCs/>
        </w:rPr>
        <w:t xml:space="preserve">并轻易摧毁他们的统治权；</w:t>
      </w:r>
      <w:r>
        <w:br/>
      </w:r>
      <w:r>
        <w:rPr>
          <w:vertAlign w:val="superscript"/>
        </w:rPr>
        <w:t xml:space="preserve">7</w:t>
      </w:r>
      <w:r>
        <w:t xml:space="preserve">你在西奈山听见训诫，</w:t>
      </w:r>
      <w:r>
        <w:br/>
      </w:r>
      <w:r>
        <w:t xml:space="preserve">在何烈山听见报应的判决；</w:t>
      </w:r>
      <w:r>
        <w:br/>
      </w:r>
      <w:r>
        <w:rPr>
          <w:vertAlign w:val="superscript"/>
        </w:rPr>
        <w:t xml:space="preserve">8</w:t>
      </w:r>
      <w:r>
        <w:t xml:space="preserve">你膏立君王执行报应，</w:t>
      </w:r>
      <w:r>
        <w:br/>
      </w:r>
      <w:r>
        <w:t xml:space="preserve">又膏立先知继承你的职分。</w:t>
      </w:r>
      <w:r>
        <w:br/>
      </w:r>
      <w:r>
        <w:rPr>
          <w:vertAlign w:val="superscript"/>
        </w:rPr>
        <w:t xml:space="preserve">9</w:t>
      </w:r>
      <w:r>
        <w:t xml:space="preserve">你乘着火马火车，</w:t>
      </w:r>
      <w:r>
        <w:br/>
      </w:r>
      <w:r>
        <w:t xml:space="preserve">被火旋风卷去；</w:t>
      </w:r>
      <w:r>
        <w:br/>
      </w:r>
      <w:r>
        <w:rPr>
          <w:vertAlign w:val="superscript"/>
        </w:rPr>
        <w:t xml:space="preserve">10</w:t>
      </w:r>
      <w:r>
        <w:t xml:space="preserve">正如经上所记，你已预备好在指定的时候，</w:t>
      </w:r>
      <w:r>
        <w:br/>
      </w:r>
      <w:r>
        <w:t xml:space="preserve">在神的烈怒爆发以前平息他的愤怒，</w:t>
      </w:r>
      <w:r>
        <w:br/>
      </w:r>
      <w:r>
        <w:t xml:space="preserve">使父亲的心转向儿子，</w:t>
      </w:r>
      <w:r>
        <w:br/>
      </w:r>
      <w:r>
        <w:t xml:space="preserve">并复兴雅各的各支派。</w:t>
      </w:r>
      <w:r>
        <w:br/>
      </w:r>
      <w:r>
        <w:rPr>
          <w:vertAlign w:val="superscript"/>
        </w:rPr>
        <w:t xml:space="preserve">11</w:t>
      </w:r>
      <w:r>
        <w:t xml:space="preserve">看见你的人有福了，</w:t>
      </w:r>
      <w:r>
        <w:br/>
      </w:r>
      <w:r>
        <w:t xml:space="preserve">在你的爱中安睡的人也有福了；</w:t>
      </w:r>
      <w:r>
        <w:br/>
      </w:r>
      <w:r>
        <w:t xml:space="preserve">因为我们也必定活着，</w:t>
      </w:r>
      <w:r>
        <w:br/>
      </w:r>
      <w:r>
        <w:t xml:space="preserve">但我们死后的名声却不会如此。</w:t>
      </w:r>
    </w:p>
    <w:p>
      <w:pPr>
        <w:pStyle w:val="BodyText"/>
      </w:pPr>
      <w:r>
        <w:rPr>
          <w:vertAlign w:val="superscript"/>
        </w:rPr>
        <w:t xml:space="preserve">12</w:t>
      </w:r>
      <w:r>
        <w:t xml:space="preserve">以利亚被旋风遮蔽，</w:t>
      </w:r>
      <w:r>
        <w:br/>
      </w:r>
      <w:r>
        <w:t xml:space="preserve">以利沙便充满他的灵；</w:t>
      </w:r>
      <w:r>
        <w:br/>
      </w:r>
      <w:r>
        <w:t xml:space="preserve">以利沙一生从未在任何统治者面前战兢，</w:t>
      </w:r>
      <w:r>
        <w:br/>
      </w:r>
      <w:r>
        <w:t xml:space="preserve">也没有人能使他屈服。</w:t>
      </w:r>
      <w:r>
        <w:br/>
      </w:r>
      <w:r>
        <w:rPr>
          <w:vertAlign w:val="superscript"/>
        </w:rPr>
        <w:t xml:space="preserve">13</w:t>
      </w:r>
      <w:r>
        <w:t xml:space="preserve">没有什么事能难倒他，</w:t>
      </w:r>
      <w:r>
        <w:br/>
      </w:r>
      <w:r>
        <w:t xml:space="preserve">他死后，尸体仍能执行先知的任务。</w:t>
      </w:r>
      <w:r>
        <w:br/>
      </w:r>
      <w:r>
        <w:rPr>
          <w:vertAlign w:val="superscript"/>
        </w:rPr>
        <w:t xml:space="preserve">14</w:t>
      </w:r>
      <w:r>
        <w:t xml:space="preserve">他生前施行奇事，</w:t>
      </w:r>
      <w:r>
        <w:br/>
      </w:r>
      <w:r>
        <w:t xml:space="preserve">死后的作为也令人惊奇。</w:t>
      </w:r>
    </w:p>
    <w:p>
      <w:pPr>
        <w:pStyle w:val="BodyText"/>
      </w:pPr>
      <w:r>
        <w:rPr>
          <w:vertAlign w:val="superscript"/>
        </w:rPr>
        <w:t xml:space="preserve">15</w:t>
      </w:r>
      <w:r>
        <w:t xml:space="preserve">尽管如此，百姓仍没有悔改，</w:t>
      </w:r>
      <w:r>
        <w:br/>
      </w:r>
      <w:r>
        <w:t xml:space="preserve">也没有离弃自己的罪，</w:t>
      </w:r>
      <w:r>
        <w:br/>
      </w:r>
      <w:r>
        <w:t xml:space="preserve">直到他们被掳离开自己的土地，</w:t>
      </w:r>
      <w:r>
        <w:br/>
      </w:r>
      <w:r>
        <w:t xml:space="preserve">分散到全地；</w:t>
      </w:r>
      <w:r>
        <w:br/>
      </w:r>
      <w:r>
        <w:rPr>
          <w:b/>
          <w:bCs/>
        </w:rPr>
        <w:t xml:space="preserve">百姓只剩下极少数人，</w:t>
      </w:r>
      <w:r>
        <w:br/>
      </w:r>
      <w:r>
        <w:rPr>
          <w:b/>
          <w:bCs/>
        </w:rPr>
        <w:t xml:space="preserve">却仍有出自大卫家的统治者。</w:t>
      </w:r>
      <w:r>
        <w:br/>
      </w:r>
      <w:r>
        <w:rPr>
          <w:b/>
          <w:bCs/>
          <w:vertAlign w:val="superscript"/>
        </w:rPr>
        <w:t xml:space="preserve">16</w:t>
      </w:r>
      <w:r>
        <w:rPr>
          <w:b/>
          <w:bCs/>
        </w:rPr>
        <w:t xml:space="preserve">其中有些人行神所喜悦的事，</w:t>
      </w:r>
      <w:r>
        <w:br/>
      </w:r>
      <w:r>
        <w:rPr>
          <w:b/>
          <w:bCs/>
        </w:rPr>
        <w:t xml:space="preserve">另一些人却罪上加罪。</w:t>
      </w:r>
    </w:p>
    <w:p>
      <w:pPr>
        <w:pStyle w:val="BodyText"/>
      </w:pPr>
      <w:r>
        <w:rPr>
          <w:b/>
          <w:bCs/>
        </w:rPr>
        <w:t xml:space="preserve">旧约：</w:t>
      </w:r>
      <w:r>
        <w:t xml:space="preserve">王上 17–19；王下 1–2；13:14–21；玛 4:5–6</w:t>
      </w:r>
    </w:p>
    <w:p>
      <w:pPr>
        <w:pStyle w:val="BodyText"/>
      </w:pPr>
      <w:r>
        <w:rPr>
          <w:b/>
          <w:bCs/>
        </w:rPr>
        <w:t xml:space="preserve">新约：</w:t>
      </w:r>
      <w:r>
        <w:t xml:space="preserve">太 11:10–14；17:10–13；路 1:17；雅 5:17</w:t>
      </w:r>
    </w:p>
    <w:p>
      <w:pPr>
        <w:pStyle w:val="BodyText"/>
      </w:pPr>
      <w:r>
        <w:rPr>
          <w:b/>
          <w:bCs/>
        </w:rPr>
        <w:t xml:space="preserve">天主教教理：</w:t>
      </w:r>
      <w:r>
        <w:t xml:space="preserve">施洗约翰如同以利亚，718–19；以利亚的祷告，2582–83、2684</w:t>
      </w:r>
    </w:p>
    <w:p>
      <w:pPr>
        <w:pStyle w:val="BodyText"/>
      </w:pPr>
      <w:r>
        <w:rPr>
          <w:b/>
          <w:bCs/>
        </w:rPr>
        <w:t xml:space="preserve">[48:1–2]</w:t>
      </w:r>
    </w:p>
    <w:p>
      <w:pPr>
        <w:pStyle w:val="BodyText"/>
      </w:pPr>
      <w:r>
        <w:t xml:space="preserve">提斯比人</w:t>
      </w:r>
      <w:r>
        <w:rPr>
          <w:b/>
          <w:bCs/>
        </w:rPr>
        <w:t xml:space="preserve">以利亚</w:t>
      </w:r>
      <w:r>
        <w:t xml:space="preserve">在亚哈王和亚哈谢王统治期间，曾在北国以色列说预言（王上 17–21；王下 1–2）。他</w:t>
      </w:r>
      <w:r>
        <w:rPr>
          <w:b/>
          <w:bCs/>
        </w:rPr>
        <w:t xml:space="preserve">兴起如火，他的话语炽热如火炬</w:t>
      </w:r>
      <w:r>
        <w:t xml:space="preserve">，暗指他召火从天降下（王上 18:38；王下 1:10、12）；这火预表圣灵之火（天主教教理696）。他话语的能力彰显在亚哈王统治期间：他使北国以色列遭遇干旱和</w:t>
      </w:r>
      <w:r>
        <w:rPr>
          <w:b/>
          <w:bCs/>
        </w:rPr>
        <w:t xml:space="preserve">饥荒</w:t>
      </w:r>
      <w:r>
        <w:t xml:space="preserve">（王上 17）；又因他的</w:t>
      </w:r>
      <w:r>
        <w:rPr>
          <w:b/>
          <w:bCs/>
        </w:rPr>
        <w:t xml:space="preserve">热忱</w:t>
      </w:r>
      <w:r>
        <w:t xml:space="preserve">（19:10、14），</w:t>
      </w:r>
      <w:r>
        <w:rPr>
          <w:b/>
          <w:bCs/>
        </w:rPr>
        <w:t xml:space="preserve">使</w:t>
      </w:r>
      <w:r>
        <w:t xml:space="preserve">百姓</w:t>
      </w:r>
      <w:r>
        <w:rPr>
          <w:b/>
          <w:bCs/>
        </w:rPr>
        <w:t xml:space="preserve">数目大减</w:t>
      </w:r>
      <w:r>
        <w:t xml:space="preserve">，想必是因为许多人死于饥荒，正如神在摩西律法中所警告的那样（申 28:38–42、62）。</w:t>
      </w:r>
    </w:p>
    <w:p>
      <w:pPr>
        <w:pStyle w:val="BodyText"/>
      </w:pPr>
      <w:r>
        <w:rPr>
          <w:b/>
          <w:bCs/>
        </w:rPr>
        <w:t xml:space="preserve">[48:3–4]</w:t>
      </w:r>
    </w:p>
    <w:p>
      <w:pPr>
        <w:pStyle w:val="BodyText"/>
      </w:pPr>
      <w:r>
        <w:t xml:space="preserve">以利亚因上主的话，也就是凭神的权柄，</w:t>
      </w:r>
      <w:r>
        <w:rPr>
          <w:b/>
          <w:bCs/>
        </w:rPr>
        <w:t xml:space="preserve">关闭苍天</w:t>
      </w:r>
      <w:r>
        <w:t xml:space="preserve">，使那地三年不降雨（王上 17:1；雅 5:17）。他还从天上</w:t>
      </w:r>
      <w:r>
        <w:rPr>
          <w:b/>
          <w:bCs/>
        </w:rPr>
        <w:t xml:space="preserve">降下火来</w:t>
      </w:r>
      <w:r>
        <w:t xml:space="preserve">：一次烧尽自己的燔祭（王上 18:38），另两次烧灭亚哈谢王的士兵（王下 1:10、12）。本·西拉像称颂所罗门时一样（德 47:14），用第二人称对以利亚说：</w:t>
      </w:r>
      <w:r>
        <w:rPr>
          <w:b/>
          <w:bCs/>
        </w:rPr>
        <w:t xml:space="preserve">以利亚啊，你在奇妙的作为和非凡的神迹中何等荣耀</w:t>
      </w:r>
      <w:r>
        <w:t xml:space="preserve">！没有别人</w:t>
      </w:r>
      <w:r>
        <w:rPr>
          <w:b/>
          <w:bCs/>
        </w:rPr>
        <w:t xml:space="preserve">有权像他那样夸耀</w:t>
      </w:r>
      <w:r>
        <w:t xml:space="preserve">，因为在旧约中，若论施行神迹，除他的门徒以利沙以外，无人能与以利亚相比。</w:t>
      </w:r>
    </w:p>
    <w:p>
      <w:pPr>
        <w:pStyle w:val="BodyText"/>
      </w:pPr>
      <w:r>
        <w:rPr>
          <w:b/>
          <w:bCs/>
        </w:rPr>
        <w:t xml:space="preserve">[48:5–6]</w:t>
      </w:r>
      <w:r>
        <w:t xml:space="preserve"> </w:t>
      </w:r>
      <w:r>
        <w:t xml:space="preserve">以利亚甚至使一个</w:t>
      </w:r>
      <w:r>
        <w:rPr>
          <w:b/>
          <w:bCs/>
        </w:rPr>
        <w:t xml:space="preserve">死人</w:t>
      </w:r>
      <w:r>
        <w:t xml:space="preserve">，也就是撒勒法寡妇的儿子（王上 17:17–22），凭至高神的</w:t>
      </w:r>
      <w:r>
        <w:rPr>
          <w:b/>
          <w:bCs/>
        </w:rPr>
        <w:t xml:space="preserve">话语</w:t>
      </w:r>
      <w:r>
        <w:t xml:space="preserve">和能力，</w:t>
      </w:r>
      <w:r>
        <w:rPr>
          <w:b/>
          <w:bCs/>
        </w:rPr>
        <w:t xml:space="preserve">从死亡和</w:t>
      </w:r>
      <w:r>
        <w:rPr>
          <w:b/>
          <w:bCs/>
          <w:vertAlign w:val="superscript"/>
        </w:rPr>
        <w:t xml:space="preserve">†</w:t>
      </w:r>
      <w:r>
        <w:rPr>
          <w:b/>
          <w:bCs/>
        </w:rPr>
        <w:t xml:space="preserve">阴间</w:t>
      </w:r>
      <w:r>
        <w:t xml:space="preserve">这死者的领域中复活（17:27；21:10）。以利亚预言亚哈王的所有后裔都将被消灭时（王上 19:17；21:19–24），也</w:t>
      </w:r>
      <w:r>
        <w:rPr>
          <w:b/>
          <w:bCs/>
        </w:rPr>
        <w:t xml:space="preserve">使君王倒下灭亡</w:t>
      </w:r>
      <w:r>
        <w:t xml:space="preserve">；他还使</w:t>
      </w:r>
      <w:r>
        <w:rPr>
          <w:b/>
          <w:bCs/>
        </w:rPr>
        <w:t xml:space="preserve">尊贵人从床榻上倒下</w:t>
      </w:r>
      <w:r>
        <w:t xml:space="preserve">，例如亚哈谢王，他受伤后死在床上（王下 1:1–17）。</w:t>
      </w:r>
      <w:r>
        <w:rPr>
          <w:vertAlign w:val="superscript"/>
        </w:rPr>
        <w:t xml:space="preserve">†</w:t>
      </w:r>
      <w:r>
        <w:t xml:space="preserve">《武加大译本》补充说，以利亚终结了亚哈的王朝世系，</w:t>
      </w:r>
      <w:r>
        <w:rPr>
          <w:i/>
          <w:iCs/>
        </w:rPr>
        <w:t xml:space="preserve">轻易摧毁了他们的统治权</w:t>
      </w:r>
      <w:r>
        <w:t xml:space="preserve">。</w:t>
      </w:r>
    </w:p>
    <w:p>
      <w:pPr>
        <w:pStyle w:val="BodyText"/>
      </w:pPr>
      <w:r>
        <w:t xml:space="preserve">[48:7–8]</w:t>
      </w:r>
    </w:p>
    <w:p>
      <w:pPr>
        <w:pStyle w:val="BodyText"/>
      </w:pPr>
      <w:r>
        <w:t xml:space="preserve">本·西拉说，以利亚躲避耶洗别王后时，在灰心丧志的</w:t>
      </w:r>
      <w:r>
        <w:rPr>
          <w:b/>
          <w:bCs/>
        </w:rPr>
        <w:t xml:space="preserve">西奈山听见</w:t>
      </w:r>
      <w:r>
        <w:t xml:space="preserve">神针对他胆怯所发的</w:t>
      </w:r>
      <w:r>
        <w:rPr>
          <w:b/>
          <w:bCs/>
        </w:rPr>
        <w:t xml:space="preserve">训诫</w:t>
      </w:r>
      <w:r>
        <w:t xml:space="preserve">，又</w:t>
      </w:r>
      <w:r>
        <w:rPr>
          <w:b/>
          <w:bCs/>
        </w:rPr>
        <w:t xml:space="preserve">在何烈山听见</w:t>
      </w:r>
      <w:r>
        <w:t xml:space="preserve">针对巴力追随者的</w:t>
      </w:r>
      <w:r>
        <w:rPr>
          <w:b/>
          <w:bCs/>
        </w:rPr>
        <w:t xml:space="preserve">报应判决</w:t>
      </w:r>
      <w:r>
        <w:t xml:space="preserve">（王上 19:8–18）。西奈与何烈是神之山的两个名称，以色列在那里领受了</w:t>
      </w:r>
      <w:r>
        <w:rPr>
          <w:vertAlign w:val="superscript"/>
        </w:rPr>
        <w:t xml:space="preserve">†</w:t>
      </w:r>
      <w:r>
        <w:t xml:space="preserve">妥拉（出 3:1；19:11）。神也在那里委派以利亚膏立</w:t>
      </w:r>
      <w:r>
        <w:rPr>
          <w:b/>
          <w:bCs/>
        </w:rPr>
        <w:t xml:space="preserve">君王</w:t>
      </w:r>
      <w:r>
        <w:t xml:space="preserve">，就是亚兰王哈薛和以色列王耶户，</w:t>
      </w:r>
      <w:r>
        <w:rPr>
          <w:b/>
          <w:bCs/>
        </w:rPr>
        <w:t xml:space="preserve">执行报应</w:t>
      </w:r>
      <w:r>
        <w:t xml:space="preserve">，惩罚亚哈并消灭他的世系。神还吩咐他膏立</w:t>
      </w:r>
      <w:r>
        <w:rPr>
          <w:b/>
          <w:bCs/>
        </w:rPr>
        <w:t xml:space="preserve">先知</w:t>
      </w:r>
      <w:r>
        <w:t xml:space="preserve">（希伯来文作「一位先知」）</w:t>
      </w:r>
      <w:r>
        <w:rPr>
          <w:b/>
          <w:bCs/>
        </w:rPr>
        <w:t xml:space="preserve">继承</w:t>
      </w:r>
      <w:r>
        <w:t xml:space="preserve">他的职分（王上 19:15–17），这位先知就是以利沙（19:19–21）。</w:t>
      </w:r>
    </w:p>
    <w:p>
      <w:pPr>
        <w:pStyle w:val="BodyText"/>
      </w:pPr>
      <w:r>
        <w:t xml:space="preserve">[48:9–10]</w:t>
      </w:r>
    </w:p>
    <w:p>
      <w:pPr>
        <w:pStyle w:val="BodyText"/>
      </w:pPr>
      <w:r>
        <w:t xml:space="preserve">以利亚在生命终结时并未死亡，而是在把先知外衣传给以利沙以后，</w:t>
      </w:r>
      <w:r>
        <w:rPr>
          <w:b/>
          <w:bCs/>
        </w:rPr>
        <w:t xml:space="preserve">乘着火马火车，被火旋风卷</w:t>
      </w:r>
      <w:r>
        <w:t xml:space="preserve">到天上（王下 2:1–12）。正如玛 4:5–6</w:t>
      </w:r>
      <w:r>
        <w:rPr>
          <w:b/>
          <w:bCs/>
        </w:rPr>
        <w:t xml:space="preserve">所记</w:t>
      </w:r>
      <w:r>
        <w:t xml:space="preserve">，人们期待以利亚在指定的时候，就是「上主大而可畏的日子」，</w:t>
      </w:r>
      <w:r>
        <w:rPr>
          <w:b/>
          <w:bCs/>
        </w:rPr>
        <w:t xml:space="preserve">预备好</w:t>
      </w:r>
      <w:r>
        <w:t xml:space="preserve">再来，作弥赛亚的先驱，并在审判之日神的烈怒爆发以前</w:t>
      </w:r>
      <w:r>
        <w:rPr>
          <w:b/>
          <w:bCs/>
        </w:rPr>
        <w:t xml:space="preserve">平息他的愤怒</w:t>
      </w:r>
      <w:r>
        <w:t xml:space="preserve">。玛拉基预言，弥赛亚的先驱会</w:t>
      </w:r>
      <w:r>
        <w:rPr>
          <w:b/>
          <w:bCs/>
        </w:rPr>
        <w:t xml:space="preserve">使父亲的心转向儿子</w:t>
      </w:r>
      <w:r>
        <w:t xml:space="preserve">，使家人彼此和好（比较太 11:10–14；17:10–13；路 1:17），又借着重新招聚以色列人，</w:t>
      </w:r>
      <w:r>
        <w:rPr>
          <w:b/>
          <w:bCs/>
        </w:rPr>
        <w:t xml:space="preserve">复兴雅各的各支派</w:t>
      </w:r>
      <w:r>
        <w:t xml:space="preserve">（赛 49:6）。</w:t>
      </w:r>
    </w:p>
    <w:p>
      <w:pPr>
        <w:pStyle w:val="BodyText"/>
      </w:pPr>
      <w:r>
        <w:t xml:space="preserve">[48:11]</w:t>
      </w:r>
    </w:p>
    <w:p>
      <w:pPr>
        <w:pStyle w:val="BodyText"/>
      </w:pPr>
      <w:r>
        <w:t xml:space="preserve">本·西拉宣告，生前</w:t>
      </w:r>
      <w:r>
        <w:rPr>
          <w:b/>
          <w:bCs/>
        </w:rPr>
        <w:t xml:space="preserve">看见</w:t>
      </w:r>
      <w:r>
        <w:t xml:space="preserve">以利亚的</w:t>
      </w:r>
      <w:r>
        <w:rPr>
          <w:b/>
          <w:bCs/>
        </w:rPr>
        <w:t xml:space="preserve">人有福了</w:t>
      </w:r>
      <w:r>
        <w:t xml:space="preserve">；这或许也指将来活着看见他再来的人。希伯来文作：「死前看见你的人有福了！」（NABRE）。那些</w:t>
      </w:r>
      <w:r>
        <w:rPr>
          <w:b/>
          <w:bCs/>
        </w:rPr>
        <w:t xml:space="preserve">在</w:t>
      </w:r>
      <w:r>
        <w:t xml:space="preserve">他的</w:t>
      </w:r>
      <w:r>
        <w:rPr>
          <w:b/>
          <w:bCs/>
        </w:rPr>
        <w:t xml:space="preserve">爱中安睡</w:t>
      </w:r>
      <w:r>
        <w:t xml:space="preserve">，也就是去世的人，同样有福；这或许是因为他们经历过以利亚彰显神怜悯的神迹。本节最后一部分含义不明；</w:t>
      </w:r>
      <w:r>
        <w:rPr>
          <w:b/>
          <w:bCs/>
        </w:rPr>
        <w:t xml:space="preserve">我们也必定活着</w:t>
      </w:r>
      <w:r>
        <w:t xml:space="preserve">这一断言，可能隐约表达了对死后生命的盼望。</w:t>
      </w:r>
    </w:p>
    <w:p>
      <w:pPr>
        <w:pStyle w:val="BodyText"/>
      </w:pPr>
      <w:r>
        <w:rPr>
          <w:b/>
          <w:bCs/>
        </w:rPr>
        <w:t xml:space="preserve">[48:12]</w:t>
      </w:r>
    </w:p>
    <w:p>
      <w:pPr>
        <w:pStyle w:val="BodyText"/>
      </w:pPr>
      <w:r>
        <w:rPr>
          <w:b/>
          <w:bCs/>
        </w:rPr>
        <w:t xml:space="preserve">以利亚</w:t>
      </w:r>
      <w:r>
        <w:t xml:space="preserve">被</w:t>
      </w:r>
      <w:r>
        <w:rPr>
          <w:b/>
          <w:bCs/>
        </w:rPr>
        <w:t xml:space="preserve">旋风</w:t>
      </w:r>
      <w:r>
        <w:t xml:space="preserve">卷去、升上天时（48:9），他的继承人</w:t>
      </w:r>
      <w:r>
        <w:rPr>
          <w:b/>
          <w:bCs/>
        </w:rPr>
        <w:t xml:space="preserve">以利沙</w:t>
      </w:r>
      <w:r>
        <w:t xml:space="preserve">（王上 19:16–21）</w:t>
      </w:r>
      <w:r>
        <w:rPr>
          <w:b/>
          <w:bCs/>
        </w:rPr>
        <w:t xml:space="preserve">充满</w:t>
      </w:r>
      <w:r>
        <w:t xml:space="preserve">了加倍的</w:t>
      </w:r>
      <w:r>
        <w:rPr>
          <w:b/>
          <w:bCs/>
        </w:rPr>
        <w:t xml:space="preserve">以利亚之灵</w:t>
      </w:r>
      <w:r>
        <w:t xml:space="preserve">（王下 2:9–12），以致他「施行了双倍的神迹，口中每一句话都伴随着奇事」。</w:t>
      </w:r>
      <w:r>
        <w:rPr>
          <w:rStyle w:val="FootnoteReference"/>
        </w:rPr>
        <w:footnoteReference w:id="418"/>
      </w:r>
      <w:r>
        <w:t xml:space="preserve">以利沙一生经历了北国约兰、耶户、约哈斯和约阿施诸王的统治；他</w:t>
      </w:r>
      <w:r>
        <w:rPr>
          <w:b/>
          <w:bCs/>
        </w:rPr>
        <w:t xml:space="preserve">从未在任何统治者面前战兢</w:t>
      </w:r>
      <w:r>
        <w:t xml:space="preserve">，反而无所畏惧地反对这些不敬虔的君王；</w:t>
      </w:r>
      <w:r>
        <w:rPr>
          <w:b/>
          <w:bCs/>
        </w:rPr>
        <w:t xml:space="preserve">没有人能使他屈服</w:t>
      </w:r>
      <w:r>
        <w:t xml:space="preserve">或恐吓他（王下 2–13）。</w:t>
      </w:r>
    </w:p>
    <w:p>
      <w:pPr>
        <w:pStyle w:val="BodyText"/>
      </w:pPr>
      <w:r>
        <w:rPr>
          <w:b/>
          <w:bCs/>
        </w:rPr>
        <w:t xml:space="preserve">[48:13–14]</w:t>
      </w:r>
    </w:p>
    <w:p>
      <w:pPr>
        <w:pStyle w:val="BodyText"/>
      </w:pPr>
      <w:r>
        <w:rPr>
          <w:b/>
          <w:bCs/>
        </w:rPr>
        <w:t xml:space="preserve">没有什么事能难倒他</w:t>
      </w:r>
      <w:r>
        <w:t xml:space="preserve">，正如经上论到神所说的那样（创 18:14）；甚至在他死后，</w:t>
      </w:r>
      <w:r>
        <w:rPr>
          <w:b/>
          <w:bCs/>
        </w:rPr>
        <w:t xml:space="preserve">他的尸体仍能执行先知的任务</w:t>
      </w:r>
      <w:r>
        <w:t xml:space="preserve">。这不是说他的尸体开口说话，而是说它发挥了先知性的医治能力：有人把一个死人抛进以利沙的坟墓，那人便复活了（王下 13:21）。无论</w:t>
      </w:r>
      <w:r>
        <w:rPr>
          <w:b/>
          <w:bCs/>
        </w:rPr>
        <w:t xml:space="preserve">生前</w:t>
      </w:r>
      <w:r>
        <w:t xml:space="preserve">还是</w:t>
      </w:r>
      <w:r>
        <w:rPr>
          <w:b/>
          <w:bCs/>
        </w:rPr>
        <w:t xml:space="preserve">死后</w:t>
      </w:r>
      <w:r>
        <w:t xml:space="preserve">，以利沙都施行非凡的神迹，彰显神的能力仍继续借着他运行。</w:t>
      </w:r>
    </w:p>
    <w:p>
      <w:pPr>
        <w:pStyle w:val="BodyText"/>
      </w:pPr>
      <w:r>
        <w:rPr>
          <w:b/>
          <w:bCs/>
        </w:rPr>
        <w:t xml:space="preserve">[48:15–16]</w:t>
      </w:r>
    </w:p>
    <w:p>
      <w:pPr>
        <w:pStyle w:val="BodyText"/>
      </w:pPr>
      <w:r>
        <w:t xml:space="preserve">尽管以利亚和以利沙施行了大能的神迹，履行了卓越的职事，北国以色列的</w:t>
      </w:r>
      <w:r>
        <w:rPr>
          <w:b/>
          <w:bCs/>
        </w:rPr>
        <w:t xml:space="preserve">百姓</w:t>
      </w:r>
      <w:r>
        <w:t xml:space="preserve">仍没有为</w:t>
      </w:r>
      <w:r>
        <w:rPr>
          <w:b/>
          <w:bCs/>
        </w:rPr>
        <w:t xml:space="preserve">自己的罪</w:t>
      </w:r>
      <w:r>
        <w:t xml:space="preserve">悔改，反而继续在属灵和道德上衰落，直到公元前722年</w:t>
      </w:r>
      <w:r>
        <w:rPr>
          <w:b/>
          <w:bCs/>
        </w:rPr>
        <w:t xml:space="preserve">被</w:t>
      </w:r>
      <w:r>
        <w:t xml:space="preserve">亚述人</w:t>
      </w:r>
      <w:r>
        <w:rPr>
          <w:b/>
          <w:bCs/>
        </w:rPr>
        <w:t xml:space="preserve">掳走</w:t>
      </w:r>
      <w:r>
        <w:t xml:space="preserve">，</w:t>
      </w:r>
      <w:r>
        <w:rPr>
          <w:b/>
          <w:bCs/>
        </w:rPr>
        <w:t xml:space="preserve">分散</w:t>
      </w:r>
      <w:r>
        <w:t xml:space="preserve">在外邦各国之中，正如妥拉所预言的那样（利 26:33–35；申 4:25–27；28:63–68）。南国未被掳走的</w:t>
      </w:r>
      <w:r>
        <w:rPr>
          <w:b/>
          <w:bCs/>
        </w:rPr>
        <w:t xml:space="preserve">百姓</w:t>
      </w:r>
      <w:r>
        <w:t xml:space="preserve">，主要是「犹大」支派（希伯来文、NABRE），留在当地的</w:t>
      </w:r>
      <w:r>
        <w:rPr>
          <w:b/>
          <w:bCs/>
        </w:rPr>
        <w:t xml:space="preserve">人数极少</w:t>
      </w:r>
      <w:r>
        <w:t xml:space="preserve">，却仍有合法的</w:t>
      </w:r>
      <w:r>
        <w:rPr>
          <w:b/>
          <w:bCs/>
        </w:rPr>
        <w:t xml:space="preserve">大卫家统治者</w:t>
      </w:r>
      <w:r>
        <w:t xml:space="preserve">。北国各敌对王朝接连更替，南国犹大的大卫王室世系却得以保存。犹大诸王中，</w:t>
      </w:r>
      <w:r>
        <w:rPr>
          <w:b/>
          <w:bCs/>
        </w:rPr>
        <w:t xml:space="preserve">有些人</w:t>
      </w:r>
      <w:r>
        <w:t xml:space="preserve">，如亚撒（王上 15:11）、约沙法（22:43）、约阿施（王下 12:2–3）、亚撒利雅（15:3）、希西家（18:3）和约西亚（22:2），</w:t>
      </w:r>
      <w:r>
        <w:rPr>
          <w:b/>
          <w:bCs/>
        </w:rPr>
        <w:t xml:space="preserve">行神所喜悦的事</w:t>
      </w:r>
      <w:r>
        <w:t xml:space="preserve">；但其余大多数君王都</w:t>
      </w:r>
      <w:r>
        <w:rPr>
          <w:b/>
          <w:bCs/>
        </w:rPr>
        <w:t xml:space="preserve">罪上加罪</w:t>
      </w:r>
      <w:r>
        <w:t xml:space="preserve">，与北国诸王同样邪恶。</w:t>
      </w:r>
    </w:p>
    <w:bookmarkEnd w:id="419"/>
    <w:bookmarkStart w:id="420" w:name="viii.h.-南国犹大希西家与以赛亚481725"/>
    <w:p>
      <w:pPr>
        <w:pStyle w:val="Heading4"/>
      </w:pPr>
      <w:r>
        <w:t xml:space="preserve">VIII.H. 南国犹大：希西家与以赛亚（48:17–25）</w:t>
      </w:r>
    </w:p>
    <w:p>
      <w:pPr>
        <w:pStyle w:val="FirstParagraph"/>
      </w:pPr>
      <w:r>
        <w:rPr>
          <w:vertAlign w:val="superscript"/>
        </w:rPr>
        <w:t xml:space="preserve">17</w:t>
      </w:r>
      <w:r>
        <w:rPr>
          <w:b/>
          <w:bCs/>
        </w:rPr>
        <w:t xml:space="preserve">希西家巩固了自己的城，</w:t>
      </w:r>
      <w:r>
        <w:br/>
      </w:r>
      <w:r>
        <w:rPr>
          <w:b/>
          <w:bCs/>
        </w:rPr>
        <w:t xml:space="preserve">把水引入城中；</w:t>
      </w:r>
      <w:r>
        <w:br/>
      </w:r>
      <w:r>
        <w:rPr>
          <w:b/>
          <w:bCs/>
        </w:rPr>
        <w:t xml:space="preserve">他用铁器凿通坚硬的磐石，</w:t>
      </w:r>
      <w:r>
        <w:br/>
      </w:r>
      <w:r>
        <w:rPr>
          <w:b/>
          <w:bCs/>
        </w:rPr>
        <w:t xml:space="preserve">建造蓄水池。</w:t>
      </w:r>
      <w:r>
        <w:br/>
      </w:r>
      <w:r>
        <w:rPr>
          <w:vertAlign w:val="superscript"/>
        </w:rPr>
        <w:t xml:space="preserve">18</w:t>
      </w:r>
      <w:r>
        <w:rPr>
          <w:b/>
          <w:bCs/>
        </w:rPr>
        <w:t xml:space="preserve">在他的日子，西拿基立上来，</w:t>
      </w:r>
      <w:r>
        <w:br/>
      </w:r>
      <w:r>
        <w:rPr>
          <w:b/>
          <w:bCs/>
        </w:rPr>
        <w:t xml:space="preserve">派遣拉伯沙基；</w:t>
      </w:r>
      <w:r>
        <w:br/>
      </w:r>
      <w:r>
        <w:rPr>
          <w:b/>
          <w:bCs/>
        </w:rPr>
        <w:t xml:space="preserve">他举手攻击锡安，</w:t>
      </w:r>
      <w:r>
        <w:br/>
      </w:r>
      <w:r>
        <w:rPr>
          <w:b/>
          <w:bCs/>
        </w:rPr>
        <w:t xml:space="preserve">狂妄自大，口出夸耀之言。</w:t>
      </w:r>
      <w:r>
        <w:br/>
      </w:r>
      <w:r>
        <w:rPr>
          <w:vertAlign w:val="superscript"/>
        </w:rPr>
        <w:t xml:space="preserve">19</w:t>
      </w:r>
      <w:r>
        <w:rPr>
          <w:b/>
          <w:bCs/>
        </w:rPr>
        <w:t xml:space="preserve">那时，他们心惊手颤，</w:t>
      </w:r>
      <w:r>
        <w:br/>
      </w:r>
      <w:r>
        <w:rPr>
          <w:b/>
          <w:bCs/>
        </w:rPr>
        <w:t xml:space="preserve">痛苦如同临产的妇人。</w:t>
      </w:r>
      <w:r>
        <w:br/>
      </w:r>
      <w:r>
        <w:rPr>
          <w:vertAlign w:val="superscript"/>
        </w:rPr>
        <w:t xml:space="preserve">20</w:t>
      </w:r>
      <w:r>
        <w:rPr>
          <w:b/>
          <w:bCs/>
        </w:rPr>
        <w:t xml:space="preserve">但他们呼求怜悯人的上主，</w:t>
      </w:r>
      <w:r>
        <w:br/>
      </w:r>
      <w:r>
        <w:rPr>
          <w:b/>
          <w:bCs/>
        </w:rPr>
        <w:t xml:space="preserve">向他伸出双手；</w:t>
      </w:r>
      <w:r>
        <w:br/>
      </w:r>
      <w:r>
        <w:rPr>
          <w:b/>
          <w:bCs/>
        </w:rPr>
        <w:t xml:space="preserve">至高的圣者迅速从天上垂听他们，</w:t>
      </w:r>
      <w:r>
        <w:br/>
      </w:r>
      <w:r>
        <w:rPr>
          <w:b/>
          <w:bCs/>
        </w:rPr>
        <w:t xml:space="preserve">借以赛亚的手拯救他们。</w:t>
      </w:r>
      <w:r>
        <w:br/>
      </w:r>
      <w:r>
        <w:rPr>
          <w:vertAlign w:val="superscript"/>
        </w:rPr>
        <w:t xml:space="preserve">21</w:t>
      </w:r>
      <w:r>
        <w:rPr>
          <w:b/>
          <w:bCs/>
        </w:rPr>
        <w:t xml:space="preserve">上主击打亚述人的营地，</w:t>
      </w:r>
      <w:r>
        <w:br/>
      </w:r>
      <w:r>
        <w:rPr>
          <w:b/>
          <w:bCs/>
        </w:rPr>
        <w:t xml:space="preserve">他的使者把他们尽都消灭。</w:t>
      </w:r>
      <w:r>
        <w:br/>
      </w:r>
      <w:r>
        <w:rPr>
          <w:vertAlign w:val="superscript"/>
        </w:rPr>
        <w:t xml:space="preserve">22</w:t>
      </w:r>
      <w:r>
        <w:rPr>
          <w:b/>
          <w:bCs/>
        </w:rPr>
        <w:t xml:space="preserve">因为希西家行上主所喜悦的事，</w:t>
      </w:r>
      <w:r>
        <w:br/>
      </w:r>
      <w:r>
        <w:rPr>
          <w:b/>
          <w:bCs/>
        </w:rPr>
        <w:t xml:space="preserve">坚定持守他祖先大卫的道路，</w:t>
      </w:r>
      <w:r>
        <w:br/>
      </w:r>
      <w:r>
        <w:rPr>
          <w:b/>
          <w:bCs/>
        </w:rPr>
        <w:t xml:space="preserve">就是先知以赛亚所吩咐的道路；</w:t>
      </w:r>
      <w:r>
        <w:br/>
      </w:r>
      <w:r>
        <w:rPr>
          <w:b/>
          <w:bCs/>
        </w:rPr>
        <w:t xml:space="preserve">以赛亚的异象伟大而真实可靠。</w:t>
      </w:r>
      <w:r>
        <w:br/>
      </w:r>
      <w:r>
        <w:rPr>
          <w:vertAlign w:val="superscript"/>
        </w:rPr>
        <w:t xml:space="preserve">23</w:t>
      </w:r>
      <w:r>
        <w:rPr>
          <w:b/>
          <w:bCs/>
        </w:rPr>
        <w:t xml:space="preserve">在他的日子，太阳向后退，</w:t>
      </w:r>
      <w:r>
        <w:br/>
      </w:r>
      <w:r>
        <w:rPr>
          <w:b/>
          <w:bCs/>
        </w:rPr>
        <w:t xml:space="preserve">他也延长了君王的寿命。</w:t>
      </w:r>
      <w:r>
        <w:br/>
      </w:r>
      <w:r>
        <w:rPr>
          <w:vertAlign w:val="superscript"/>
        </w:rPr>
        <w:t xml:space="preserve">24</w:t>
      </w:r>
      <w:r>
        <w:rPr>
          <w:b/>
          <w:bCs/>
        </w:rPr>
        <w:t xml:space="preserve">他借大能之灵看见末后的事，</w:t>
      </w:r>
      <w:r>
        <w:br/>
      </w:r>
      <w:r>
        <w:rPr>
          <w:b/>
          <w:bCs/>
        </w:rPr>
        <w:t xml:space="preserve">安慰锡安城中悲哀的人。</w:t>
      </w:r>
      <w:r>
        <w:br/>
      </w:r>
      <w:r>
        <w:rPr>
          <w:vertAlign w:val="superscript"/>
        </w:rPr>
        <w:t xml:space="preserve">25</w:t>
      </w:r>
      <w:r>
        <w:rPr>
          <w:b/>
          <w:bCs/>
        </w:rPr>
        <w:t xml:space="preserve">他启示了直到末世将要发生的事，</w:t>
      </w:r>
      <w:r>
        <w:t xml:space="preserve">以及尚未发生的隐秘之事。</w:t>
      </w:r>
    </w:p>
    <w:p>
      <w:pPr>
        <w:pStyle w:val="BodyText"/>
      </w:pPr>
      <w:r>
        <w:rPr>
          <w:b/>
          <w:bCs/>
        </w:rPr>
        <w:t xml:space="preserve">旧约：</w:t>
      </w:r>
      <w:r>
        <w:t xml:space="preserve">王下 18–20；代下 32；赛 36–38；40–48</w:t>
      </w:r>
      <w:r>
        <w:t xml:space="preserve"> </w:t>
      </w:r>
      <w:r>
        <w:rPr>
          <w:b/>
          <w:bCs/>
        </w:rPr>
        <w:t xml:space="preserve">新约：</w:t>
      </w:r>
      <w:r>
        <w:t xml:space="preserve">太 3:3；4:14；8:17；12:17–21；徒 8:26–35</w:t>
      </w:r>
      <w:r>
        <w:t xml:space="preserve"> </w:t>
      </w:r>
      <w:r>
        <w:rPr>
          <w:b/>
          <w:bCs/>
        </w:rPr>
        <w:t xml:space="preserve">天主教教理：</w:t>
      </w:r>
      <w:r>
        <w:t xml:space="preserve">以赛亚的预言，497、712–14、1502</w:t>
      </w:r>
    </w:p>
    <w:p>
      <w:pPr>
        <w:pStyle w:val="BodyText"/>
      </w:pPr>
      <w:r>
        <w:t xml:space="preserve">[48:17]</w:t>
      </w:r>
    </w:p>
    <w:p>
      <w:pPr>
        <w:pStyle w:val="BodyText"/>
      </w:pPr>
      <w:r>
        <w:rPr>
          <w:b/>
          <w:bCs/>
        </w:rPr>
        <w:t xml:space="preserve">希西家</w:t>
      </w:r>
      <w:r>
        <w:t xml:space="preserve">是犹大最贤明的君王之一，约于公元前715至687年在位。他重建并扩建耶路撒冷城墙，以抵御亚述侵略者（代下 32:5、30）。他</w:t>
      </w:r>
      <w:r>
        <w:rPr>
          <w:b/>
          <w:bCs/>
        </w:rPr>
        <w:t xml:space="preserve">巩固自己的城</w:t>
      </w:r>
      <w:r>
        <w:t xml:space="preserve">，原文也可译为「使自己的城坚固」；这在希伯来文中与希西家之名构成双关，因为他的名字意为「上主使之坚固」。希西家从基训泉凿通一条水道，直达西罗亚池，以此</w:t>
      </w:r>
      <w:r>
        <w:rPr>
          <w:b/>
          <w:bCs/>
        </w:rPr>
        <w:t xml:space="preserve">把水引入</w:t>
      </w:r>
      <w:r>
        <w:t xml:space="preserve">耶路撒冷；他的工人</w:t>
      </w:r>
      <w:r>
        <w:rPr>
          <w:b/>
          <w:bCs/>
        </w:rPr>
        <w:t xml:space="preserve">用铁器凿通坚硬的磐石，建造蓄水池</w:t>
      </w:r>
      <w:r>
        <w:t xml:space="preserve">（王下 20:20；代下 32:30；赛 22:9–11）。这条地下水道至今仍称为「希西家水道」。</w:t>
      </w:r>
    </w:p>
    <w:p>
      <w:pPr>
        <w:pStyle w:val="BodyText"/>
      </w:pPr>
      <w:r>
        <w:t xml:space="preserve">[48:18–19]</w:t>
      </w:r>
    </w:p>
    <w:p>
      <w:pPr>
        <w:pStyle w:val="BodyText"/>
      </w:pPr>
      <w:r>
        <w:t xml:space="preserve">希西家统治期间，亚述王</w:t>
      </w:r>
      <w:r>
        <w:rPr>
          <w:b/>
          <w:bCs/>
        </w:rPr>
        <w:t xml:space="preserve">西拿基立</w:t>
      </w:r>
      <w:r>
        <w:t xml:space="preserve">约于公元前705至681年在位；他入侵犹大，攻占四十六座城，又</w:t>
      </w:r>
      <w:r>
        <w:rPr>
          <w:b/>
          <w:bCs/>
        </w:rPr>
        <w:t xml:space="preserve">上来</w:t>
      </w:r>
      <w:r>
        <w:t xml:space="preserve">围困耶路撒冷（王下 18:13–37；代下 32:1–23；赛 36:1–22）。他</w:t>
      </w:r>
      <w:r>
        <w:rPr>
          <w:b/>
          <w:bCs/>
        </w:rPr>
        <w:t xml:space="preserve">派遣拉伯沙基</w:t>
      </w:r>
      <w:r>
        <w:t xml:space="preserve">，也就是他的将领或高级官员，威胁要攻击</w:t>
      </w:r>
      <w:r>
        <w:rPr>
          <w:b/>
          <w:bCs/>
        </w:rPr>
        <w:t xml:space="preserve">锡安</w:t>
      </w:r>
      <w:r>
        <w:t xml:space="preserve">，即耶路撒冷；拉伯沙基又狂妄地亵渎神，向希西家的使者骂阵（王下 18:17–35；赛 36:7–20）。面对亚述的威胁，惊恐的耶路撒冷居民害怕被侵略者攻陷，因而</w:t>
      </w:r>
      <w:r>
        <w:rPr>
          <w:b/>
          <w:bCs/>
        </w:rPr>
        <w:t xml:space="preserve">浑身战抖，痛苦如同临产的妇人</w:t>
      </w:r>
      <w:r>
        <w:t xml:space="preserve">（比较王下 19:3；赛 37:3）。</w:t>
      </w:r>
    </w:p>
    <w:p>
      <w:pPr>
        <w:pStyle w:val="BodyText"/>
      </w:pPr>
      <w:r>
        <w:t xml:space="preserve">[48:20–21]</w:t>
      </w:r>
    </w:p>
    <w:p>
      <w:pPr>
        <w:pStyle w:val="BodyText"/>
      </w:pPr>
      <w:r>
        <w:t xml:space="preserve">在原来的叙事中，是希西家王亲自祈求拯救（王下 19:14–19；赛 37:15–20）；本·西拉却把这一祷告扩展到全体百姓，他们向神</w:t>
      </w:r>
      <w:r>
        <w:rPr>
          <w:b/>
          <w:bCs/>
        </w:rPr>
        <w:t xml:space="preserve">举手</w:t>
      </w:r>
      <w:r>
        <w:t xml:space="preserve">，</w:t>
      </w:r>
      <w:r>
        <w:rPr>
          <w:b/>
          <w:bCs/>
        </w:rPr>
        <w:t xml:space="preserve">呼求</w:t>
      </w:r>
      <w:r>
        <w:t xml:space="preserve">怜悯人的</w:t>
      </w:r>
      <w:r>
        <w:rPr>
          <w:b/>
          <w:bCs/>
        </w:rPr>
        <w:t xml:space="preserve">上主</w:t>
      </w:r>
      <w:r>
        <w:t xml:space="preserve">。这谦卑的恳求感动了</w:t>
      </w:r>
      <w:r>
        <w:rPr>
          <w:b/>
          <w:bCs/>
        </w:rPr>
        <w:t xml:space="preserve">至高的圣者</w:t>
      </w:r>
      <w:r>
        <w:t xml:space="preserve">，他迅速借先知</w:t>
      </w:r>
      <w:r>
        <w:rPr>
          <w:b/>
          <w:bCs/>
        </w:rPr>
        <w:t xml:space="preserve">以赛亚</w:t>
      </w:r>
      <w:r>
        <w:t xml:space="preserve">的职事</w:t>
      </w:r>
      <w:r>
        <w:rPr>
          <w:b/>
          <w:bCs/>
        </w:rPr>
        <w:t xml:space="preserve">拯救他们</w:t>
      </w:r>
      <w:r>
        <w:t xml:space="preserve">；以赛亚向百姓保证，神必保护耶路撒冷（王下 19:20–34；赛 37:21–35）。</w:t>
      </w:r>
      <w:r>
        <w:rPr>
          <w:b/>
          <w:bCs/>
        </w:rPr>
        <w:t xml:space="preserve">上主</w:t>
      </w:r>
      <w:r>
        <w:t xml:space="preserve">果然照以赛亚的话行，差遣</w:t>
      </w:r>
      <w:r>
        <w:rPr>
          <w:b/>
          <w:bCs/>
        </w:rPr>
        <w:t xml:space="preserve">他的使者</w:t>
      </w:r>
      <w:r>
        <w:t xml:space="preserve">杀死亚述人，</w:t>
      </w:r>
      <w:r>
        <w:rPr>
          <w:b/>
          <w:bCs/>
        </w:rPr>
        <w:t xml:space="preserve">击打亚述人的营地</w:t>
      </w:r>
      <w:r>
        <w:t xml:space="preserve">，当夜杀了十八万五千名士兵（王下 19:35）。</w:t>
      </w:r>
    </w:p>
    <w:p>
      <w:pPr>
        <w:pStyle w:val="BodyText"/>
      </w:pPr>
      <w:r>
        <w:t xml:space="preserve">图12. 耶路撒冷的希西家水道 [Barbara Ash / Shutterstock]</w:t>
      </w:r>
    </w:p>
    <w:p>
      <w:pPr>
        <w:pStyle w:val="BodyText"/>
      </w:pPr>
      <w:r>
        <w:rPr>
          <w:b/>
          <w:bCs/>
        </w:rPr>
        <w:t xml:space="preserve">[48:22–23]</w:t>
      </w:r>
    </w:p>
    <w:p>
      <w:pPr>
        <w:pStyle w:val="BodyText"/>
      </w:pPr>
      <w:r>
        <w:t xml:space="preserve">希西家的敬虔是击溃亚述人的决定性因素：他</w:t>
      </w:r>
      <w:r>
        <w:rPr>
          <w:b/>
          <w:bCs/>
        </w:rPr>
        <w:t xml:space="preserve">行上主所喜悦的事</w:t>
      </w:r>
      <w:r>
        <w:t xml:space="preserve">，忠实遵循祖先</w:t>
      </w:r>
      <w:r>
        <w:rPr>
          <w:b/>
          <w:bCs/>
        </w:rPr>
        <w:t xml:space="preserve">大卫的道路</w:t>
      </w:r>
      <w:r>
        <w:t xml:space="preserve">；大卫虽然有过失，却被视为理想的君王（王下 18:3–6；20:3）。希西家的虔敬受</w:t>
      </w:r>
      <w:r>
        <w:rPr>
          <w:b/>
          <w:bCs/>
        </w:rPr>
        <w:t xml:space="preserve">先知以赛亚</w:t>
      </w:r>
      <w:r>
        <w:t xml:space="preserve">指引；以赛亚</w:t>
      </w:r>
      <w:r>
        <w:rPr>
          <w:b/>
          <w:bCs/>
        </w:rPr>
        <w:t xml:space="preserve">吩咐</w:t>
      </w:r>
      <w:r>
        <w:t xml:space="preserve">君王信靠上主，而亚述人撤退也证明他的先知性</w:t>
      </w:r>
      <w:r>
        <w:rPr>
          <w:b/>
          <w:bCs/>
        </w:rPr>
        <w:t xml:space="preserve">异象</w:t>
      </w:r>
      <w:r>
        <w:t xml:space="preserve">真实可靠（王下 19:1–7）。以赛亚在世时，希西家患病濒死，</w:t>
      </w:r>
      <w:r>
        <w:rPr>
          <w:b/>
          <w:bCs/>
        </w:rPr>
        <w:t xml:space="preserve">太阳向后退</w:t>
      </w:r>
      <w:r>
        <w:t xml:space="preserve">；上主垂听他的祷告，把他的</w:t>
      </w:r>
      <w:r>
        <w:rPr>
          <w:b/>
          <w:bCs/>
        </w:rPr>
        <w:t xml:space="preserve">寿命延长</w:t>
      </w:r>
      <w:r>
        <w:t xml:space="preserve">了十五年（王下 20:1–11；赛 38:1–8）。</w:t>
      </w:r>
    </w:p>
    <w:p>
      <w:pPr>
        <w:pStyle w:val="BodyText"/>
      </w:pPr>
      <w:r>
        <w:rPr>
          <w:b/>
          <w:bCs/>
        </w:rPr>
        <w:t xml:space="preserve">[48:24–25]</w:t>
      </w:r>
    </w:p>
    <w:p>
      <w:pPr>
        <w:pStyle w:val="BodyText"/>
      </w:pPr>
      <w:r>
        <w:t xml:space="preserve">以赛亚借大能的</w:t>
      </w:r>
      <w:r>
        <w:rPr>
          <w:b/>
          <w:bCs/>
        </w:rPr>
        <w:t xml:space="preserve">灵</w:t>
      </w:r>
      <w:r>
        <w:t xml:space="preserve">，也就是借特别的默示，在预言中</w:t>
      </w:r>
      <w:r>
        <w:rPr>
          <w:b/>
          <w:bCs/>
        </w:rPr>
        <w:t xml:space="preserve">看见末后的事</w:t>
      </w:r>
      <w:r>
        <w:t xml:space="preserve">，即未来将发生的事，并</w:t>
      </w:r>
      <w:r>
        <w:rPr>
          <w:b/>
          <w:bCs/>
        </w:rPr>
        <w:t xml:space="preserve">安慰锡安城中悲哀的人</w:t>
      </w:r>
      <w:r>
        <w:t xml:space="preserve">。《以赛亚书》的后半部有时称为「锡安安慰之书」，先知在其中安慰被掳且受苦的耶路撒冷（赛 40:1–2）。以赛亚</w:t>
      </w:r>
      <w:r>
        <w:rPr>
          <w:b/>
          <w:bCs/>
        </w:rPr>
        <w:t xml:space="preserve">启示了直到末世将要发生的事</w:t>
      </w:r>
      <w:r>
        <w:t xml:space="preserve">，包括以色列人被掳后重新聚集（40:3–11）、上主的受膏者居鲁士之名（44:28；45:1；比较拉 1:1–8），以及耶路撒冷的重建（赛 44:26–28；62:6–7）。这些预言十分准确，且在本·西拉的时代已经应验，因此许多现代圣经学者认为，《以赛亚书》出自多位作者之手，直到巴比伦被掳后的某个时期才最终成书。然而，本·西拉相信，以赛亚借神的默示，在</w:t>
      </w:r>
      <w:r>
        <w:rPr>
          <w:b/>
          <w:bCs/>
        </w:rPr>
        <w:t xml:space="preserve">隐秘之事发生以前</w:t>
      </w:r>
      <w:r>
        <w:t xml:space="preserve">很久就预见了遥远未来的这些事，这表明他认为整卷《以赛亚书》都是公元前八世纪先知以赛亚的作品。</w:t>
      </w:r>
    </w:p>
    <w:bookmarkEnd w:id="420"/>
    <w:bookmarkStart w:id="423" w:name="viii.i.-约西亚王与众先知追忆古代英杰49116"/>
    <w:p>
      <w:pPr>
        <w:pStyle w:val="Heading4"/>
      </w:pPr>
      <w:r>
        <w:t xml:space="preserve">VIII.I. 约西亚王与众先知；追忆古代英杰（49:1–16）</w:t>
      </w:r>
    </w:p>
    <w:p>
      <w:pPr>
        <w:pStyle w:val="FirstParagraph"/>
      </w:pPr>
      <w:r>
        <w:rPr>
          <w:vertAlign w:val="superscript"/>
        </w:rPr>
        <w:t xml:space="preserve">1</w:t>
      </w:r>
      <w:r>
        <w:rPr>
          <w:b/>
          <w:bCs/>
        </w:rPr>
        <w:t xml:space="preserve">对约西亚的怀念如同调和的香料，</w:t>
      </w:r>
      <w:r>
        <w:br/>
      </w:r>
      <w:r>
        <w:rPr>
          <w:b/>
          <w:bCs/>
        </w:rPr>
        <w:t xml:space="preserve">由调香师精心制成；</w:t>
      </w:r>
      <w:r>
        <w:br/>
      </w:r>
      <w:r>
        <w:rPr>
          <w:b/>
          <w:bCs/>
        </w:rPr>
        <w:t xml:space="preserve">在众人口中甘甜如蜜，</w:t>
      </w:r>
      <w:r>
        <w:br/>
      </w:r>
      <w:r>
        <w:rPr>
          <w:b/>
          <w:bCs/>
        </w:rPr>
        <w:t xml:space="preserve">又如酒宴中的音乐。</w:t>
      </w:r>
      <w:r>
        <w:br/>
      </w:r>
      <w:r>
        <w:rPr>
          <w:b/>
          <w:bCs/>
          <w:vertAlign w:val="superscript"/>
        </w:rPr>
        <w:t xml:space="preserve">2</w:t>
      </w:r>
      <w:r>
        <w:rPr>
          <w:b/>
          <w:bCs/>
        </w:rPr>
        <w:t xml:space="preserve">他引导百姓回转，走上正路，</w:t>
      </w:r>
      <w:r>
        <w:br/>
      </w:r>
      <w:r>
        <w:rPr>
          <w:b/>
          <w:bCs/>
        </w:rPr>
        <w:t xml:space="preserve">除去罪恶中可憎之物。</w:t>
      </w:r>
      <w:r>
        <w:br/>
      </w:r>
      <w:r>
        <w:rPr>
          <w:b/>
          <w:bCs/>
          <w:vertAlign w:val="superscript"/>
        </w:rPr>
        <w:t xml:space="preserve">3</w:t>
      </w:r>
      <w:r>
        <w:rPr>
          <w:b/>
          <w:bCs/>
        </w:rPr>
        <w:t xml:space="preserve">他一心归向上主；</w:t>
      </w:r>
      <w:r>
        <w:br/>
      </w:r>
      <w:r>
        <w:rPr>
          <w:b/>
          <w:bCs/>
        </w:rPr>
        <w:t xml:space="preserve">在恶人的日子，他坚固了敬虔。</w:t>
      </w:r>
    </w:p>
    <w:p>
      <w:pPr>
        <w:pStyle w:val="BodyText"/>
      </w:pPr>
      <w:r>
        <w:rPr>
          <w:b/>
          <w:bCs/>
          <w:vertAlign w:val="superscript"/>
        </w:rPr>
        <w:t xml:space="preserve">4</w:t>
      </w:r>
      <w:r>
        <w:rPr>
          <w:b/>
          <w:bCs/>
        </w:rPr>
        <w:t xml:space="preserve">除大卫、希西家和约西亚以外，</w:t>
      </w:r>
      <w:r>
        <w:br/>
      </w:r>
      <w:r>
        <w:rPr>
          <w:b/>
          <w:bCs/>
        </w:rPr>
        <w:t xml:space="preserve">其余君王都犯了大罪，</w:t>
      </w:r>
      <w:r>
        <w:br/>
      </w:r>
      <w:r>
        <w:rPr>
          <w:b/>
          <w:bCs/>
        </w:rPr>
        <w:t xml:space="preserve">因为他们离弃至高者的律法；</w:t>
      </w:r>
      <w:r>
        <w:br/>
      </w:r>
      <w:r>
        <w:rPr>
          <w:b/>
          <w:bCs/>
        </w:rPr>
        <w:t xml:space="preserve">犹大诸王就此终结；</w:t>
      </w:r>
      <w:r>
        <w:br/>
      </w:r>
      <w:r>
        <w:rPr>
          <w:b/>
          <w:bCs/>
          <w:vertAlign w:val="superscript"/>
        </w:rPr>
        <w:t xml:space="preserve">5</w:t>
      </w:r>
      <w:r>
        <w:rPr>
          <w:b/>
          <w:bCs/>
        </w:rPr>
        <w:t xml:space="preserve">因为他们把自己的权力交给别人，</w:t>
      </w:r>
      <w:r>
        <w:br/>
      </w:r>
      <w:r>
        <w:rPr>
          <w:b/>
          <w:bCs/>
        </w:rPr>
        <w:t xml:space="preserve">把自己的荣耀交给外邦；</w:t>
      </w:r>
      <w:r>
        <w:br/>
      </w:r>
      <w:r>
        <w:rPr>
          <w:b/>
          <w:bCs/>
          <w:vertAlign w:val="superscript"/>
        </w:rPr>
        <w:t xml:space="preserve">6</w:t>
      </w:r>
      <w:r>
        <w:rPr>
          <w:b/>
          <w:bCs/>
        </w:rPr>
        <w:t xml:space="preserve">外邦人放火焚烧蒙拣选的圣城，</w:t>
      </w:r>
      <w:r>
        <w:br/>
      </w:r>
      <w:r>
        <w:rPr>
          <w:b/>
          <w:bCs/>
        </w:rPr>
        <w:t xml:space="preserve">使城中的街道荒凉，</w:t>
      </w:r>
      <w:r>
        <w:br/>
      </w:r>
      <w:r>
        <w:rPr>
          <w:b/>
          <w:bCs/>
        </w:rPr>
        <w:t xml:space="preserve">正如耶利米所说的话。</w:t>
      </w:r>
      <w:r>
        <w:br/>
      </w:r>
      <w:r>
        <w:rPr>
          <w:b/>
          <w:bCs/>
          <w:vertAlign w:val="superscript"/>
        </w:rPr>
        <w:t xml:space="preserve">7</w:t>
      </w:r>
      <w:r>
        <w:rPr>
          <w:b/>
          <w:bCs/>
        </w:rPr>
        <w:t xml:space="preserve">因为百姓曾苦待他；</w:t>
      </w:r>
      <w:r>
        <w:br/>
      </w:r>
      <w:r>
        <w:rPr>
          <w:b/>
          <w:bCs/>
        </w:rPr>
        <w:t xml:space="preserve">然而，他从母腹中就被分别为圣，作先知，</w:t>
      </w:r>
      <w:r>
        <w:br/>
      </w:r>
      <w:r>
        <w:rPr>
          <w:b/>
          <w:bCs/>
        </w:rPr>
        <w:t xml:space="preserve">为要拔出、苦害和毁灭，</w:t>
      </w:r>
      <w:r>
        <w:br/>
      </w:r>
      <w:r>
        <w:rPr>
          <w:b/>
          <w:bCs/>
        </w:rPr>
        <w:t xml:space="preserve">也要建造和栽植。</w:t>
      </w:r>
    </w:p>
    <w:p>
      <w:pPr>
        <w:pStyle w:val="BodyText"/>
      </w:pPr>
      <w:r>
        <w:rPr>
          <w:b/>
          <w:bCs/>
          <w:vertAlign w:val="superscript"/>
        </w:rPr>
        <w:t xml:space="preserve">8</w:t>
      </w:r>
      <w:r>
        <w:rPr>
          <w:b/>
          <w:bCs/>
        </w:rPr>
        <w:t xml:space="preserve">正是以西结看见了荣耀的异象，</w:t>
      </w:r>
      <w:r>
        <w:br/>
      </w:r>
      <w:r>
        <w:rPr>
          <w:b/>
          <w:bCs/>
        </w:rPr>
        <w:t xml:space="preserve">就是神在基路伯的战车上方向他显明的异象。</w:t>
      </w:r>
      <w:r>
        <w:br/>
      </w:r>
      <w:r>
        <w:rPr>
          <w:b/>
          <w:bCs/>
          <w:vertAlign w:val="superscript"/>
        </w:rPr>
        <w:t xml:space="preserve">9</w:t>
      </w:r>
      <w:r>
        <w:rPr>
          <w:b/>
          <w:bCs/>
        </w:rPr>
        <w:t xml:space="preserve">因为神以风暴记念他的仇敌，</w:t>
      </w:r>
      <w:r>
        <w:br/>
      </w:r>
      <w:r>
        <w:rPr>
          <w:b/>
          <w:bCs/>
        </w:rPr>
        <w:t xml:space="preserve">并善待那些使自己的道路正直的人。</w:t>
      </w:r>
    </w:p>
    <w:p>
      <w:pPr>
        <w:pStyle w:val="BodyText"/>
      </w:pPr>
      <w:r>
        <w:rPr>
          <w:b/>
          <w:bCs/>
          <w:vertAlign w:val="superscript"/>
        </w:rPr>
        <w:t xml:space="preserve">10</w:t>
      </w:r>
      <w:r>
        <w:rPr>
          <w:b/>
          <w:bCs/>
        </w:rPr>
        <w:t xml:space="preserve">愿十二先知的骸骨</w:t>
      </w:r>
      <w:r>
        <w:br/>
      </w:r>
      <w:r>
        <w:rPr>
          <w:b/>
          <w:bCs/>
        </w:rPr>
        <w:t xml:space="preserve">从安卧之处复苏，</w:t>
      </w:r>
      <w:r>
        <w:br/>
      </w:r>
      <w:r>
        <w:rPr>
          <w:b/>
          <w:bCs/>
        </w:rPr>
        <w:t xml:space="preserve">因为他们曾安慰雅各的百姓，</w:t>
      </w:r>
      <w:r>
        <w:br/>
      </w:r>
      <w:r>
        <w:rPr>
          <w:b/>
          <w:bCs/>
        </w:rPr>
        <w:t xml:space="preserve">以坚定的盼望拯救他们。</w:t>
      </w:r>
    </w:p>
    <w:p>
      <w:pPr>
        <w:pStyle w:val="BodyText"/>
      </w:pPr>
      <w:r>
        <w:rPr>
          <w:b/>
          <w:bCs/>
          <w:vertAlign w:val="superscript"/>
        </w:rPr>
        <w:t xml:space="preserve">11</w:t>
      </w:r>
      <w:r>
        <w:rPr>
          <w:b/>
          <w:bCs/>
        </w:rPr>
        <w:t xml:space="preserve">我们该怎样尊崇所罗巴伯呢？</w:t>
      </w:r>
      <w:r>
        <w:br/>
      </w:r>
      <w:r>
        <w:rPr>
          <w:b/>
          <w:bCs/>
        </w:rPr>
        <w:t xml:space="preserve">他如同右手上的印章，</w:t>
      </w:r>
      <w:r>
        <w:br/>
      </w:r>
      <w:r>
        <w:rPr>
          <w:b/>
          <w:bCs/>
          <w:vertAlign w:val="superscript"/>
        </w:rPr>
        <w:t xml:space="preserve">12</w:t>
      </w:r>
      <w:r>
        <w:rPr>
          <w:b/>
          <w:bCs/>
        </w:rPr>
        <w:t xml:space="preserve">约萨达的儿子耶书亚也是如此；</w:t>
      </w:r>
      <w:r>
        <w:br/>
      </w:r>
      <w:r>
        <w:rPr>
          <w:b/>
          <w:bCs/>
        </w:rPr>
        <w:t xml:space="preserve">他们在世的日子建造了殿宇，</w:t>
      </w:r>
    </w:p>
    <w:p>
      <w:pPr>
        <w:pStyle w:val="BodyText"/>
      </w:pPr>
      <w:r>
        <w:rPr>
          <w:b/>
          <w:bCs/>
        </w:rPr>
        <w:t xml:space="preserve">为上主建立一座圣殿，</w:t>
      </w:r>
      <w:r>
        <w:br/>
      </w:r>
      <w:r>
        <w:rPr>
          <w:b/>
          <w:bCs/>
        </w:rPr>
        <w:t xml:space="preserve">预备承受永恒的荣耀。</w:t>
      </w:r>
      <w:r>
        <w:br/>
      </w:r>
      <w:r>
        <w:rPr>
          <w:vertAlign w:val="superscript"/>
        </w:rPr>
        <w:t xml:space="preserve">13</w:t>
      </w:r>
      <w:r>
        <w:rPr>
          <w:b/>
          <w:bCs/>
        </w:rPr>
        <w:t xml:space="preserve">对尼希米的怀念也长存不朽；</w:t>
      </w:r>
      <w:r>
        <w:br/>
      </w:r>
      <w:r>
        <w:rPr>
          <w:b/>
          <w:bCs/>
        </w:rPr>
        <w:t xml:space="preserve">他为我们重建倒塌的城墙，</w:t>
      </w:r>
      <w:r>
        <w:br/>
      </w:r>
      <w:r>
        <w:rPr>
          <w:b/>
          <w:bCs/>
        </w:rPr>
        <w:t xml:space="preserve">安设城门和门闩，</w:t>
      </w:r>
      <w:r>
        <w:br/>
      </w:r>
      <w:r>
        <w:rPr>
          <w:b/>
          <w:bCs/>
        </w:rPr>
        <w:t xml:space="preserve">又重建我们荒废的房屋。</w:t>
      </w:r>
    </w:p>
    <w:p>
      <w:pPr>
        <w:pStyle w:val="BodyText"/>
      </w:pPr>
      <w:r>
        <w:rPr>
          <w:vertAlign w:val="superscript"/>
        </w:rPr>
        <w:t xml:space="preserve">14</w:t>
      </w:r>
      <w:r>
        <w:rPr>
          <w:b/>
          <w:bCs/>
        </w:rPr>
        <w:t xml:space="preserve">地上受造的人中，没有一人像以诺，</w:t>
      </w:r>
      <w:r>
        <w:br/>
      </w:r>
      <w:r>
        <w:rPr>
          <w:b/>
          <w:bCs/>
        </w:rPr>
        <w:t xml:space="preserve">因为他从地上被接去。</w:t>
      </w:r>
      <w:r>
        <w:br/>
      </w:r>
      <w:r>
        <w:rPr>
          <w:vertAlign w:val="superscript"/>
        </w:rPr>
        <w:t xml:space="preserve">15</w:t>
      </w:r>
      <w:r>
        <w:rPr>
          <w:b/>
          <w:bCs/>
        </w:rPr>
        <w:t xml:space="preserve">也没有人生来像约瑟，</w:t>
      </w:r>
      <w:r>
        <w:br/>
      </w:r>
      <w:r>
        <w:rPr>
          <w:b/>
          <w:bCs/>
        </w:rPr>
        <w:t xml:space="preserve">他的骸骨受到照料。</w:t>
      </w:r>
      <w:r>
        <w:br/>
      </w:r>
      <w:r>
        <w:rPr>
          <w:vertAlign w:val="superscript"/>
        </w:rPr>
        <w:t xml:space="preserve">16</w:t>
      </w:r>
      <w:r>
        <w:rPr>
          <w:b/>
          <w:bCs/>
        </w:rPr>
        <w:t xml:space="preserve">闪和塞特在人间备受尊崇，</w:t>
      </w:r>
      <w:r>
        <w:br/>
      </w:r>
      <w:r>
        <w:rPr>
          <w:b/>
          <w:bCs/>
        </w:rPr>
        <w:t xml:space="preserve">而亚当在一切受造的生灵之上。</w:t>
      </w:r>
    </w:p>
    <w:p>
      <w:pPr>
        <w:pStyle w:val="BodyText"/>
      </w:pPr>
      <w:r>
        <w:rPr>
          <w:b/>
          <w:bCs/>
        </w:rPr>
        <w:t xml:space="preserve">旧约：</w:t>
      </w:r>
      <w:r>
        <w:t xml:space="preserve">王下 22–25；尼 2:1–7:3；耶 1:10；38:3–6；结 1；该 2:6–9</w:t>
      </w:r>
    </w:p>
    <w:p>
      <w:pPr>
        <w:pStyle w:val="BodyText"/>
      </w:pPr>
      <w:r>
        <w:rPr>
          <w:b/>
          <w:bCs/>
        </w:rPr>
        <w:t xml:space="preserve">新约：</w:t>
      </w:r>
      <w:r>
        <w:t xml:space="preserve">太 1:11–13；来 11:5</w:t>
      </w:r>
    </w:p>
    <w:p>
      <w:pPr>
        <w:pStyle w:val="BodyText"/>
      </w:pPr>
      <w:r>
        <w:rPr>
          <w:b/>
          <w:bCs/>
        </w:rPr>
        <w:t xml:space="preserve">天主教教理：</w:t>
      </w:r>
      <w:r>
        <w:t xml:space="preserve">耶利米，220；王国与被掳，709–10</w:t>
      </w:r>
    </w:p>
    <w:p>
      <w:pPr>
        <w:pStyle w:val="BodyText"/>
      </w:pPr>
      <w:r>
        <w:rPr>
          <w:b/>
          <w:bCs/>
        </w:rPr>
        <w:t xml:space="preserve">[49:1]</w:t>
      </w:r>
    </w:p>
    <w:p>
      <w:pPr>
        <w:pStyle w:val="BodyText"/>
      </w:pPr>
      <w:r>
        <w:rPr>
          <w:b/>
          <w:bCs/>
        </w:rPr>
        <w:t xml:space="preserve">对约西亚的怀念</w:t>
      </w:r>
      <w:r>
        <w:t xml:space="preserve">如同由技艺精湛的</w:t>
      </w:r>
      <w:r>
        <w:rPr>
          <w:b/>
          <w:bCs/>
        </w:rPr>
        <w:t xml:space="preserve">调香师</w:t>
      </w:r>
      <w:r>
        <w:t xml:space="preserve">为圣殿礼仪中的神圣用途所</w:t>
      </w:r>
      <w:r>
        <w:rPr>
          <w:b/>
          <w:bCs/>
        </w:rPr>
        <w:t xml:space="preserve">制成</w:t>
      </w:r>
      <w:r>
        <w:t xml:space="preserve">的调和</w:t>
      </w:r>
      <w:r>
        <w:rPr>
          <w:b/>
          <w:bCs/>
        </w:rPr>
        <w:t xml:space="preserve">香料</w:t>
      </w:r>
      <w:r>
        <w:t xml:space="preserve">（德 24:15；45:16；出 30:7–9、34–38）。人们追念约西亚的公义，认为它</w:t>
      </w:r>
      <w:r>
        <w:rPr>
          <w:b/>
          <w:bCs/>
        </w:rPr>
        <w:t xml:space="preserve">甘甜如蜜</w:t>
      </w:r>
      <w:r>
        <w:t xml:space="preserve">（德 24:20），又如</w:t>
      </w:r>
      <w:r>
        <w:rPr>
          <w:b/>
          <w:bCs/>
        </w:rPr>
        <w:t xml:space="preserve">酒宴中的音乐</w:t>
      </w:r>
      <w:r>
        <w:t xml:space="preserve">一般悦人（40:20）。约西亚虽不是祭司，但经文却用祭司职分的用语描述他的公义统治（出 25:6），所用措辞也与其他经文描述智慧的措辞相同。</w:t>
      </w:r>
    </w:p>
    <w:p>
      <w:pPr>
        <w:pStyle w:val="BodyText"/>
      </w:pPr>
      <w:r>
        <w:rPr>
          <w:b/>
          <w:bCs/>
        </w:rPr>
        <w:t xml:space="preserve">[49:2–3]</w:t>
      </w:r>
    </w:p>
    <w:p>
      <w:pPr>
        <w:pStyle w:val="BodyText"/>
      </w:pPr>
      <w:r>
        <w:t xml:space="preserve">约西亚行了正直的事，</w:t>
      </w:r>
      <w:r>
        <w:rPr>
          <w:b/>
          <w:bCs/>
        </w:rPr>
        <w:t xml:space="preserve">使百姓回转</w:t>
      </w:r>
      <w:r>
        <w:t xml:space="preserve">归向神；希伯来文作「他为我们的背信而悲痛」（NABRE）。律法书在圣殿中被发现并读给约西亚听以后，他因百姓长期严重忽视律法而悔恨惊惧，便撕裂衣服（王下 22:11–13）。随后，他约于公元前622年推行宗教改革，除去</w:t>
      </w:r>
      <w:r>
        <w:rPr>
          <w:b/>
          <w:bCs/>
        </w:rPr>
        <w:t xml:space="preserve">罪恶中可憎之物</w:t>
      </w:r>
      <w:r>
        <w:t xml:space="preserve">，也就是散布全国各地的异教偶像（王下 23:1–20）。约西亚诚心</w:t>
      </w:r>
      <w:r>
        <w:rPr>
          <w:b/>
          <w:bCs/>
        </w:rPr>
        <w:t xml:space="preserve">归向上主</w:t>
      </w:r>
      <w:r>
        <w:t xml:space="preserve">（王下 23:3、25），在那个不法的时代以自己的德行</w:t>
      </w:r>
      <w:r>
        <w:rPr>
          <w:b/>
          <w:bCs/>
        </w:rPr>
        <w:t xml:space="preserve">坚固了敬虔</w:t>
      </w:r>
      <w:r>
        <w:t xml:space="preserve">。在道德和属灵状况急剧衰落的时代，约西亚的改革最终还是太少、太迟；但他仍使神对犹大的审判延迟到自己死后才临到（王下 22:18–20）。</w:t>
      </w:r>
    </w:p>
    <w:p>
      <w:pPr>
        <w:pStyle w:val="BodyText"/>
      </w:pPr>
      <w:r>
        <w:rPr>
          <w:b/>
          <w:bCs/>
        </w:rPr>
        <w:t xml:space="preserve">[49:4–6]</w:t>
      </w:r>
    </w:p>
    <w:p>
      <w:pPr>
        <w:pStyle w:val="BodyText"/>
      </w:pPr>
      <w:r>
        <w:t xml:space="preserve">虽然《列王纪上、下》对犹大数位君王给予正面评价（见48:15–16的注释），本·西拉的判断却更为严厉：他只把</w:t>
      </w:r>
      <w:r>
        <w:rPr>
          <w:b/>
          <w:bCs/>
        </w:rPr>
        <w:t xml:space="preserve">大卫</w:t>
      </w:r>
      <w:r>
        <w:t xml:space="preserve">、</w:t>
      </w:r>
      <w:r>
        <w:rPr>
          <w:b/>
          <w:bCs/>
        </w:rPr>
        <w:t xml:space="preserve">希西家</w:t>
      </w:r>
      <w:r>
        <w:t xml:space="preserve">和</w:t>
      </w:r>
      <w:r>
        <w:rPr>
          <w:b/>
          <w:bCs/>
        </w:rPr>
        <w:t xml:space="preserve">约西亚</w:t>
      </w:r>
      <w:r>
        <w:t xml:space="preserve">视为公义的君王；其余君王都</w:t>
      </w:r>
      <w:r>
        <w:rPr>
          <w:b/>
          <w:bCs/>
        </w:rPr>
        <w:t xml:space="preserve">犯了大罪</w:t>
      </w:r>
      <w:r>
        <w:t xml:space="preserve">，因为他们不是忽视，就是离弃了</w:t>
      </w:r>
      <w:r>
        <w:rPr>
          <w:b/>
          <w:bCs/>
        </w:rPr>
        <w:t xml:space="preserve">至高者的律法</w:t>
      </w:r>
      <w:r>
        <w:t xml:space="preserve">；这律法是衡量以色列是否忠于神的标准（申 28）。由于他们的过犯，</w:t>
      </w:r>
      <w:r>
        <w:rPr>
          <w:b/>
          <w:bCs/>
        </w:rPr>
        <w:t xml:space="preserve">犹大诸王</w:t>
      </w:r>
      <w:r>
        <w:t xml:space="preserve">与大卫王室世系</w:t>
      </w:r>
      <w:r>
        <w:rPr>
          <w:b/>
          <w:bCs/>
        </w:rPr>
        <w:t xml:space="preserve">就此终结</w:t>
      </w:r>
      <w:r>
        <w:t xml:space="preserve">。这归因于他们自己的行为：他们寻求与别人结成政治联盟，因而</w:t>
      </w:r>
      <w:r>
        <w:rPr>
          <w:b/>
          <w:bCs/>
        </w:rPr>
        <w:t xml:space="preserve">把自己的权力交给别人</w:t>
      </w:r>
      <w:r>
        <w:t xml:space="preserve">，又</w:t>
      </w:r>
      <w:r>
        <w:rPr>
          <w:b/>
          <w:bCs/>
        </w:rPr>
        <w:t xml:space="preserve">把自己的荣耀交给</w:t>
      </w:r>
      <w:r>
        <w:t xml:space="preserve">巴比伦这个</w:t>
      </w:r>
      <w:r>
        <w:rPr>
          <w:b/>
          <w:bCs/>
        </w:rPr>
        <w:t xml:space="preserve">外邦</w:t>
      </w:r>
      <w:r>
        <w:t xml:space="preserve">。最终，尼布甲尼撒王的军队</w:t>
      </w:r>
      <w:r>
        <w:rPr>
          <w:b/>
          <w:bCs/>
        </w:rPr>
        <w:t xml:space="preserve">放火焚烧</w:t>
      </w:r>
      <w:r>
        <w:t xml:space="preserve">耶路撒冷这座</w:t>
      </w:r>
      <w:r>
        <w:rPr>
          <w:b/>
          <w:bCs/>
        </w:rPr>
        <w:t xml:space="preserve">蒙拣选的城</w:t>
      </w:r>
      <w:r>
        <w:t xml:space="preserve">和</w:t>
      </w:r>
      <w:r>
        <w:rPr>
          <w:b/>
          <w:bCs/>
        </w:rPr>
        <w:t xml:space="preserve">圣所</w:t>
      </w:r>
      <w:r>
        <w:t xml:space="preserve">所在之地，把百姓掳到巴比伦（王下 25:8–12），又</w:t>
      </w:r>
      <w:r>
        <w:rPr>
          <w:b/>
          <w:bCs/>
        </w:rPr>
        <w:t xml:space="preserve">使城中的街道荒凉，正如耶利米所说的话</w:t>
      </w:r>
      <w:r>
        <w:t xml:space="preserve">。耶利米是犹大最后一位伟大的先知，约于公元前627至586年间履行职事，不断警告末代诸王毁灭即将来临（耶 36:29–31；37:8–10；38:3）。</w:t>
      </w:r>
    </w:p>
    <w:p>
      <w:pPr>
        <w:pStyle w:val="BlockText"/>
      </w:pPr>
      <w:r>
        <w:rPr>
          <w:b/>
          <w:bCs/>
        </w:rPr>
        <w:t xml:space="preserve">以西结指向基督</w:t>
      </w:r>
      <w:r>
        <w:t xml:space="preserve"> </w:t>
      </w:r>
      <w:r>
        <w:t xml:space="preserve">在拉巴努斯·毛鲁斯看来，以西结在巴比伦被掳期间的先知职事预表了基督自己的职事；基督借此使人类从罪的奴役中获得释放。</w:t>
      </w:r>
      <w:r>
        <w:t xml:space="preserve"> </w:t>
      </w:r>
      <w:r>
        <w:t xml:space="preserve">以西结的名字译为「被神坚固」。他在巴比伦向犯罪的群众预言将要受囚禁，却又应许那些愿意回转悔改的人必蒙赦罪；他以奥秘的方式指向主和救主，后者是神的能力和智慧，又被先知称为上主的膀臂。他已经眷顾我们这些身处现世牢狱的人，预告罪人将来所受的惩罚，并应许悔改的人必得永恒的医治。</w:t>
      </w:r>
      <w:r>
        <w:rPr>
          <w:rStyle w:val="FootnoteReference"/>
        </w:rPr>
        <w:footnoteReference w:id="421"/>
      </w:r>
    </w:p>
    <w:p>
      <w:pPr>
        <w:pStyle w:val="FirstParagraph"/>
      </w:pPr>
      <w:r>
        <w:rPr>
          <w:b/>
          <w:bCs/>
        </w:rPr>
        <w:t xml:space="preserve">[49:7]</w:t>
      </w:r>
    </w:p>
    <w:p>
      <w:pPr>
        <w:pStyle w:val="BodyText"/>
      </w:pPr>
      <w:r>
        <w:t xml:space="preserve">犹大的君王、贵族和百姓不仅拒绝耶利米的信息，还迫害并</w:t>
      </w:r>
      <w:r>
        <w:rPr>
          <w:b/>
          <w:bCs/>
        </w:rPr>
        <w:t xml:space="preserve">苦待他</w:t>
      </w:r>
      <w:r>
        <w:t xml:space="preserve">（耶 20:7–10；37:13–16；38:4–6）。神早已预见此事，因为耶利米尚未出生，他就已经</w:t>
      </w:r>
      <w:r>
        <w:rPr>
          <w:b/>
          <w:bCs/>
        </w:rPr>
        <w:t xml:space="preserve">在母腹中将他分别为圣，作先知</w:t>
      </w:r>
      <w:r>
        <w:t xml:space="preserve">，使他借着警告犹大将受审判和被掳而</w:t>
      </w:r>
      <w:r>
        <w:rPr>
          <w:b/>
          <w:bCs/>
        </w:rPr>
        <w:t xml:space="preserve">拔出、苦害和毁灭</w:t>
      </w:r>
      <w:r>
        <w:t xml:space="preserve">，也借着应许这个国家将来必复兴而</w:t>
      </w:r>
      <w:r>
        <w:rPr>
          <w:b/>
          <w:bCs/>
        </w:rPr>
        <w:t xml:space="preserve">建造和栽植</w:t>
      </w:r>
      <w:r>
        <w:t xml:space="preserve">（耶 1:10）。</w:t>
      </w:r>
    </w:p>
    <w:p>
      <w:pPr>
        <w:pStyle w:val="BodyText"/>
      </w:pPr>
      <w:r>
        <w:rPr>
          <w:b/>
          <w:bCs/>
        </w:rPr>
        <w:t xml:space="preserve">[49:8–9]</w:t>
      </w:r>
    </w:p>
    <w:p>
      <w:pPr>
        <w:pStyle w:val="BodyText"/>
      </w:pPr>
      <w:r>
        <w:rPr>
          <w:b/>
          <w:bCs/>
        </w:rPr>
        <w:t xml:space="preserve">以西结</w:t>
      </w:r>
      <w:r>
        <w:t xml:space="preserve">是旧约第三位留下大型著作的先知，位列以赛亚和耶利米之后；他在巴比伦被掳期间履行职事，约从公元前593年至571年。神向他启示了</w:t>
      </w:r>
      <w:r>
        <w:rPr>
          <w:b/>
          <w:bCs/>
        </w:rPr>
        <w:t xml:space="preserve">荣耀的异象</w:t>
      </w:r>
      <w:r>
        <w:t xml:space="preserve">，就是神的临在</w:t>
      </w:r>
      <w:r>
        <w:rPr>
          <w:b/>
          <w:bCs/>
        </w:rPr>
        <w:t xml:space="preserve">在基路伯战车上方</w:t>
      </w:r>
      <w:r>
        <w:t xml:space="preserve">令人敬畏的显现（结 1:4–28）；神的临在先前曾居于圣殿的至圣所中（代上 28:18）。</w:t>
      </w:r>
      <w:r>
        <w:rPr>
          <w:b/>
          <w:bCs/>
        </w:rPr>
        <w:t xml:space="preserve">神记念</w:t>
      </w:r>
      <w:r>
        <w:t xml:space="preserve">以西结的</w:t>
      </w:r>
      <w:r>
        <w:rPr>
          <w:b/>
          <w:bCs/>
        </w:rPr>
        <w:t xml:space="preserve">仇敌</w:t>
      </w:r>
      <w:r>
        <w:t xml:space="preserve">，以</w:t>
      </w:r>
      <w:r>
        <w:rPr>
          <w:b/>
          <w:bCs/>
        </w:rPr>
        <w:t xml:space="preserve">风暴</w:t>
      </w:r>
      <w:r>
        <w:t xml:space="preserve">惩罚他们。这可能暗指歌革和玛各；这两个名字象征以色列的仇敌，他们注定在历史终结时被神至高的权能消灭（结 38–39）。然而，神也</w:t>
      </w:r>
      <w:r>
        <w:rPr>
          <w:b/>
          <w:bCs/>
        </w:rPr>
        <w:t xml:space="preserve">善待</w:t>
      </w:r>
      <w:r>
        <w:t xml:space="preserve">义人。第9节的希伯来文作：「他也提到约伯；约伯始终坚持走正路」（NABRE；见结 14:14、20</w:t>
      </w:r>
      <w:r>
        <w:rPr>
          <w:rStyle w:val="FootnoteReference"/>
        </w:rPr>
        <w:footnoteReference w:id="422"/>
      </w:r>
      <w:r>
        <w:t xml:space="preserve">）。</w:t>
      </w:r>
    </w:p>
    <w:p>
      <w:pPr>
        <w:pStyle w:val="BodyText"/>
      </w:pPr>
      <w:r>
        <w:rPr>
          <w:b/>
          <w:bCs/>
        </w:rPr>
        <w:t xml:space="preserve">[49:10]</w:t>
      </w:r>
    </w:p>
    <w:p>
      <w:pPr>
        <w:pStyle w:val="BodyText"/>
      </w:pPr>
      <w:r>
        <w:rPr>
          <w:b/>
          <w:bCs/>
        </w:rPr>
        <w:t xml:space="preserve">十二位</w:t>
      </w:r>
      <w:r>
        <w:t xml:space="preserve">小</w:t>
      </w:r>
      <w:r>
        <w:rPr>
          <w:b/>
          <w:bCs/>
        </w:rPr>
        <w:t xml:space="preserve">先知</w:t>
      </w:r>
      <w:r>
        <w:t xml:space="preserve">是何西阿、约珥、阿摩司、俄巴底亚、约拿、弥迦、那鸿、哈巴谷、西番雅、哈该、撒迦利亚和玛拉基；他们的著作在希伯来正典中合为一卷。本·西拉祈求他们的骸骨可以</w:t>
      </w:r>
      <w:r>
        <w:rPr>
          <w:b/>
          <w:bCs/>
        </w:rPr>
        <w:t xml:space="preserve">从安卧之处复苏</w:t>
      </w:r>
      <w:r>
        <w:t xml:space="preserve">，表达了对死人复活的盼望（46:12；结 37:1–14）。这些先知生前鼓励和劝勉</w:t>
      </w:r>
      <w:r>
        <w:rPr>
          <w:b/>
          <w:bCs/>
        </w:rPr>
        <w:t xml:space="preserve">雅各的百姓</w:t>
      </w:r>
      <w:r>
        <w:t xml:space="preserve">，即以色列和犹大，警告他们审判将要来临，并呼召他们悔改归向上主。即使灾难已经临到，先知仍不断给百姓带来</w:t>
      </w:r>
      <w:r>
        <w:rPr>
          <w:b/>
          <w:bCs/>
        </w:rPr>
        <w:t xml:space="preserve">盼望</w:t>
      </w:r>
      <w:r>
        <w:t xml:space="preserve">，向他们保证上主并未离弃他们，将来必使他们从被掳之地归回。</w:t>
      </w:r>
    </w:p>
    <w:p>
      <w:pPr>
        <w:pStyle w:val="BodyText"/>
      </w:pPr>
      <w:r>
        <w:rPr>
          <w:b/>
          <w:bCs/>
        </w:rPr>
        <w:t xml:space="preserve">[49:11–12]</w:t>
      </w:r>
    </w:p>
    <w:p>
      <w:pPr>
        <w:pStyle w:val="BodyText"/>
      </w:pPr>
      <w:r>
        <w:t xml:space="preserve">所罗巴伯是大卫的后裔，也是巴比伦被掳以后返回犹太地的领袖之一。他在波斯王大流士一世治下出任犹太地省长（拉 2:2；该 1:1）。本·西拉称赞他</w:t>
      </w:r>
      <w:r>
        <w:rPr>
          <w:b/>
          <w:bCs/>
        </w:rPr>
        <w:t xml:space="preserve">如同右手上的印章</w:t>
      </w:r>
      <w:r>
        <w:t xml:space="preserve">，这是指神应许把耶哥尼雅王，即约雅斤，在被掳前失去的王室地位恢复给所罗巴伯（耶 22:24；该 2:23）。</w:t>
      </w:r>
      <w:r>
        <w:rPr>
          <w:b/>
          <w:bCs/>
        </w:rPr>
        <w:t xml:space="preserve">约萨达的儿子耶书亚</w:t>
      </w:r>
      <w:r>
        <w:t xml:space="preserve">是被掳归回时期耶路撒冷的大祭司（拉 2:2）。</w:t>
      </w:r>
      <w:r>
        <w:rPr>
          <w:b/>
          <w:bCs/>
        </w:rPr>
        <w:t xml:space="preserve">在他们的日子</w:t>
      </w:r>
      <w:r>
        <w:t xml:space="preserve">，所罗巴伯和耶书亚在先知哈该与撒迦利亚的鼓励下（见拉 3:2；5:1–2），</w:t>
      </w:r>
      <w:r>
        <w:rPr>
          <w:b/>
          <w:bCs/>
        </w:rPr>
        <w:t xml:space="preserve">建造了殿宇</w:t>
      </w:r>
      <w:r>
        <w:t xml:space="preserve">，也就是第二</w:t>
      </w:r>
      <w:r>
        <w:rPr>
          <w:b/>
          <w:bCs/>
        </w:rPr>
        <w:t xml:space="preserve">圣殿</w:t>
      </w:r>
      <w:r>
        <w:t xml:space="preserve">；这座圣殿像所罗门圣殿一样</w:t>
      </w:r>
      <w:r>
        <w:rPr>
          <w:b/>
          <w:bCs/>
        </w:rPr>
        <w:t xml:space="preserve">归上主为圣</w:t>
      </w:r>
      <w:r>
        <w:t xml:space="preserve">，注定承受</w:t>
      </w:r>
      <w:r>
        <w:rPr>
          <w:b/>
          <w:bCs/>
        </w:rPr>
        <w:t xml:space="preserve">永恒的荣耀</w:t>
      </w:r>
      <w:r>
        <w:t xml:space="preserve">。哈该曾预言，第二圣殿的荣耀必胜过第一圣殿（该 2:6–9）。</w:t>
      </w:r>
    </w:p>
    <w:p>
      <w:pPr>
        <w:pStyle w:val="BodyText"/>
      </w:pPr>
      <w:r>
        <w:rPr>
          <w:b/>
          <w:bCs/>
        </w:rPr>
        <w:t xml:space="preserve">[49:13]</w:t>
      </w:r>
    </w:p>
    <w:p>
      <w:pPr>
        <w:pStyle w:val="BodyText"/>
      </w:pPr>
      <w:r>
        <w:rPr>
          <w:b/>
          <w:bCs/>
        </w:rPr>
        <w:t xml:space="preserve">对尼希米的怀念也长存不朽</w:t>
      </w:r>
      <w:r>
        <w:t xml:space="preserve">；尼希米是犹太人被掳归回后复兴时期的另一位重要领袖（尼 2:1–11），也是重建耶路撒冷的主要筹划者。他重建了巴比伦征服期间</w:t>
      </w:r>
      <w:r>
        <w:rPr>
          <w:b/>
          <w:bCs/>
        </w:rPr>
        <w:t xml:space="preserve">倒塌的</w:t>
      </w:r>
      <w:r>
        <w:t xml:space="preserve">城</w:t>
      </w:r>
      <w:r>
        <w:rPr>
          <w:b/>
          <w:bCs/>
        </w:rPr>
        <w:t xml:space="preserve">墙</w:t>
      </w:r>
      <w:r>
        <w:t xml:space="preserve">，修复了城市防御用的</w:t>
      </w:r>
      <w:r>
        <w:rPr>
          <w:b/>
          <w:bCs/>
        </w:rPr>
        <w:t xml:space="preserve">城门和门闩</w:t>
      </w:r>
      <w:r>
        <w:t xml:space="preserve">；尽管遭遇强烈反对，他仍</w:t>
      </w:r>
      <w:r>
        <w:rPr>
          <w:b/>
          <w:bCs/>
        </w:rPr>
        <w:t xml:space="preserve">重建</w:t>
      </w:r>
      <w:r>
        <w:t xml:space="preserve">了百姓</w:t>
      </w:r>
      <w:r>
        <w:rPr>
          <w:b/>
          <w:bCs/>
        </w:rPr>
        <w:t xml:space="preserve">荒废的房屋</w:t>
      </w:r>
      <w:r>
        <w:t xml:space="preserve">（尼 2:17–7:3）。</w:t>
      </w:r>
    </w:p>
    <w:p>
      <w:pPr>
        <w:pStyle w:val="BodyText"/>
      </w:pPr>
      <w:r>
        <w:rPr>
          <w:b/>
          <w:bCs/>
        </w:rPr>
        <w:t xml:space="preserve">[49:14]</w:t>
      </w:r>
    </w:p>
    <w:p>
      <w:pPr>
        <w:pStyle w:val="BodyText"/>
      </w:pPr>
      <w:r>
        <w:t xml:space="preserve">本·西拉回溯几位最早的族长，一直讲到亚当，以此结束对以色列先祖的颂赞。</w:t>
      </w:r>
      <w:r>
        <w:rPr>
          <w:b/>
          <w:bCs/>
        </w:rPr>
        <w:t xml:space="preserve">受造的人中没有一人像以诺</w:t>
      </w:r>
      <w:r>
        <w:t xml:space="preserve">；希伯来文作「很少有人像以诺」。因为以诺去世以前，神就把他</w:t>
      </w:r>
      <w:r>
        <w:rPr>
          <w:b/>
          <w:bCs/>
        </w:rPr>
        <w:t xml:space="preserve">从地上</w:t>
      </w:r>
      <w:r>
        <w:t xml:space="preserve">接到天上（44:16；创 5:24；来 11:5）。希伯来文的「很少」暗示至少还有一人也被接到天上，可能就是以利亚。</w:t>
      </w:r>
    </w:p>
    <w:p>
      <w:pPr>
        <w:pStyle w:val="BodyText"/>
      </w:pPr>
      <w:r>
        <w:rPr>
          <w:b/>
          <w:bCs/>
        </w:rPr>
        <w:t xml:space="preserve">[49:15–16]</w:t>
      </w:r>
    </w:p>
    <w:p>
      <w:pPr>
        <w:pStyle w:val="BodyText"/>
      </w:pPr>
      <w:r>
        <w:t xml:space="preserve">本·西拉综述早期族长时略过了约瑟，却在此简短提到他。约瑟与以诺一样与众不同，因为神</w:t>
      </w:r>
      <w:r>
        <w:rPr>
          <w:b/>
          <w:bCs/>
        </w:rPr>
        <w:t xml:space="preserve">照料</w:t>
      </w:r>
      <w:r>
        <w:t xml:space="preserve">他的</w:t>
      </w:r>
      <w:r>
        <w:rPr>
          <w:b/>
          <w:bCs/>
        </w:rPr>
        <w:t xml:space="preserve">骸骨</w:t>
      </w:r>
      <w:r>
        <w:t xml:space="preserve">；希伯来文作「他的遗体蒙眷顾」。神确保他的骸骨从埃及运回以色列地安葬（创 50:25；出 13:19；书 24:32）。</w:t>
      </w:r>
      <w:r>
        <w:rPr>
          <w:b/>
          <w:bCs/>
        </w:rPr>
        <w:t xml:space="preserve">闪</w:t>
      </w:r>
      <w:r>
        <w:t xml:space="preserve">是挪亚的儿子（创 5:32；6:10）、洪水中的幸存者（9:18）和闪族人的祖先（10:22–31）；</w:t>
      </w:r>
      <w:r>
        <w:rPr>
          <w:b/>
          <w:bCs/>
        </w:rPr>
        <w:t xml:space="preserve">塞特</w:t>
      </w:r>
      <w:r>
        <w:t xml:space="preserve">则是亚当和夏娃的第三个儿子（4:25）。他们格外</w:t>
      </w:r>
      <w:r>
        <w:rPr>
          <w:b/>
          <w:bCs/>
        </w:rPr>
        <w:t xml:space="preserve">备受尊崇，而亚当则在其他一切生灵之上</w:t>
      </w:r>
      <w:r>
        <w:t xml:space="preserve">，因为他是人类的始祖。希伯来文作：「但亚当的华美［</w:t>
      </w:r>
      <w:r>
        <w:rPr>
          <w:i/>
          <w:iCs/>
        </w:rPr>
        <w:t xml:space="preserve">tipheret</w:t>
      </w:r>
      <w:r>
        <w:t xml:space="preserve">］胜过一切生灵」（NABRE），从而把亚当与西门联系起来；下一节称西门为「他百姓的华美［</w:t>
      </w:r>
      <w:r>
        <w:rPr>
          <w:i/>
          <w:iCs/>
        </w:rPr>
        <w:t xml:space="preserve">tipheret</w:t>
      </w:r>
      <w:r>
        <w:t xml:space="preserve">］」。</w:t>
      </w:r>
    </w:p>
    <w:bookmarkEnd w:id="423"/>
    <w:bookmarkStart w:id="428" w:name="viii.j.-大祭司西门50124"/>
    <w:p>
      <w:pPr>
        <w:pStyle w:val="Heading4"/>
      </w:pPr>
      <w:r>
        <w:t xml:space="preserve">VIII.J. 大祭司西门（50:1–24）</w:t>
      </w:r>
    </w:p>
    <w:p>
      <w:pPr>
        <w:pStyle w:val="FirstParagraph"/>
      </w:pPr>
      <w:r>
        <w:rPr>
          <w:vertAlign w:val="superscript"/>
        </w:rPr>
        <w:t xml:space="preserve">1</w:t>
      </w:r>
      <w:r>
        <w:t xml:space="preserve">他众弟兄的领袖、他百姓的华美，</w:t>
      </w:r>
      <w:r>
        <w:br/>
      </w:r>
      <w:r>
        <w:t xml:space="preserve">是奥尼亚的儿子大祭司西门；</w:t>
      </w:r>
      <w:r>
        <w:br/>
      </w:r>
      <w:r>
        <w:t xml:space="preserve">他在世时修缮了殿宇，</w:t>
      </w:r>
      <w:r>
        <w:br/>
      </w:r>
      <w:r>
        <w:t xml:space="preserve">在他的日子巩固了圣殿。</w:t>
      </w:r>
      <w:r>
        <w:br/>
      </w:r>
      <w:r>
        <w:rPr>
          <w:vertAlign w:val="superscript"/>
        </w:rPr>
        <w:t xml:space="preserve">2</w:t>
      </w:r>
      <w:r>
        <w:t xml:space="preserve">他为高大的双层墙垣奠定根基，</w:t>
      </w:r>
      <w:r>
        <w:br/>
      </w:r>
      <w:r>
        <w:t xml:space="preserve">就是圣殿院落高大的挡土墙。</w:t>
      </w:r>
      <w:r>
        <w:br/>
      </w:r>
      <w:r>
        <w:rPr>
          <w:vertAlign w:val="superscript"/>
        </w:rPr>
        <w:t xml:space="preserve">3</w:t>
      </w:r>
      <w:r>
        <w:t xml:space="preserve">在他的日子，人凿出蓄水池，</w:t>
      </w:r>
      <w:r>
        <w:br/>
      </w:r>
      <w:r>
        <w:t xml:space="preserve">那水库周长如海。</w:t>
      </w:r>
      <w:r>
        <w:br/>
      </w:r>
      <w:r>
        <w:rPr>
          <w:vertAlign w:val="superscript"/>
        </w:rPr>
        <w:t xml:space="preserve">4</w:t>
      </w:r>
      <w:r>
        <w:t xml:space="preserve">他考虑如何拯救百姓脱离毁灭，</w:t>
      </w:r>
      <w:r>
        <w:br/>
      </w:r>
      <w:r>
        <w:t xml:space="preserve">又巩固城池，使其抵御围攻。</w:t>
      </w:r>
      <w:r>
        <w:br/>
      </w:r>
      <w:r>
        <w:rPr>
          <w:vertAlign w:val="superscript"/>
        </w:rPr>
        <w:t xml:space="preserve">5</w:t>
      </w:r>
      <w:r>
        <w:t xml:space="preserve">他从内殿出来，</w:t>
      </w:r>
      <w:r>
        <w:br/>
      </w:r>
      <w:r>
        <w:t xml:space="preserve">百姓聚集在他周围时，他何等荣耀！</w:t>
      </w:r>
      <w:r>
        <w:br/>
      </w:r>
      <w:r>
        <w:rPr>
          <w:vertAlign w:val="superscript"/>
        </w:rPr>
        <w:t xml:space="preserve">6</w:t>
      </w:r>
      <w:r>
        <w:t xml:space="preserve">他如云间的晨星，</w:t>
      </w:r>
      <w:r>
        <w:br/>
      </w:r>
      <w:r>
        <w:t xml:space="preserve">又如望日的圆月；</w:t>
      </w:r>
      <w:r>
        <w:br/>
      </w:r>
      <w:r>
        <w:rPr>
          <w:vertAlign w:val="superscript"/>
        </w:rPr>
        <w:t xml:space="preserve">7</w:t>
      </w:r>
      <w:r>
        <w:t xml:space="preserve">如照耀至高者圣殿的太阳，</w:t>
      </w:r>
      <w:r>
        <w:br/>
      </w:r>
      <w:r>
        <w:t xml:space="preserve">又如荣耀云彩中灿烂的彩虹；</w:t>
      </w:r>
      <w:r>
        <w:br/>
      </w:r>
      <w:r>
        <w:rPr>
          <w:vertAlign w:val="superscript"/>
        </w:rPr>
        <w:t xml:space="preserve">8</w:t>
      </w:r>
      <w:r>
        <w:t xml:space="preserve">如初熟果子时节的玫瑰，</w:t>
      </w:r>
      <w:r>
        <w:br/>
      </w:r>
      <w:r>
        <w:t xml:space="preserve">如水泉旁的百合花，</w:t>
      </w:r>
      <w:r>
        <w:br/>
      </w:r>
      <w:r>
        <w:t xml:space="preserve">又如夏日黎巴嫩的青翠嫩枝；</w:t>
      </w:r>
      <w:r>
        <w:br/>
      </w:r>
      <w:r>
        <w:rPr>
          <w:vertAlign w:val="superscript"/>
        </w:rPr>
        <w:t xml:space="preserve">9</w:t>
      </w:r>
      <w:r>
        <w:t xml:space="preserve">如香炉中的火焰和香，</w:t>
      </w:r>
      <w:r>
        <w:br/>
      </w:r>
      <w:r>
        <w:t xml:space="preserve">如锤炼而成的金器，</w:t>
      </w:r>
      <w:r>
        <w:br/>
      </w:r>
      <w:r>
        <w:t xml:space="preserve">镶嵌着各样宝石；</w:t>
      </w:r>
      <w:r>
        <w:br/>
      </w:r>
      <w:r>
        <w:rPr>
          <w:vertAlign w:val="superscript"/>
        </w:rPr>
        <w:t xml:space="preserve">10</w:t>
      </w:r>
      <w:r>
        <w:t xml:space="preserve">如结出果实的橄榄树，</w:t>
      </w:r>
      <w:r>
        <w:br/>
      </w:r>
      <w:r>
        <w:t xml:space="preserve">又如高耸云霄的柏树。</w:t>
      </w:r>
      <w:r>
        <w:br/>
      </w:r>
      <w:r>
        <w:rPr>
          <w:vertAlign w:val="superscript"/>
        </w:rPr>
        <w:t xml:space="preserve">11</w:t>
      </w:r>
      <w:r>
        <w:t xml:space="preserve">他穿上荣耀的礼袍，</w:t>
      </w:r>
      <w:r>
        <w:br/>
      </w:r>
      <w:r>
        <w:t xml:space="preserve">以华美的装束披戴自己，</w:t>
      </w:r>
      <w:r>
        <w:br/>
      </w:r>
      <w:r>
        <w:t xml:space="preserve">登上神圣的祭坛时，</w:t>
      </w:r>
      <w:r>
        <w:br/>
      </w:r>
      <w:r>
        <w:t xml:space="preserve">使圣所的院宇充满荣耀。</w:t>
      </w:r>
      <w:r>
        <w:br/>
      </w:r>
      <w:r>
        <w:rPr>
          <w:vertAlign w:val="superscript"/>
        </w:rPr>
        <w:t xml:space="preserve">12</w:t>
      </w:r>
      <w:r>
        <w:t xml:space="preserve">他从众祭司手中接过祭物，</w:t>
      </w:r>
      <w:r>
        <w:br/>
      </w:r>
      <w:r>
        <w:t xml:space="preserve">站在祭坛的炉火旁；</w:t>
      </w:r>
      <w:r>
        <w:br/>
      </w:r>
      <w:r>
        <w:t xml:space="preserve">众弟兄如花环一般环绕着他，</w:t>
      </w:r>
      <w:r>
        <w:br/>
      </w:r>
      <w:r>
        <w:t xml:space="preserve">他如黎巴嫩的香柏幼树；</w:t>
      </w:r>
      <w:r>
        <w:br/>
      </w:r>
      <w:r>
        <w:t xml:space="preserve">他们如棕榈树干环绕着他，</w:t>
      </w:r>
      <w:r>
        <w:br/>
      </w:r>
      <w:r>
        <w:rPr>
          <w:vertAlign w:val="superscript"/>
        </w:rPr>
        <w:t xml:space="preserve">13</w:t>
      </w:r>
      <w:r>
        <w:t xml:space="preserve">就是身着华服的亚伦众子；</w:t>
      </w:r>
      <w:r>
        <w:br/>
      </w:r>
      <w:r>
        <w:t xml:space="preserve">他们手中拿着献给上主的祭物，</w:t>
      </w:r>
      <w:r>
        <w:br/>
      </w:r>
      <w:r>
        <w:t xml:space="preserve">站在以色列全体会众面前。</w:t>
      </w:r>
      <w:r>
        <w:br/>
      </w:r>
      <w:r>
        <w:rPr>
          <w:vertAlign w:val="superscript"/>
        </w:rPr>
        <w:t xml:space="preserve">14</w:t>
      </w:r>
      <w:r>
        <w:t xml:space="preserve">他完成祭坛前的礼仪，</w:t>
      </w:r>
      <w:r>
        <w:br/>
      </w:r>
      <w:r>
        <w:t xml:space="preserve">安排献给至高全能者的祭物以后，</w:t>
      </w:r>
      <w:r>
        <w:br/>
      </w:r>
      <w:r>
        <w:rPr>
          <w:vertAlign w:val="superscript"/>
        </w:rPr>
        <w:t xml:space="preserve">15</w:t>
      </w:r>
      <w:r>
        <w:t xml:space="preserve">便伸手拿起杯来，</w:t>
      </w:r>
      <w:r>
        <w:br/>
      </w:r>
      <w:r>
        <w:t xml:space="preserve">奠上葡萄之血；</w:t>
      </w:r>
      <w:r>
        <w:br/>
      </w:r>
      <w:r>
        <w:t xml:space="preserve">他把酒倒在祭坛脚下，</w:t>
      </w:r>
      <w:r>
        <w:br/>
      </w:r>
      <w:r>
        <w:t xml:space="preserve">献给至高者、万有的君王，作为馨香之气。</w:t>
      </w:r>
      <w:r>
        <w:br/>
      </w:r>
      <w:r>
        <w:rPr>
          <w:vertAlign w:val="superscript"/>
        </w:rPr>
        <w:t xml:space="preserve">16</w:t>
      </w:r>
      <w:r>
        <w:t xml:space="preserve">那时亚伦众子高声欢呼，</w:t>
      </w:r>
      <w:r>
        <w:br/>
      </w:r>
      <w:r>
        <w:t xml:space="preserve">吹响锤制的号角；</w:t>
      </w:r>
      <w:r>
        <w:br/>
      </w:r>
      <w:r>
        <w:t xml:space="preserve">他们发出响亮的声音，</w:t>
      </w:r>
      <w:r>
        <w:br/>
      </w:r>
      <w:r>
        <w:t xml:space="preserve">求至高者记念。</w:t>
      </w:r>
      <w:r>
        <w:br/>
      </w:r>
      <w:r>
        <w:rPr>
          <w:vertAlign w:val="superscript"/>
        </w:rPr>
        <w:t xml:space="preserve">17</w:t>
      </w:r>
      <w:r>
        <w:t xml:space="preserve">那时全体百姓一同迅速俯伏，</w:t>
      </w:r>
      <w:r>
        <w:br/>
      </w:r>
      <w:r>
        <w:t xml:space="preserve">面伏于地，</w:t>
      </w:r>
      <w:r>
        <w:br/>
      </w:r>
      <w:r>
        <w:t xml:space="preserve">敬拜他们的主，</w:t>
      </w:r>
      <w:r>
        <w:br/>
      </w:r>
      <w:r>
        <w:t xml:space="preserve">就是全能者、至高的神。</w:t>
      </w:r>
      <w:r>
        <w:br/>
      </w:r>
      <w:r>
        <w:rPr>
          <w:vertAlign w:val="superscript"/>
        </w:rPr>
        <w:t xml:space="preserve">18</w:t>
      </w:r>
      <w:r>
        <w:rPr>
          <w:b/>
          <w:bCs/>
        </w:rPr>
        <w:t xml:space="preserve">歌唱的人以声音赞美他，</w:t>
      </w:r>
      <w:r>
        <w:br/>
      </w:r>
      <w:r>
        <w:rPr>
          <w:b/>
          <w:bCs/>
        </w:rPr>
        <w:t xml:space="preserve">旋律悦耳而丰满。</w:t>
      </w:r>
      <w:r>
        <w:br/>
      </w:r>
      <w:r>
        <w:rPr>
          <w:vertAlign w:val="superscript"/>
        </w:rPr>
        <w:t xml:space="preserve">19</w:t>
      </w:r>
      <w:r>
        <w:rPr>
          <w:b/>
          <w:bCs/>
        </w:rPr>
        <w:t xml:space="preserve">百姓在怜悯人的那一位面前祷告，</w:t>
      </w:r>
      <w:r>
        <w:br/>
      </w:r>
      <w:r>
        <w:rPr>
          <w:b/>
          <w:bCs/>
        </w:rPr>
        <w:t xml:space="preserve">恳求至高的上主，</w:t>
      </w:r>
      <w:r>
        <w:br/>
      </w:r>
      <w:r>
        <w:rPr>
          <w:b/>
          <w:bCs/>
        </w:rPr>
        <w:t xml:space="preserve">直到敬拜上主的礼序结束，</w:t>
      </w:r>
      <w:r>
        <w:br/>
      </w:r>
      <w:r>
        <w:rPr>
          <w:b/>
          <w:bCs/>
        </w:rPr>
        <w:t xml:space="preserve">他们完成了对他的事奉。</w:t>
      </w:r>
      <w:r>
        <w:br/>
      </w:r>
      <w:r>
        <w:rPr>
          <w:vertAlign w:val="superscript"/>
        </w:rPr>
        <w:t xml:space="preserve">20</w:t>
      </w:r>
      <w:r>
        <w:rPr>
          <w:b/>
          <w:bCs/>
        </w:rPr>
        <w:t xml:space="preserve">随后西门下来，举起双手，</w:t>
      </w:r>
      <w:r>
        <w:br/>
      </w:r>
      <w:r>
        <w:rPr>
          <w:b/>
          <w:bCs/>
        </w:rPr>
        <w:t xml:space="preserve">向着以色列众子的全体会众，</w:t>
      </w:r>
      <w:r>
        <w:br/>
      </w:r>
      <w:r>
        <w:rPr>
          <w:b/>
          <w:bCs/>
        </w:rPr>
        <w:t xml:space="preserve">亲口宣告上主的祝福，</w:t>
      </w:r>
      <w:r>
        <w:br/>
      </w:r>
      <w:r>
        <w:rPr>
          <w:b/>
          <w:bCs/>
        </w:rPr>
        <w:t xml:space="preserve">并以他的名为荣耀；</w:t>
      </w:r>
      <w:r>
        <w:br/>
      </w:r>
      <w:r>
        <w:rPr>
          <w:vertAlign w:val="superscript"/>
        </w:rPr>
        <w:t xml:space="preserve">21</w:t>
      </w:r>
      <w:r>
        <w:rPr>
          <w:b/>
          <w:bCs/>
        </w:rPr>
        <w:t xml:space="preserve">他们再次俯伏敬拜，</w:t>
      </w:r>
      <w:r>
        <w:br/>
      </w:r>
      <w:r>
        <w:rPr>
          <w:b/>
          <w:bCs/>
        </w:rPr>
        <w:t xml:space="preserve">领受至高者的祝福。</w:t>
      </w:r>
    </w:p>
    <w:p>
      <w:pPr>
        <w:pStyle w:val="BodyText"/>
      </w:pPr>
      <w:r>
        <w:rPr>
          <w:vertAlign w:val="superscript"/>
        </w:rPr>
        <w:t xml:space="preserve">22</w:t>
      </w:r>
      <w:r>
        <w:rPr>
          <w:b/>
          <w:bCs/>
        </w:rPr>
        <w:t xml:space="preserve">现在，你们要颂赞万有之神，</w:t>
      </w:r>
      <w:r>
        <w:br/>
      </w:r>
      <w:r>
        <w:rPr>
          <w:b/>
          <w:bCs/>
        </w:rPr>
        <w:t xml:space="preserve">他以各种方式施行大事；</w:t>
      </w:r>
      <w:r>
        <w:br/>
      </w:r>
      <w:r>
        <w:rPr>
          <w:b/>
          <w:bCs/>
        </w:rPr>
        <w:t xml:space="preserve">他从我们出生起便高举我们的年日，</w:t>
      </w:r>
      <w:r>
        <w:br/>
      </w:r>
      <w:r>
        <w:rPr>
          <w:b/>
          <w:bCs/>
        </w:rPr>
        <w:t xml:space="preserve">按自己的怜悯恩待我们。</w:t>
      </w:r>
      <w:r>
        <w:br/>
      </w:r>
      <w:r>
        <w:rPr>
          <w:vertAlign w:val="superscript"/>
        </w:rPr>
        <w:t xml:space="preserve">23</w:t>
      </w:r>
      <w:r>
        <w:rPr>
          <w:b/>
          <w:bCs/>
        </w:rPr>
        <w:t xml:space="preserve">愿他赐给我们心中的喜乐，</w:t>
      </w:r>
      <w:r>
        <w:br/>
      </w:r>
      <w:r>
        <w:rPr>
          <w:b/>
          <w:bCs/>
        </w:rPr>
        <w:t xml:space="preserve">使以色列在我们的日子享有平安，</w:t>
      </w:r>
      <w:r>
        <w:br/>
      </w:r>
      <w:r>
        <w:rPr>
          <w:b/>
          <w:bCs/>
        </w:rPr>
        <w:t xml:space="preserve">如同古时一样；</w:t>
      </w:r>
      <w:r>
        <w:br/>
      </w:r>
      <w:r>
        <w:rPr>
          <w:vertAlign w:val="superscript"/>
        </w:rPr>
        <w:t xml:space="preserve">24</w:t>
      </w:r>
      <w:r>
        <w:rPr>
          <w:b/>
          <w:bCs/>
          <w:i/>
          <w:iCs/>
        </w:rPr>
        <w:t xml:space="preserve">使以色列相信怜悯人的神与我们同在，</w:t>
      </w:r>
      <w:r>
        <w:br/>
      </w:r>
      <w:r>
        <w:rPr>
          <w:b/>
          <w:bCs/>
        </w:rPr>
        <w:t xml:space="preserve">在我们的日子拯救我们！</w:t>
      </w:r>
    </w:p>
    <w:p>
      <w:pPr>
        <w:pStyle w:val="BodyText"/>
      </w:pPr>
      <w:r>
        <w:rPr>
          <w:b/>
          <w:bCs/>
        </w:rPr>
        <w:t xml:space="preserve">旧约：</w:t>
      </w:r>
      <w:r>
        <w:t xml:space="preserve">创 1:1–2:3；出 28:2–43；29:38–42；利 16；民 6:22–27；德 24</w:t>
      </w:r>
      <w:r>
        <w:t xml:space="preserve"> </w:t>
      </w:r>
      <w:r>
        <w:rPr>
          <w:b/>
          <w:bCs/>
        </w:rPr>
        <w:t xml:space="preserve">新约：</w:t>
      </w:r>
      <w:r>
        <w:t xml:space="preserve">来 8–9</w:t>
      </w:r>
      <w:r>
        <w:t xml:space="preserve"> </w:t>
      </w:r>
      <w:r>
        <w:rPr>
          <w:b/>
          <w:bCs/>
        </w:rPr>
        <w:t xml:space="preserve">天主教教理：</w:t>
      </w:r>
      <w:r>
        <w:t xml:space="preserve">旧约祭司职分在基督的祭司职分中得到成全，1539–45</w:t>
      </w:r>
      <w:r>
        <w:t xml:space="preserve"> </w:t>
      </w:r>
      <w:r>
        <w:rPr>
          <w:b/>
          <w:bCs/>
        </w:rPr>
        <w:t xml:space="preserve">读经集：</w:t>
      </w:r>
      <w:r>
        <w:t xml:space="preserve">50:22–24：感谢神</w:t>
      </w:r>
    </w:p>
    <w:p>
      <w:pPr>
        <w:pStyle w:val="BodyText"/>
      </w:pPr>
      <w:r>
        <w:rPr>
          <w:b/>
          <w:bCs/>
        </w:rPr>
        <w:t xml:space="preserve">[50:1]</w:t>
      </w:r>
    </w:p>
    <w:p>
      <w:pPr>
        <w:pStyle w:val="BodyText"/>
      </w:pPr>
      <w:r>
        <w:t xml:space="preserve">对以色列先祖的颂赞最终落在本·西拉的一位同时代人身上。他是</w:t>
      </w:r>
      <w:r>
        <w:rPr>
          <w:b/>
          <w:bCs/>
        </w:rPr>
        <w:t xml:space="preserve">众弟兄的领袖</w:t>
      </w:r>
      <w:r>
        <w:t xml:space="preserve">，也就是其他祭司的领袖，又是</w:t>
      </w:r>
      <w:r>
        <w:rPr>
          <w:b/>
          <w:bCs/>
        </w:rPr>
        <w:t xml:space="preserve">他百姓的华美</w:t>
      </w:r>
      <w:r>
        <w:t xml:space="preserve">或「荣美」（希伯来文：</w:t>
      </w:r>
      <w:r>
        <w:rPr>
          <w:i/>
          <w:iCs/>
        </w:rPr>
        <w:t xml:space="preserve">tipheret</w:t>
      </w:r>
      <w:r>
        <w:t xml:space="preserve">）；这呼应了上一节提到的亚当太初的「荣美」（49:16）。此人就是</w:t>
      </w:r>
      <w:r>
        <w:rPr>
          <w:b/>
          <w:bCs/>
        </w:rPr>
        <w:t xml:space="preserve">奥尼亚的儿子西门</w:t>
      </w:r>
      <w:r>
        <w:t xml:space="preserve">；希伯来文作「约哈难之子」或「约翰之子」，见约 21:15–17。他于公元前219至196年间在耶路撒冷担任</w:t>
      </w:r>
      <w:r>
        <w:rPr>
          <w:b/>
          <w:bCs/>
        </w:rPr>
        <w:t xml:space="preserve">大祭司</w:t>
      </w:r>
      <w:r>
        <w:t xml:space="preserve">。下文多次暗指创造，这表明西门宛如一位新亚当，不仅代表以色列，也代表全人类。</w:t>
      </w:r>
      <w:r>
        <w:rPr>
          <w:b/>
          <w:bCs/>
        </w:rPr>
        <w:t xml:space="preserve">在世时</w:t>
      </w:r>
      <w:r>
        <w:t xml:space="preserve">这句话，希伯来文作「在他的世代」，暗示本·西拉写作时西门已经去世；然而，本·西拉对其职事的生动描述表明，他是在讲述自己的亲身记忆。西门</w:t>
      </w:r>
      <w:r>
        <w:rPr>
          <w:b/>
          <w:bCs/>
        </w:rPr>
        <w:t xml:space="preserve">修缮了上主的殿宇</w:t>
      </w:r>
      <w:r>
        <w:t xml:space="preserve">，又</w:t>
      </w:r>
      <w:r>
        <w:rPr>
          <w:b/>
          <w:bCs/>
        </w:rPr>
        <w:t xml:space="preserve">巩固了圣殿</w:t>
      </w:r>
      <w:r>
        <w:t xml:space="preserve">（50:2–4）。古代犹太教把圣殿视为一种微观宇宙，</w:t>
      </w:r>
      <w:r>
        <w:rPr>
          <w:rStyle w:val="FootnoteReference"/>
        </w:rPr>
        <w:footnoteReference w:id="424"/>
      </w:r>
      <w:r>
        <w:t xml:space="preserve">因此，本·西拉似乎借着对《创世记》创造记载的暗示和引用，把下文西门的作为描绘成一场微缩的「宇宙创造」。</w:t>
      </w:r>
    </w:p>
    <w:p>
      <w:pPr>
        <w:pStyle w:val="BodyText"/>
      </w:pPr>
      <w:r>
        <w:rPr>
          <w:b/>
          <w:bCs/>
        </w:rPr>
        <w:t xml:space="preserve">[50:2]</w:t>
      </w:r>
    </w:p>
    <w:p>
      <w:pPr>
        <w:pStyle w:val="BodyText"/>
      </w:pPr>
      <w:r>
        <w:t xml:space="preserve">西门</w:t>
      </w:r>
      <w:r>
        <w:rPr>
          <w:b/>
          <w:bCs/>
        </w:rPr>
        <w:t xml:space="preserve">为高大的双层墙垣奠定根基</w:t>
      </w:r>
      <w:r>
        <w:t xml:space="preserve">，直译为「双重高处」，也就是</w:t>
      </w:r>
      <w:r>
        <w:rPr>
          <w:b/>
          <w:bCs/>
        </w:rPr>
        <w:t xml:space="preserve">圣殿院落高大的挡土墙</w:t>
      </w:r>
      <w:r>
        <w:t xml:space="preserve">。无论在希腊文还是希伯来文中，本节的含义都不明确。我们虽然无法确知本·西拉所指的是哪些墙垣，但确实知道，到了公元前一世纪，表示「挡土墙」的希腊词</w:t>
      </w:r>
      <w:r>
        <w:rPr>
          <w:i/>
          <w:iCs/>
        </w:rPr>
        <w:t xml:space="preserve">analemma</w:t>
      </w:r>
      <w:r>
        <w:t xml:space="preserve">已经具有「某种专门含义，指宇宙，尤其是穹苍的模型或地图」。</w:t>
      </w:r>
      <w:r>
        <w:rPr>
          <w:rStyle w:val="FootnoteReference"/>
        </w:rPr>
        <w:footnoteReference w:id="425"/>
      </w:r>
      <w:r>
        <w:t xml:space="preserve">在神学意义上，圣殿是神天上居所位于地上的对应物。创造的第二日，神造了穹苍，把天与地分开（创 1:6–8）；本·西拉在这里却把圣殿描绘为使二者相连的所在（见诗 78:69）。</w:t>
      </w:r>
    </w:p>
    <w:p>
      <w:pPr>
        <w:pStyle w:val="BodyText"/>
      </w:pPr>
      <w:r>
        <w:rPr>
          <w:b/>
          <w:bCs/>
        </w:rPr>
        <w:t xml:space="preserve">[50:3–4]</w:t>
      </w:r>
    </w:p>
    <w:p>
      <w:pPr>
        <w:pStyle w:val="BodyText"/>
      </w:pPr>
      <w:r>
        <w:t xml:space="preserve">在西门的</w:t>
      </w:r>
      <w:r>
        <w:rPr>
          <w:b/>
          <w:bCs/>
        </w:rPr>
        <w:t xml:space="preserve">日子</w:t>
      </w:r>
      <w:r>
        <w:t xml:space="preserve">，人们凿出一座</w:t>
      </w:r>
      <w:r>
        <w:rPr>
          <w:b/>
          <w:bCs/>
        </w:rPr>
        <w:t xml:space="preserve">蓄水池</w:t>
      </w:r>
      <w:r>
        <w:t xml:space="preserve">，为圣殿区域供</w:t>
      </w:r>
      <w:r>
        <w:rPr>
          <w:b/>
          <w:bCs/>
        </w:rPr>
        <w:t xml:space="preserve">水</w:t>
      </w:r>
      <w:r>
        <w:t xml:space="preserve">；这座</w:t>
      </w:r>
      <w:r>
        <w:rPr>
          <w:b/>
          <w:bCs/>
        </w:rPr>
        <w:t xml:space="preserve">水库如海</w:t>
      </w:r>
      <w:r>
        <w:t xml:space="preserve">一般，使人联想到圣殿院内称为「铜海」的铜盆，祭司用它进行礼仪性的洗濯（王上 7:23–26）。这也使人想起神在创造第三日造出海洋（创 1:9–10）。西门采取措施保护百姓，</w:t>
      </w:r>
      <w:r>
        <w:rPr>
          <w:b/>
          <w:bCs/>
        </w:rPr>
        <w:t xml:space="preserve">拯救他们脱离毁灭</w:t>
      </w:r>
      <w:r>
        <w:t xml:space="preserve">，抵御强盗和劫掠者；他还</w:t>
      </w:r>
      <w:r>
        <w:rPr>
          <w:b/>
          <w:bCs/>
        </w:rPr>
        <w:t xml:space="preserve">巩固城池</w:t>
      </w:r>
      <w:r>
        <w:t xml:space="preserve">及其城墙，使城能够</w:t>
      </w:r>
      <w:r>
        <w:rPr>
          <w:b/>
          <w:bCs/>
        </w:rPr>
        <w:t xml:space="preserve">抵御</w:t>
      </w:r>
      <w:r>
        <w:t xml:space="preserve">仇敌的</w:t>
      </w:r>
      <w:r>
        <w:rPr>
          <w:b/>
          <w:bCs/>
        </w:rPr>
        <w:t xml:space="preserve">围攻</w:t>
      </w:r>
      <w:r>
        <w:t xml:space="preserve">。</w:t>
      </w:r>
    </w:p>
    <w:p>
      <w:pPr>
        <w:pStyle w:val="BodyText"/>
      </w:pPr>
      <w:r>
        <w:rPr>
          <w:b/>
          <w:bCs/>
        </w:rPr>
        <w:t xml:space="preserve">[50:5]</w:t>
      </w:r>
    </w:p>
    <w:p>
      <w:pPr>
        <w:pStyle w:val="BodyText"/>
      </w:pPr>
      <w:r>
        <w:t xml:space="preserve">本·西拉描述大祭司履行职事的情景，可能是在每年一度的赎罪日；那一天，大祭司带着祭牲的血进入至圣所，为以色列的罪赎罪（利 16）。有些人认为，这里描绘的是每日献全燔祭的礼仪（出 29:38–42）。本·西拉采用智慧诗篇（德 24:1–34）的语言，表明他把大祭司视为智慧的化身。西门</w:t>
      </w:r>
      <w:r>
        <w:rPr>
          <w:b/>
          <w:bCs/>
        </w:rPr>
        <w:t xml:space="preserve">从内殿出来</w:t>
      </w:r>
      <w:r>
        <w:t xml:space="preserve">时，像智慧一样</w:t>
      </w:r>
      <w:r>
        <w:rPr>
          <w:b/>
          <w:bCs/>
        </w:rPr>
        <w:t xml:space="preserve">荣耀</w:t>
      </w:r>
      <w:r>
        <w:t xml:space="preserve">（6:31；24:16–17）；「内殿」直译为「幔子之屋」，可能指他在赎罪日离开至圣所时穿过的内层幔子，也可能指他在每日献祭期间离开圣殿建筑时穿过的外层幔子。</w:t>
      </w:r>
    </w:p>
    <w:p>
      <w:pPr>
        <w:pStyle w:val="BodyText"/>
      </w:pPr>
      <w:r>
        <w:rPr>
          <w:b/>
          <w:bCs/>
        </w:rPr>
        <w:t xml:space="preserve">[50:6–7]</w:t>
      </w:r>
    </w:p>
    <w:p>
      <w:pPr>
        <w:pStyle w:val="BodyText"/>
      </w:pPr>
      <w:r>
        <w:t xml:space="preserve">西门荣耀的形象如</w:t>
      </w:r>
      <w:r>
        <w:rPr>
          <w:b/>
          <w:bCs/>
        </w:rPr>
        <w:t xml:space="preserve">晨星</w:t>
      </w:r>
      <w:r>
        <w:t xml:space="preserve">、</w:t>
      </w:r>
      <w:r>
        <w:rPr>
          <w:b/>
          <w:bCs/>
        </w:rPr>
        <w:t xml:space="preserve">月亮</w:t>
      </w:r>
      <w:r>
        <w:t xml:space="preserve">和</w:t>
      </w:r>
      <w:r>
        <w:rPr>
          <w:b/>
          <w:bCs/>
        </w:rPr>
        <w:t xml:space="preserve">太阳</w:t>
      </w:r>
      <w:r>
        <w:t xml:space="preserve">，使人想起创造的第四日；那一天，神把天体安置在天上，管理昼夜（43:1–12；创 1:14–19）。</w:t>
      </w:r>
      <w:r>
        <w:rPr>
          <w:b/>
          <w:bCs/>
        </w:rPr>
        <w:t xml:space="preserve">荣耀云彩中灿烂的彩虹</w:t>
      </w:r>
      <w:r>
        <w:t xml:space="preserve">使人想起神与挪亚所立的约（创 9:13–16），以及以西结所见神荣耀的异象（结 1:28）。</w:t>
      </w:r>
    </w:p>
    <w:p>
      <w:pPr>
        <w:pStyle w:val="BodyText"/>
      </w:pPr>
      <w:r>
        <w:rPr>
          <w:b/>
          <w:bCs/>
        </w:rPr>
        <w:t xml:space="preserve">[50:8–10]</w:t>
      </w:r>
    </w:p>
    <w:p>
      <w:pPr>
        <w:pStyle w:val="BodyText"/>
      </w:pPr>
      <w:r>
        <w:t xml:space="preserve">本·西拉以</w:t>
      </w:r>
      <w:r>
        <w:rPr>
          <w:b/>
          <w:bCs/>
        </w:rPr>
        <w:t xml:space="preserve">玫瑰</w:t>
      </w:r>
      <w:r>
        <w:t xml:space="preserve">、</w:t>
      </w:r>
      <w:r>
        <w:rPr>
          <w:b/>
          <w:bCs/>
        </w:rPr>
        <w:t xml:space="preserve">百合花</w:t>
      </w:r>
      <w:r>
        <w:t xml:space="preserve">和</w:t>
      </w:r>
      <w:r>
        <w:rPr>
          <w:b/>
          <w:bCs/>
        </w:rPr>
        <w:t xml:space="preserve">黎巴嫩的青翠嫩枝</w:t>
      </w:r>
      <w:r>
        <w:t xml:space="preserve">为喻，描绘大祭司硕果累累、赐人生命的职事；这使人想起他用类似措辞描述智慧（24:13–17；39:13–14），也使人想起神在创造第三日造出植物（创 1:11–12）。祭司所拿</w:t>
      </w:r>
      <w:r>
        <w:rPr>
          <w:b/>
          <w:bCs/>
        </w:rPr>
        <w:t xml:space="preserve">香炉中的火焰和香</w:t>
      </w:r>
      <w:r>
        <w:t xml:space="preserve">，以及</w:t>
      </w:r>
      <w:r>
        <w:rPr>
          <w:b/>
          <w:bCs/>
        </w:rPr>
        <w:t xml:space="preserve">镶嵌</w:t>
      </w:r>
      <w:r>
        <w:t xml:space="preserve">着</w:t>
      </w:r>
      <w:r>
        <w:rPr>
          <w:b/>
          <w:bCs/>
        </w:rPr>
        <w:t xml:space="preserve">宝石、锤炼而成的金器</w:t>
      </w:r>
      <w:r>
        <w:t xml:space="preserve">，也使人联想到智慧；智慧被描绘为香祭，又比黄金和宝石更加宝贵（德 45:11；伯 28:16–19）。充满天空的香可能暗指创造第五日充满天空的飞鸟（创 1:20–23）；把西门比作结实的</w:t>
      </w:r>
      <w:r>
        <w:rPr>
          <w:b/>
          <w:bCs/>
        </w:rPr>
        <w:t xml:space="preserve">橄榄树</w:t>
      </w:r>
      <w:r>
        <w:t xml:space="preserve">和高耸的</w:t>
      </w:r>
      <w:r>
        <w:rPr>
          <w:b/>
          <w:bCs/>
        </w:rPr>
        <w:t xml:space="preserve">柏树</w:t>
      </w:r>
      <w:r>
        <w:t xml:space="preserve">，则呼应了前文对智慧的描述（德 24:13–14）。</w:t>
      </w:r>
    </w:p>
    <w:p>
      <w:pPr>
        <w:pStyle w:val="BodyText"/>
      </w:pPr>
      <w:r>
        <w:rPr>
          <w:b/>
          <w:bCs/>
        </w:rPr>
        <w:t xml:space="preserve">[50:11]</w:t>
      </w:r>
    </w:p>
    <w:p>
      <w:pPr>
        <w:pStyle w:val="BodyText"/>
      </w:pPr>
      <w:r>
        <w:t xml:space="preserve">西门穿着</w:t>
      </w:r>
      <w:r>
        <w:rPr>
          <w:b/>
          <w:bCs/>
        </w:rPr>
        <w:t xml:space="preserve">荣耀的礼袍</w:t>
      </w:r>
      <w:r>
        <w:t xml:space="preserve">，披戴</w:t>
      </w:r>
      <w:r>
        <w:rPr>
          <w:b/>
          <w:bCs/>
        </w:rPr>
        <w:t xml:space="preserve">华美的装束</w:t>
      </w:r>
      <w:r>
        <w:t xml:space="preserve">（45:6–12；出 28:2–43）；当时的人相信，大祭司的礼服象征并代表整个世界（智 18:24）。</w:t>
      </w:r>
      <w:r>
        <w:rPr>
          <w:rStyle w:val="FootnoteReference"/>
        </w:rPr>
        <w:footnoteReference w:id="426"/>
      </w:r>
      <w:r>
        <w:t xml:space="preserve">他</w:t>
      </w:r>
      <w:r>
        <w:rPr>
          <w:b/>
          <w:bCs/>
        </w:rPr>
        <w:t xml:space="preserve">登上神圣的祭坛</w:t>
      </w:r>
      <w:r>
        <w:t xml:space="preserve">，祭牲就在那里焚烧（出 27:1–2；代下 4:1）。他亲临那里，使环绕铜祭坛的</w:t>
      </w:r>
      <w:r>
        <w:rPr>
          <w:b/>
          <w:bCs/>
        </w:rPr>
        <w:t xml:space="preserve">圣所院宇</w:t>
      </w:r>
      <w:r>
        <w:t xml:space="preserve">（代下 4:9）</w:t>
      </w:r>
      <w:r>
        <w:rPr>
          <w:b/>
          <w:bCs/>
        </w:rPr>
        <w:t xml:space="preserve">充满荣耀</w:t>
      </w:r>
      <w:r>
        <w:t xml:space="preserve">。</w:t>
      </w:r>
    </w:p>
    <w:p>
      <w:pPr>
        <w:pStyle w:val="BodyText"/>
      </w:pPr>
      <w:r>
        <w:rPr>
          <w:b/>
          <w:bCs/>
        </w:rPr>
        <w:t xml:space="preserve">[50:12–13]</w:t>
      </w:r>
    </w:p>
    <w:p>
      <w:pPr>
        <w:pStyle w:val="BodyText"/>
      </w:pPr>
      <w:r>
        <w:t xml:space="preserve">西门从</w:t>
      </w:r>
      <w:r>
        <w:rPr>
          <w:b/>
          <w:bCs/>
        </w:rPr>
        <w:t xml:space="preserve">众祭司</w:t>
      </w:r>
      <w:r>
        <w:t xml:space="preserve">手中</w:t>
      </w:r>
      <w:r>
        <w:rPr>
          <w:b/>
          <w:bCs/>
        </w:rPr>
        <w:t xml:space="preserve">接过祭物</w:t>
      </w:r>
      <w:r>
        <w:t xml:space="preserve">（出 29:17–18；利 1:6–8），站在燃烧着火焰的</w:t>
      </w:r>
      <w:r>
        <w:rPr>
          <w:b/>
          <w:bCs/>
        </w:rPr>
        <w:t xml:space="preserve">祭坛炉火旁</w:t>
      </w:r>
      <w:r>
        <w:t xml:space="preserve">；其他祭司如</w:t>
      </w:r>
      <w:r>
        <w:rPr>
          <w:b/>
          <w:bCs/>
        </w:rPr>
        <w:t xml:space="preserve">花环</w:t>
      </w:r>
      <w:r>
        <w:t xml:space="preserve">般环绕着他。这时，他再次成为智慧的化身，</w:t>
      </w:r>
      <w:r>
        <w:rPr>
          <w:b/>
          <w:bCs/>
        </w:rPr>
        <w:t xml:space="preserve">如黎巴嫩的香柏幼树</w:t>
      </w:r>
      <w:r>
        <w:t xml:space="preserve">，其他祭司则</w:t>
      </w:r>
      <w:r>
        <w:rPr>
          <w:b/>
          <w:bCs/>
        </w:rPr>
        <w:t xml:space="preserve">如棕榈树干</w:t>
      </w:r>
      <w:r>
        <w:t xml:space="preserve">环绕着他（德 24:13–14）。这些祭司，也就是身穿华美礼服的</w:t>
      </w:r>
      <w:r>
        <w:rPr>
          <w:b/>
          <w:bCs/>
        </w:rPr>
        <w:t xml:space="preserve">亚伦众子</w:t>
      </w:r>
      <w:r>
        <w:t xml:space="preserve">，在聚集的会众面前拿着</w:t>
      </w:r>
      <w:r>
        <w:rPr>
          <w:b/>
          <w:bCs/>
        </w:rPr>
        <w:t xml:space="preserve">献给上主的祭物</w:t>
      </w:r>
      <w:r>
        <w:t xml:space="preserve">，代表全体会众。本·西拉似乎把西门描绘为一位新亚当；他穿着「荣耀的衣袍」，恢复神的形象，以及神在创造第六日赐给亚当管理一切生灵的权柄（创 1:26–31）。</w:t>
      </w:r>
    </w:p>
    <w:p>
      <w:pPr>
        <w:pStyle w:val="BodyText"/>
      </w:pPr>
      <w:r>
        <w:rPr>
          <w:b/>
          <w:bCs/>
        </w:rPr>
        <w:t xml:space="preserve">[50:14–15]</w:t>
      </w:r>
    </w:p>
    <w:p>
      <w:pPr>
        <w:pStyle w:val="BodyText"/>
      </w:pPr>
      <w:r>
        <w:t xml:space="preserve">大祭司完成</w:t>
      </w:r>
      <w:r>
        <w:rPr>
          <w:b/>
          <w:bCs/>
        </w:rPr>
        <w:t xml:space="preserve">祭坛前</w:t>
      </w:r>
      <w:r>
        <w:t xml:space="preserve">献祭的</w:t>
      </w:r>
      <w:r>
        <w:rPr>
          <w:b/>
          <w:bCs/>
        </w:rPr>
        <w:t xml:space="preserve">礼仪</w:t>
      </w:r>
      <w:r>
        <w:t xml:space="preserve">，把动物</w:t>
      </w:r>
      <w:r>
        <w:rPr>
          <w:b/>
          <w:bCs/>
        </w:rPr>
        <w:t xml:space="preserve">祭物</w:t>
      </w:r>
      <w:r>
        <w:t xml:space="preserve">的各部分放在火上焚烧献给上主以后，便伸手接过助手递来的</w:t>
      </w:r>
      <w:r>
        <w:rPr>
          <w:b/>
          <w:bCs/>
        </w:rPr>
        <w:t xml:space="preserve">杯</w:t>
      </w:r>
      <w:r>
        <w:t xml:space="preserve">，</w:t>
      </w:r>
      <w:r>
        <w:rPr>
          <w:b/>
          <w:bCs/>
        </w:rPr>
        <w:t xml:space="preserve">奠上</w:t>
      </w:r>
      <w:r>
        <w:t xml:space="preserve">葡萄酒作为奠祭（39:26），并按照</w:t>
      </w:r>
      <w:r>
        <w:rPr>
          <w:i/>
          <w:iCs/>
        </w:rPr>
        <w:t xml:space="preserve">妥拉</w:t>
      </w:r>
      <w:r>
        <w:t xml:space="preserve">的吩咐，把酒倒在</w:t>
      </w:r>
      <w:r>
        <w:rPr>
          <w:b/>
          <w:bCs/>
        </w:rPr>
        <w:t xml:space="preserve">祭坛脚下</w:t>
      </w:r>
      <w:r>
        <w:t xml:space="preserve">（民 15:5–7；28:6–8）。这祭物成为</w:t>
      </w:r>
      <w:r>
        <w:rPr>
          <w:b/>
          <w:bCs/>
        </w:rPr>
        <w:t xml:space="preserve">献给至高者的馨香之气</w:t>
      </w:r>
      <w:r>
        <w:t xml:space="preserve">，表明神这位</w:t>
      </w:r>
      <w:r>
        <w:rPr>
          <w:b/>
          <w:bCs/>
        </w:rPr>
        <w:t xml:space="preserve">万有的君王</w:t>
      </w:r>
      <w:r>
        <w:t xml:space="preserve">悦纳了祭物。</w:t>
      </w:r>
    </w:p>
    <w:p>
      <w:pPr>
        <w:pStyle w:val="BodyText"/>
      </w:pPr>
      <w:r>
        <w:rPr>
          <w:b/>
          <w:bCs/>
        </w:rPr>
        <w:t xml:space="preserve">[50:16–17]</w:t>
      </w:r>
    </w:p>
    <w:p>
      <w:pPr>
        <w:pStyle w:val="BodyText"/>
      </w:pPr>
      <w:r>
        <w:t xml:space="preserve">礼仪结束时，</w:t>
      </w:r>
      <w:r>
        <w:rPr>
          <w:b/>
          <w:bCs/>
        </w:rPr>
        <w:t xml:space="preserve">亚伦众子</w:t>
      </w:r>
      <w:r>
        <w:t xml:space="preserve">，也就是众祭司，高声</w:t>
      </w:r>
      <w:r>
        <w:rPr>
          <w:b/>
          <w:bCs/>
        </w:rPr>
        <w:t xml:space="preserve">欢呼</w:t>
      </w:r>
      <w:r>
        <w:t xml:space="preserve">，又按这种隆重场合的惯例</w:t>
      </w:r>
      <w:r>
        <w:rPr>
          <w:b/>
          <w:bCs/>
        </w:rPr>
        <w:t xml:space="preserve">吹响</w:t>
      </w:r>
      <w:r>
        <w:t xml:space="preserve">银</w:t>
      </w:r>
      <w:r>
        <w:rPr>
          <w:b/>
          <w:bCs/>
        </w:rPr>
        <w:t xml:space="preserve">号角</w:t>
      </w:r>
      <w:r>
        <w:t xml:space="preserve">，</w:t>
      </w:r>
      <w:r>
        <w:rPr>
          <w:b/>
          <w:bCs/>
        </w:rPr>
        <w:t xml:space="preserve">发出响亮的声音，求至高者记念</w:t>
      </w:r>
      <w:r>
        <w:t xml:space="preserve">。他们献上祭物，以响彻四方的声音结束礼仪，仿佛郑重呼求至高者垂顾（民 10:1–10）。</w:t>
      </w:r>
      <w:r>
        <w:rPr>
          <w:b/>
          <w:bCs/>
        </w:rPr>
        <w:t xml:space="preserve">随后，全体百姓</w:t>
      </w:r>
      <w:r>
        <w:t xml:space="preserve">俯伏在地，与大祭司一同</w:t>
      </w:r>
      <w:r>
        <w:rPr>
          <w:b/>
          <w:bCs/>
        </w:rPr>
        <w:t xml:space="preserve">敬拜他们的主，就是全能者、至高的神</w:t>
      </w:r>
      <w:r>
        <w:t xml:space="preserve">；神借大祭司的职事，向以色列丰丰富富地彰显自己的荣耀。</w:t>
      </w:r>
    </w:p>
    <w:p>
      <w:pPr>
        <w:pStyle w:val="BodyText"/>
      </w:pPr>
      <w:r>
        <w:rPr>
          <w:b/>
          <w:bCs/>
        </w:rPr>
        <w:t xml:space="preserve">[50:18–19]</w:t>
      </w:r>
    </w:p>
    <w:p>
      <w:pPr>
        <w:pStyle w:val="BodyText"/>
      </w:pPr>
      <w:r>
        <w:t xml:space="preserve">本·西拉描绘了以色列圣殿礼仪的高潮：</w:t>
      </w:r>
      <w:r>
        <w:rPr>
          <w:b/>
          <w:bCs/>
        </w:rPr>
        <w:t xml:space="preserve">歌唱的人以悦耳而丰满的旋律赞美</w:t>
      </w:r>
      <w:r>
        <w:t xml:space="preserve">神，正如他们在希西家的日子所行的那样（47:9；代下 29:25–30）；他们又在</w:t>
      </w:r>
      <w:r>
        <w:rPr>
          <w:b/>
          <w:bCs/>
        </w:rPr>
        <w:t xml:space="preserve">至高的上主</w:t>
      </w:r>
      <w:r>
        <w:t xml:space="preserve">、</w:t>
      </w:r>
      <w:r>
        <w:rPr>
          <w:b/>
          <w:bCs/>
        </w:rPr>
        <w:t xml:space="preserve">怜悯人的</w:t>
      </w:r>
      <w:r>
        <w:t xml:space="preserve">那一位面前献上祷告；希伯来文作「欢呼」。怜悯是神性情的一个基本方面（出 34:6；申 4:31；代下 30:9）。这一直持续到</w:t>
      </w:r>
      <w:r>
        <w:rPr>
          <w:b/>
          <w:bCs/>
        </w:rPr>
        <w:t xml:space="preserve">敬拜上主的礼序</w:t>
      </w:r>
      <w:r>
        <w:t xml:space="preserve">（希腊文：</w:t>
      </w:r>
      <w:r>
        <w:rPr>
          <w:i/>
          <w:iCs/>
        </w:rPr>
        <w:t xml:space="preserve">kosmos</w:t>
      </w:r>
      <w:r>
        <w:t xml:space="preserve">）</w:t>
      </w:r>
      <w:r>
        <w:rPr>
          <w:b/>
          <w:bCs/>
        </w:rPr>
        <w:t xml:space="preserve">结束</w:t>
      </w:r>
      <w:r>
        <w:t xml:space="preserve">（</w:t>
      </w:r>
      <w:r>
        <w:rPr>
          <w:i/>
          <w:iCs/>
        </w:rPr>
        <w:t xml:space="preserve">synteleō</w:t>
      </w:r>
      <w:r>
        <w:t xml:space="preserve">），他们就这样</w:t>
      </w:r>
      <w:r>
        <w:rPr>
          <w:b/>
          <w:bCs/>
        </w:rPr>
        <w:t xml:space="preserve">完成</w:t>
      </w:r>
      <w:r>
        <w:t xml:space="preserve">（</w:t>
      </w:r>
      <w:r>
        <w:rPr>
          <w:i/>
          <w:iCs/>
        </w:rPr>
        <w:t xml:space="preserve">teleiō</w:t>
      </w:r>
      <w:r>
        <w:t xml:space="preserve">）</w:t>
      </w:r>
      <w:r>
        <w:rPr>
          <w:b/>
          <w:bCs/>
        </w:rPr>
        <w:t xml:space="preserve">了对他的事奉</w:t>
      </w:r>
      <w:r>
        <w:t xml:space="preserve">。希腊词</w:t>
      </w:r>
      <w:r>
        <w:rPr>
          <w:i/>
          <w:iCs/>
        </w:rPr>
        <w:t xml:space="preserve">kosmos</w:t>
      </w:r>
      <w:r>
        <w:t xml:space="preserve">兼有「世界」和「秩序」之意，而动词「结束」或「完成」（</w:t>
      </w:r>
      <w:r>
        <w:rPr>
          <w:i/>
          <w:iCs/>
        </w:rPr>
        <w:t xml:space="preserve">synteleō</w:t>
      </w:r>
      <w:r>
        <w:t xml:space="preserve">或</w:t>
      </w:r>
      <w:r>
        <w:rPr>
          <w:i/>
          <w:iCs/>
        </w:rPr>
        <w:t xml:space="preserve">teleiō</w:t>
      </w:r>
      <w:r>
        <w:t xml:space="preserve">）的重复使用，则呼应了《创世记》中创造的完成：天地都「完成」了（</w:t>
      </w:r>
      <w:r>
        <w:rPr>
          <w:i/>
          <w:iCs/>
        </w:rPr>
        <w:t xml:space="preserve">synteleō</w:t>
      </w:r>
      <w:r>
        <w:t xml:space="preserve">），神也「完成」了（</w:t>
      </w:r>
      <w:r>
        <w:rPr>
          <w:i/>
          <w:iCs/>
        </w:rPr>
        <w:t xml:space="preserve">synteleō</w:t>
      </w:r>
      <w:r>
        <w:t xml:space="preserve">）他的工作（创 2:1–2）。这证实本·西拉把西门的礼仪职事描绘为神创造之工的完成。</w:t>
      </w:r>
    </w:p>
    <w:p>
      <w:pPr>
        <w:pStyle w:val="BodyText"/>
      </w:pPr>
      <w:r>
        <w:t xml:space="preserve">图13. 祭司的祝福 [James (Jacques Joseph) Tissot / 公版领域 / 犹太博物馆]</w:t>
      </w:r>
    </w:p>
    <w:p>
      <w:pPr>
        <w:pStyle w:val="BodyText"/>
      </w:pPr>
      <w:r>
        <w:rPr>
          <w:b/>
          <w:bCs/>
        </w:rPr>
        <w:t xml:space="preserve">[50:20–21]</w:t>
      </w:r>
    </w:p>
    <w:p>
      <w:pPr>
        <w:pStyle w:val="BodyText"/>
      </w:pPr>
      <w:r>
        <w:rPr>
          <w:b/>
          <w:bCs/>
        </w:rPr>
        <w:t xml:space="preserve">随后西门</w:t>
      </w:r>
      <w:r>
        <w:t xml:space="preserve">从献祭的祭坛</w:t>
      </w:r>
      <w:r>
        <w:rPr>
          <w:b/>
          <w:bCs/>
        </w:rPr>
        <w:t xml:space="preserve">下来，向以色列全体会众举起双手</w:t>
      </w:r>
      <w:r>
        <w:t xml:space="preserve">，正如亚伦就任祭司时所行的那样（利 9:22–23），亲口</w:t>
      </w:r>
      <w:r>
        <w:rPr>
          <w:b/>
          <w:bCs/>
        </w:rPr>
        <w:t xml:space="preserve">宣告</w:t>
      </w:r>
      <w:r>
        <w:t xml:space="preserve">上主的祭司</w:t>
      </w:r>
      <w:r>
        <w:rPr>
          <w:b/>
          <w:bCs/>
        </w:rPr>
        <w:t xml:space="preserve">祝福</w:t>
      </w:r>
      <w:r>
        <w:t xml:space="preserve">（民 6:22–27），并</w:t>
      </w:r>
      <w:r>
        <w:rPr>
          <w:b/>
          <w:bCs/>
        </w:rPr>
        <w:t xml:space="preserve">以他的名为荣耀</w:t>
      </w:r>
      <w:r>
        <w:t xml:space="preserve">。在赎罪日（Yom Kippur），大祭司把祭牲的血洒在至圣所的施恩座上以后，会宣告神那不可言说的名YHWH（出 3:14；天主教教理433）。西门宣告祝福时，百姓</w:t>
      </w:r>
      <w:r>
        <w:rPr>
          <w:b/>
          <w:bCs/>
        </w:rPr>
        <w:t xml:space="preserve">再次俯伏，领受至高者的祝福</w:t>
      </w:r>
      <w:r>
        <w:t xml:space="preserve">。†《米示拿》记载了一段类似的古代赎罪日祭司祝福：「站在院中的祭司和百姓听见大祭司口中完整宣告［上主的］圣名时，就会跪下俯伏，面伏于地，高声说：愿他荣耀国度的名永永远远受颂赞。」</w:t>
      </w:r>
      <w:r>
        <w:rPr>
          <w:rStyle w:val="FootnoteReference"/>
        </w:rPr>
        <w:footnoteReference w:id="427"/>
      </w:r>
      <w:r>
        <w:t xml:space="preserve">西门以这一隆重的祝福结束礼仪，也使人想起神在创造结束时赐福第七日（创 2:3）。</w:t>
      </w:r>
    </w:p>
    <w:p>
      <w:pPr>
        <w:pStyle w:val="BodyText"/>
      </w:pPr>
      <w:r>
        <w:rPr>
          <w:b/>
          <w:bCs/>
        </w:rPr>
        <w:t xml:space="preserve">[50:22]</w:t>
      </w:r>
    </w:p>
    <w:p>
      <w:pPr>
        <w:pStyle w:val="BodyText"/>
      </w:pPr>
      <w:r>
        <w:t xml:space="preserve">本·西拉现在邀请读者</w:t>
      </w:r>
      <w:r>
        <w:rPr>
          <w:b/>
          <w:bCs/>
        </w:rPr>
        <w:t xml:space="preserve">颂赞万有之神</w:t>
      </w:r>
      <w:r>
        <w:t xml:space="preserve">，回应他在从亚当到西门的整个救恩史中所行的</w:t>
      </w:r>
      <w:r>
        <w:rPr>
          <w:b/>
          <w:bCs/>
        </w:rPr>
        <w:t xml:space="preserve">大事</w:t>
      </w:r>
      <w:r>
        <w:t xml:space="preserve">。上主</w:t>
      </w:r>
      <w:r>
        <w:rPr>
          <w:b/>
          <w:bCs/>
        </w:rPr>
        <w:t xml:space="preserve">从我们出生起便高举我们的年日，按</w:t>
      </w:r>
      <w:r>
        <w:t xml:space="preserve">他在以色列历史中所显明的同一</w:t>
      </w:r>
      <w:r>
        <w:rPr>
          <w:b/>
          <w:bCs/>
        </w:rPr>
        <w:t xml:space="preserve">怜悯恩待我们</w:t>
      </w:r>
      <w:r>
        <w:t xml:space="preserve">；希伯来文作「他使人在母腹中成长，按照自己的旨意塑造他」（NABRE）。</w:t>
      </w:r>
    </w:p>
    <w:p>
      <w:pPr>
        <w:pStyle w:val="BodyText"/>
      </w:pPr>
      <w:r>
        <w:rPr>
          <w:b/>
          <w:bCs/>
        </w:rPr>
        <w:t xml:space="preserve">[50:23–24]</w:t>
      </w:r>
    </w:p>
    <w:p>
      <w:pPr>
        <w:pStyle w:val="BodyText"/>
      </w:pPr>
      <w:r>
        <w:t xml:space="preserve">本·西拉祝福读者，祈求上主赐给他们</w:t>
      </w:r>
      <w:r>
        <w:rPr>
          <w:b/>
          <w:bCs/>
        </w:rPr>
        <w:t xml:space="preserve">心中的喜乐</w:t>
      </w:r>
      <w:r>
        <w:t xml:space="preserve">，又使</w:t>
      </w:r>
      <w:r>
        <w:rPr>
          <w:b/>
          <w:bCs/>
        </w:rPr>
        <w:t xml:space="preserve">以色列</w:t>
      </w:r>
      <w:r>
        <w:t xml:space="preserve">在他们的日子享有</w:t>
      </w:r>
      <w:r>
        <w:rPr>
          <w:b/>
          <w:bCs/>
        </w:rPr>
        <w:t xml:space="preserve">平安，如同古时一样</w:t>
      </w:r>
      <w:r>
        <w:t xml:space="preserve">；这很可能是指所罗门统治的「黄金时代」，当时以色列是一个强盛而独立的国家。RSV-2CE接着采用</w:t>
      </w:r>
      <w:r>
        <w:rPr>
          <w:i/>
          <w:iCs/>
        </w:rPr>
        <w:t xml:space="preserve">《武加大译本》</w:t>
      </w:r>
      <w:r>
        <w:t xml:space="preserve">的文本；本·西拉在其中祈求，</w:t>
      </w:r>
      <w:r>
        <w:rPr>
          <w:i/>
          <w:iCs/>
        </w:rPr>
        <w:t xml:space="preserve">使以色列相信怜悯人的神与我们同在</w:t>
      </w:r>
      <w:r>
        <w:t xml:space="preserve">，</w:t>
      </w:r>
      <w:r>
        <w:rPr>
          <w:b/>
          <w:bCs/>
        </w:rPr>
        <w:t xml:space="preserve">在我们的日子拯救我们！</w:t>
      </w:r>
      <w:r>
        <w:t xml:space="preserve">希腊文本与此相近：「愿他把自己的怜悯托付给我们，愿他在我们的日子拯救我们！」（NRSV；比较ESV-CE）。然而，希伯来文本迥然不同：「愿他对西门的恩慈永远长存；愿他为西门成全与非尼哈所立的约，使这约在诸天存留之时，不会为西门或他的后裔废除」（NABRE）。</w:t>
      </w:r>
    </w:p>
    <w:p>
      <w:pPr>
        <w:pStyle w:val="BodyText"/>
      </w:pPr>
      <w:r>
        <w:t xml:space="preserve">这一差异很容易解释：本·西拉写成希伯来文原本以后，「非尼哈之约」（45:24）和大祭司的世袭制度在西门家族中断绝，因为他的儿子奥尼亚三世遭到暗杀，孙子奥尼亚四世则逃往埃及。本·西拉的孙子把文本译成希腊文时，删除了对西门祭司世系的提及，使译文更贴合自己时代的处境；后来的拉丁文本也沿用了这一改动。</w:t>
      </w:r>
    </w:p>
    <w:bookmarkEnd w:id="428"/>
    <w:bookmarkStart w:id="429" w:name="viii.k.-犹大的邻邦作者跋语502529"/>
    <w:p>
      <w:pPr>
        <w:pStyle w:val="Heading4"/>
      </w:pPr>
      <w:r>
        <w:t xml:space="preserve">VIII.K. 犹大的邻邦；作者跋语（50:25–29）</w:t>
      </w:r>
    </w:p>
    <w:p>
      <w:pPr>
        <w:pStyle w:val="FirstParagraph"/>
      </w:pPr>
      <w:r>
        <w:rPr>
          <w:vertAlign w:val="superscript"/>
        </w:rPr>
        <w:t xml:space="preserve">25</w:t>
      </w:r>
      <w:r>
        <w:rPr>
          <w:b/>
          <w:bCs/>
        </w:rPr>
        <w:t xml:space="preserve">有两个民族令我心烦，</w:t>
      </w:r>
      <w:r>
        <w:br/>
      </w:r>
      <w:r>
        <w:rPr>
          <w:b/>
          <w:bCs/>
        </w:rPr>
        <w:t xml:space="preserve">第三个根本算不上民族：</w:t>
      </w:r>
      <w:r>
        <w:br/>
      </w:r>
      <w:r>
        <w:rPr>
          <w:vertAlign w:val="superscript"/>
        </w:rPr>
        <w:t xml:space="preserve">26</w:t>
      </w:r>
      <w:r>
        <w:rPr>
          <w:b/>
          <w:bCs/>
        </w:rPr>
        <w:t xml:space="preserve">就是住在西珥山的人、非利士人，</w:t>
      </w:r>
      <w:r>
        <w:br/>
      </w:r>
      <w:r>
        <w:rPr>
          <w:b/>
          <w:bCs/>
        </w:rPr>
        <w:t xml:space="preserve">以及住在示剑的愚昧百姓。</w:t>
      </w:r>
    </w:p>
    <w:p>
      <w:pPr>
        <w:pStyle w:val="BodyText"/>
      </w:pPr>
      <w:r>
        <w:rPr>
          <w:vertAlign w:val="superscript"/>
        </w:rPr>
        <w:t xml:space="preserve">27</w:t>
      </w:r>
      <w:r>
        <w:rPr>
          <w:b/>
          <w:bCs/>
        </w:rPr>
        <w:t xml:space="preserve">关于悟性与知识的教诲，</w:t>
      </w:r>
      <w:r>
        <w:br/>
      </w:r>
      <w:r>
        <w:rPr>
          <w:b/>
          <w:bCs/>
        </w:rPr>
        <w:t xml:space="preserve">我已经写在这卷书中；</w:t>
      </w:r>
      <w:r>
        <w:br/>
      </w:r>
      <w:r>
        <w:rPr>
          <w:b/>
          <w:bCs/>
        </w:rPr>
        <w:t xml:space="preserve">我就是耶路撒冷人耶稣，西拉之子、以利亚撒之孙，</w:t>
      </w:r>
      <w:r>
        <w:br/>
      </w:r>
      <w:r>
        <w:rPr>
          <w:b/>
          <w:bCs/>
        </w:rPr>
        <w:t xml:space="preserve">从心中倾注出智慧。</w:t>
      </w:r>
      <w:r>
        <w:br/>
      </w:r>
      <w:r>
        <w:rPr>
          <w:vertAlign w:val="superscript"/>
        </w:rPr>
        <w:t xml:space="preserve">28</w:t>
      </w:r>
      <w:r>
        <w:rPr>
          <w:b/>
          <w:bCs/>
        </w:rPr>
        <w:t xml:space="preserve">专心于这些事的人有福了，</w:t>
      </w:r>
      <w:r>
        <w:br/>
      </w:r>
      <w:r>
        <w:rPr>
          <w:b/>
          <w:bCs/>
        </w:rPr>
        <w:t xml:space="preserve">把这些事牢记在心的人必有智慧。</w:t>
      </w:r>
      <w:r>
        <w:br/>
      </w:r>
      <w:r>
        <w:rPr>
          <w:vertAlign w:val="superscript"/>
        </w:rPr>
        <w:t xml:space="preserve">29</w:t>
      </w:r>
      <w:r>
        <w:rPr>
          <w:b/>
          <w:bCs/>
        </w:rPr>
        <w:t xml:space="preserve">他若实行这些事，必能应付万事，</w:t>
      </w:r>
      <w:r>
        <w:br/>
      </w:r>
      <w:r>
        <w:rPr>
          <w:b/>
          <w:bCs/>
        </w:rPr>
        <w:t xml:space="preserve">因为上主的光是他的道路。</w:t>
      </w:r>
    </w:p>
    <w:p>
      <w:pPr>
        <w:pStyle w:val="BodyText"/>
      </w:pPr>
      <w:r>
        <w:rPr>
          <w:b/>
          <w:bCs/>
        </w:rPr>
        <w:t xml:space="preserve">旧约：</w:t>
      </w:r>
      <w:r>
        <w:t xml:space="preserve">王下 17:24–41；俄</w:t>
      </w:r>
    </w:p>
    <w:p>
      <w:pPr>
        <w:pStyle w:val="BodyText"/>
      </w:pPr>
      <w:r>
        <w:rPr>
          <w:b/>
          <w:bCs/>
        </w:rPr>
        <w:t xml:space="preserve">新约：</w:t>
      </w:r>
      <w:r>
        <w:t xml:space="preserve">约 4:4–10</w:t>
      </w:r>
    </w:p>
    <w:p>
      <w:pPr>
        <w:pStyle w:val="BodyText"/>
      </w:pPr>
      <w:r>
        <w:rPr>
          <w:b/>
          <w:bCs/>
        </w:rPr>
        <w:t xml:space="preserve">天主教教理：</w:t>
      </w:r>
      <w:r>
        <w:t xml:space="preserve">分享神的智慧，1950–54</w:t>
      </w:r>
    </w:p>
    <w:p>
      <w:pPr>
        <w:pStyle w:val="BodyText"/>
      </w:pPr>
      <w:r>
        <w:rPr>
          <w:b/>
          <w:bCs/>
        </w:rPr>
        <w:t xml:space="preserve">[50:25–26]</w:t>
      </w:r>
      <w:r>
        <w:t xml:space="preserve"> </w:t>
      </w:r>
      <w:r>
        <w:t xml:space="preserve">本·西拉以一则数字格言作结，表达他对三个</w:t>
      </w:r>
      <w:r>
        <w:rPr>
          <w:b/>
          <w:bCs/>
        </w:rPr>
        <w:t xml:space="preserve">民族</w:t>
      </w:r>
      <w:r>
        <w:t xml:space="preserve">的鄙视。</w:t>
      </w:r>
      <w:r>
        <w:rPr>
          <w:b/>
          <w:bCs/>
        </w:rPr>
        <w:t xml:space="preserve">住在西珥山的人</w:t>
      </w:r>
      <w:r>
        <w:t xml:space="preserve">位于死海南方，就是以扫的后裔以东人，也是以色列长久以来的对手（结 25:12–14；35:1–15；俄 1–4）。</w:t>
      </w:r>
      <w:r>
        <w:rPr>
          <w:b/>
          <w:bCs/>
        </w:rPr>
        <w:t xml:space="preserve">非利士人</w:t>
      </w:r>
      <w:r>
        <w:t xml:space="preserve">早已被大卫征服，但在本·西拉的时代，他们仍象征威胁犹太信仰的异教希腊化人士。</w:t>
      </w:r>
      <w:r>
        <w:rPr>
          <w:b/>
          <w:bCs/>
        </w:rPr>
        <w:t xml:space="preserve">住在示剑的愚昧百姓</w:t>
      </w:r>
      <w:r>
        <w:t xml:space="preserve">就是撒玛利亚人，其起源可追溯到亚述征服北国以色列（王下 17:24–41）。撒玛利亚人反对重建耶路撒冷圣殿，又在俯瞰示剑的基利心山上另建一座敌对的圣殿；犹太人认为这种行为不合法、也不具效力（见约 4:20）。后来，他们又与塞琉古人结盟，对抗犹太人。本·西拉写下这两节，很可能是要否定这些民族的宗教，把它们视为西门职事的虚假对立面。</w:t>
      </w:r>
    </w:p>
    <w:p>
      <w:pPr>
        <w:pStyle w:val="BodyText"/>
      </w:pPr>
      <w:r>
        <w:rPr>
          <w:b/>
          <w:bCs/>
        </w:rPr>
        <w:t xml:space="preserve">[50:27]</w:t>
      </w:r>
    </w:p>
    <w:p>
      <w:pPr>
        <w:pStyle w:val="BodyText"/>
      </w:pPr>
      <w:r>
        <w:t xml:space="preserve">本·西拉的跋语概括了本书的目标：向所有人传授</w:t>
      </w:r>
      <w:r>
        <w:rPr>
          <w:b/>
          <w:bCs/>
        </w:rPr>
        <w:t xml:space="preserve">关于悟性与知识的教诲</w:t>
      </w:r>
      <w:r>
        <w:t xml:space="preserve">。他还留下作者署名：</w:t>
      </w:r>
      <w:r>
        <w:rPr>
          <w:b/>
          <w:bCs/>
        </w:rPr>
        <w:t xml:space="preserve">耶路撒冷人耶稣，西拉之子、以利亚撒之孙</w:t>
      </w:r>
      <w:r>
        <w:t xml:space="preserve">；希伯来文作「西拉之子、以利亚撒之孙、耶书亚［耶稣］之子西门」，见导论第17–19页「书名、作者与年代」。他</w:t>
      </w:r>
      <w:r>
        <w:rPr>
          <w:b/>
          <w:bCs/>
        </w:rPr>
        <w:t xml:space="preserve">从心中倾注出智慧</w:t>
      </w:r>
      <w:r>
        <w:t xml:space="preserve">。本·西拉因自己对智慧的追求，也成了他人的智慧之源（16:25；18:29）。</w:t>
      </w:r>
    </w:p>
    <w:p>
      <w:pPr>
        <w:pStyle w:val="BodyText"/>
      </w:pPr>
      <w:r>
        <w:rPr>
          <w:b/>
          <w:bCs/>
        </w:rPr>
        <w:t xml:space="preserve">[50:28–29]</w:t>
      </w:r>
    </w:p>
    <w:p>
      <w:pPr>
        <w:pStyle w:val="BodyText"/>
      </w:pPr>
      <w:r>
        <w:t xml:space="preserve">本·西拉以祝福作结：专心于他在全书中教导的这一切</w:t>
      </w:r>
      <w:r>
        <w:rPr>
          <w:b/>
          <w:bCs/>
        </w:rPr>
        <w:t xml:space="preserve">事</w:t>
      </w:r>
      <w:r>
        <w:t xml:space="preserve">的</w:t>
      </w:r>
      <w:r>
        <w:rPr>
          <w:b/>
          <w:bCs/>
        </w:rPr>
        <w:t xml:space="preserve">人有福了</w:t>
      </w:r>
      <w:r>
        <w:t xml:space="preserve">。默想这些教导并将其</w:t>
      </w:r>
      <w:r>
        <w:rPr>
          <w:b/>
          <w:bCs/>
        </w:rPr>
        <w:t xml:space="preserve">牢记在心的人必有智慧</w:t>
      </w:r>
      <w:r>
        <w:t xml:space="preserve">。然而，获得智慧的关键不仅在于思考本·西拉的教导，还在于付诸实践；这样做的人在任何处境下都</w:t>
      </w:r>
      <w:r>
        <w:rPr>
          <w:b/>
          <w:bCs/>
        </w:rPr>
        <w:t xml:space="preserve">必能刚强</w:t>
      </w:r>
      <w:r>
        <w:t xml:space="preserve">，</w:t>
      </w:r>
      <w:r>
        <w:rPr>
          <w:b/>
          <w:bCs/>
        </w:rPr>
        <w:t xml:space="preserve">因为上主的光是他的道路</w:t>
      </w:r>
      <w:r>
        <w:t xml:space="preserve">。希伯来文作：「因为敬畏上主就是生命。」许多学者认为，本书原本到此结束，最后一章是后来增添的。</w:t>
      </w:r>
    </w:p>
    <w:p>
      <w:r>
        <w:br w:type="page"/>
      </w:r>
    </w:p>
    <w:bookmarkEnd w:id="429"/>
    <w:bookmarkEnd w:id="430"/>
    <w:bookmarkEnd w:id="431"/>
    <w:bookmarkStart w:id="436" w:name="德训篇结语"/>
    <w:p>
      <w:pPr>
        <w:pStyle w:val="Heading2"/>
      </w:pPr>
      <w:r>
        <w:t xml:space="preserve">德训篇结语</w:t>
      </w:r>
    </w:p>
    <w:p>
      <w:pPr>
        <w:pStyle w:val="FirstParagraph"/>
      </w:pPr>
      <w:r>
        <w:rPr>
          <w:b/>
          <w:bCs/>
        </w:rPr>
        <w:t xml:space="preserve">德训篇第51章</w:t>
      </w:r>
    </w:p>
    <w:p>
      <w:pPr>
        <w:pStyle w:val="BodyText"/>
      </w:pPr>
      <w:r>
        <w:t xml:space="preserve">德训篇以一篇包含三个部分的结语结束：（1）一篇受《诗篇》启发、为蒙拯救而献上的感恩祷告（51:1–12）；（2）一首只见于希伯来文本、RSV-2CE没有收录的赞美诗；（3）一首讲述本·西拉寻求智慧亲身经历的诗（51:13–30）。</w:t>
      </w:r>
    </w:p>
    <w:bookmarkStart w:id="432" w:name="a.-感恩祷告51112"/>
    <w:p>
      <w:pPr>
        <w:pStyle w:val="Heading4"/>
      </w:pPr>
      <w:r>
        <w:t xml:space="preserve">A. 感恩祷告（51:1–12）</w:t>
      </w:r>
    </w:p>
    <w:p>
      <w:pPr>
        <w:pStyle w:val="FirstParagraph"/>
      </w:pPr>
      <w:r>
        <w:rPr>
          <w:b/>
          <w:bCs/>
          <w:vertAlign w:val="superscript"/>
        </w:rPr>
        <w:t xml:space="preserve">1</w:t>
      </w:r>
      <w:r>
        <w:rPr>
          <w:b/>
          <w:bCs/>
        </w:rPr>
        <w:t xml:space="preserve">上主、君王啊，我要感谢你，</w:t>
      </w:r>
      <w:r>
        <w:br/>
      </w:r>
      <w:r>
        <w:rPr>
          <w:b/>
          <w:bCs/>
        </w:rPr>
        <w:t xml:space="preserve"> </w:t>
      </w:r>
      <w:r>
        <w:rPr>
          <w:b/>
          <w:bCs/>
        </w:rPr>
        <w:t xml:space="preserve">我要赞美你，神、我的救主。</w:t>
      </w:r>
      <w:r>
        <w:br/>
      </w:r>
      <w:r>
        <w:rPr>
          <w:b/>
          <w:bCs/>
        </w:rPr>
        <w:t xml:space="preserve">我要感谢你的名，</w:t>
      </w:r>
      <w:r>
        <w:br/>
      </w:r>
      <w:r>
        <w:rPr>
          <w:b/>
          <w:bCs/>
        </w:rPr>
        <w:t xml:space="preserve"> </w:t>
      </w:r>
      <w:r>
        <w:rPr>
          <w:b/>
          <w:bCs/>
          <w:vertAlign w:val="superscript"/>
        </w:rPr>
        <w:t xml:space="preserve">2</w:t>
      </w:r>
      <w:r>
        <w:rPr>
          <w:b/>
          <w:bCs/>
        </w:rPr>
        <w:t xml:space="preserve">因为你作了我的保护者和帮助者，</w:t>
      </w:r>
      <w:r>
        <w:br/>
      </w:r>
      <w:r>
        <w:rPr>
          <w:b/>
          <w:bCs/>
        </w:rPr>
        <w:t xml:space="preserve">救我的身体脱离毁灭，</w:t>
      </w:r>
      <w:r>
        <w:br/>
      </w:r>
      <w:r>
        <w:rPr>
          <w:b/>
          <w:bCs/>
        </w:rPr>
        <w:t xml:space="preserve"> </w:t>
      </w:r>
      <w:r>
        <w:rPr>
          <w:b/>
          <w:bCs/>
        </w:rPr>
        <w:t xml:space="preserve">脱离诬蔑之舌的圈套，</w:t>
      </w:r>
      <w:r>
        <w:br/>
      </w:r>
      <w:r>
        <w:rPr>
          <w:b/>
          <w:bCs/>
        </w:rPr>
        <w:t xml:space="preserve"> </w:t>
      </w:r>
      <w:r>
        <w:rPr>
          <w:b/>
          <w:bCs/>
        </w:rPr>
        <w:t xml:space="preserve">脱离吐出谎言的嘴唇。</w:t>
      </w:r>
      <w:r>
        <w:br/>
      </w:r>
      <w:r>
        <w:rPr>
          <w:b/>
          <w:bCs/>
        </w:rPr>
        <w:t xml:space="preserve">在旁观者面前，</w:t>
      </w:r>
      <w:r>
        <w:br/>
      </w:r>
      <w:r>
        <w:rPr>
          <w:b/>
          <w:bCs/>
        </w:rPr>
        <w:t xml:space="preserve"> </w:t>
      </w:r>
      <w:r>
        <w:rPr>
          <w:b/>
          <w:bCs/>
        </w:rPr>
        <w:t xml:space="preserve">你作了我的帮助者；</w:t>
      </w:r>
      <w:r>
        <w:rPr>
          <w:b/>
          <w:bCs/>
          <w:vertAlign w:val="superscript"/>
        </w:rPr>
        <w:t xml:space="preserve">3</w:t>
      </w:r>
      <w:r>
        <w:rPr>
          <w:b/>
          <w:bCs/>
        </w:rPr>
        <w:t xml:space="preserve">你拯救了我，</w:t>
      </w:r>
      <w:r>
        <w:br/>
      </w:r>
      <w:r>
        <w:rPr>
          <w:b/>
          <w:bCs/>
        </w:rPr>
        <w:t xml:space="preserve"> </w:t>
      </w:r>
      <w:r>
        <w:rPr>
          <w:b/>
          <w:bCs/>
        </w:rPr>
        <w:t xml:space="preserve">因着你丰盛的怜悯和你伟大的名，</w:t>
      </w:r>
      <w:r>
        <w:br/>
      </w:r>
      <w:r>
        <w:rPr>
          <w:b/>
          <w:bCs/>
        </w:rPr>
        <w:t xml:space="preserve">使我脱离那即将吞噬我者的咬牙切齿，</w:t>
      </w:r>
      <w:r>
        <w:br/>
      </w:r>
      <w:r>
        <w:rPr>
          <w:b/>
          <w:bCs/>
        </w:rPr>
        <w:t xml:space="preserve"> </w:t>
      </w:r>
      <w:r>
        <w:rPr>
          <w:b/>
          <w:bCs/>
        </w:rPr>
        <w:t xml:space="preserve">脱离那些寻索我性命之人的手，</w:t>
      </w:r>
      <w:r>
        <w:br/>
      </w:r>
      <w:r>
        <w:rPr>
          <w:b/>
          <w:bCs/>
        </w:rPr>
        <w:t xml:space="preserve"> </w:t>
      </w:r>
      <w:r>
        <w:rPr>
          <w:b/>
          <w:bCs/>
        </w:rPr>
        <w:t xml:space="preserve">脱离我所忍受的许多苦难，</w:t>
      </w:r>
      <w:r>
        <w:br/>
      </w:r>
      <w:r>
        <w:rPr>
          <w:b/>
          <w:bCs/>
          <w:vertAlign w:val="superscript"/>
        </w:rPr>
        <w:t xml:space="preserve">4</w:t>
      </w:r>
      <w:r>
        <w:rPr>
          <w:b/>
          <w:bCs/>
        </w:rPr>
        <w:t xml:space="preserve">脱离四面令人窒息的烈火，</w:t>
      </w:r>
      <w:r>
        <w:br/>
      </w:r>
      <w:r>
        <w:rPr>
          <w:b/>
          <w:bCs/>
        </w:rPr>
        <w:t xml:space="preserve"> </w:t>
      </w:r>
      <w:r>
        <w:rPr>
          <w:b/>
          <w:bCs/>
        </w:rPr>
        <w:t xml:space="preserve">脱离并非由我点燃的火焰。</w:t>
      </w:r>
    </w:p>
    <w:p>
      <w:pPr>
        <w:pStyle w:val="BodyText"/>
      </w:pPr>
      <w:r>
        <w:rPr>
          <w:vertAlign w:val="superscript"/>
        </w:rPr>
        <w:t xml:space="preserve">5</w:t>
      </w:r>
      <w:r>
        <w:t xml:space="preserve">使我脱离阴府的最深处，</w:t>
      </w:r>
      <w:r>
        <w:br/>
      </w:r>
      <w:r>
        <w:t xml:space="preserve">摆脱不洁的唇舌和谎言——</w:t>
      </w:r>
      <w:r>
        <w:br/>
      </w:r>
      <w:r>
        <w:rPr>
          <w:vertAlign w:val="superscript"/>
        </w:rPr>
        <w:t xml:space="preserve">6</w:t>
      </w:r>
      <w:r>
        <w:t xml:space="preserve">就是在君王面前诬告我的不义口舌。</w:t>
      </w:r>
      <w:r>
        <w:br/>
      </w:r>
      <w:r>
        <w:t xml:space="preserve">我的灵魂已临近死亡，</w:t>
      </w:r>
      <w:r>
        <w:br/>
      </w:r>
      <w:r>
        <w:t xml:space="preserve">我的生命已接近地下阴府的边缘。</w:t>
      </w:r>
      <w:r>
        <w:br/>
      </w:r>
      <w:r>
        <w:rPr>
          <w:vertAlign w:val="superscript"/>
        </w:rPr>
        <w:t xml:space="preserve">7</w:t>
      </w:r>
      <w:r>
        <w:t xml:space="preserve">他们从四面包围我，</w:t>
      </w:r>
      <w:r>
        <w:br/>
      </w:r>
      <w:r>
        <w:t xml:space="preserve">却没有一人前来援助；</w:t>
      </w:r>
      <w:r>
        <w:br/>
      </w:r>
      <w:r>
        <w:t xml:space="preserve">我期待有人来帮助，</w:t>
      </w:r>
      <w:r>
        <w:br/>
      </w:r>
      <w:r>
        <w:t xml:space="preserve">却一个也没有。</w:t>
      </w:r>
      <w:r>
        <w:br/>
      </w:r>
      <w:r>
        <w:rPr>
          <w:vertAlign w:val="superscript"/>
        </w:rPr>
        <w:t xml:space="preserve">8</w:t>
      </w:r>
      <w:r>
        <w:t xml:space="preserve">上主啊，那时我想起你的怜悯，</w:t>
      </w:r>
      <w:r>
        <w:br/>
      </w:r>
      <w:r>
        <w:t xml:space="preserve">和你昔日的作为；</w:t>
      </w:r>
      <w:r>
        <w:br/>
      </w:r>
      <w:r>
        <w:t xml:space="preserve">你拯救那些等候你的人，</w:t>
      </w:r>
      <w:r>
        <w:br/>
      </w:r>
      <w:r>
        <w:t xml:space="preserve">救他们脱离仇敌的手。</w:t>
      </w:r>
      <w:r>
        <w:br/>
      </w:r>
      <w:r>
        <w:rPr>
          <w:vertAlign w:val="superscript"/>
        </w:rPr>
        <w:t xml:space="preserve">9</w:t>
      </w:r>
      <w:r>
        <w:t xml:space="preserve">我从地上向你高声恳求，</w:t>
      </w:r>
      <w:r>
        <w:br/>
      </w:r>
      <w:r>
        <w:t xml:space="preserve">祈求你救我脱离死亡。</w:t>
      </w:r>
      <w:r>
        <w:br/>
      </w:r>
      <w:r>
        <w:rPr>
          <w:vertAlign w:val="superscript"/>
        </w:rPr>
        <w:t xml:space="preserve">10</w:t>
      </w:r>
      <w:r>
        <w:t xml:space="preserve">我呼求上主、我主的父，</w:t>
      </w:r>
      <w:r>
        <w:br/>
      </w:r>
      <w:r>
        <w:t xml:space="preserve">求你在患难的日子不要离弃我，</w:t>
      </w:r>
      <w:r>
        <w:br/>
      </w:r>
      <w:r>
        <w:t xml:space="preserve">在无人援助、骄傲人得势之时不要抛下我。</w:t>
      </w:r>
      <w:r>
        <w:br/>
      </w:r>
      <w:r>
        <w:rPr>
          <w:vertAlign w:val="superscript"/>
        </w:rPr>
        <w:t xml:space="preserve">11</w:t>
      </w:r>
      <w:r>
        <w:t xml:space="preserve">我要不断赞美你的名，</w:t>
      </w:r>
      <w:r>
        <w:br/>
      </w:r>
      <w:r>
        <w:t xml:space="preserve">怀着感恩歌颂你。</w:t>
      </w:r>
      <w:r>
        <w:br/>
      </w:r>
      <w:r>
        <w:t xml:space="preserve">我的祷告蒙你垂听，</w:t>
      </w:r>
      <w:r>
        <w:br/>
      </w:r>
      <w:r>
        <w:rPr>
          <w:vertAlign w:val="superscript"/>
        </w:rPr>
        <w:t xml:space="preserve">12</w:t>
      </w:r>
      <w:r>
        <w:t xml:space="preserve">因为你救我脱离毁灭，</w:t>
      </w:r>
      <w:r>
        <w:br/>
      </w:r>
      <w:r>
        <w:t xml:space="preserve">从险恶的困境中拯救了我。</w:t>
      </w:r>
      <w:r>
        <w:br/>
      </w:r>
      <w:r>
        <w:t xml:space="preserve">因此，我要感谢你、赞美你，</w:t>
      </w:r>
      <w:r>
        <w:br/>
      </w:r>
      <w:r>
        <w:t xml:space="preserve">我要颂赞上主的名。</w:t>
      </w:r>
    </w:p>
    <w:p>
      <w:pPr>
        <w:pStyle w:val="BodyText"/>
      </w:pPr>
      <w:r>
        <w:rPr>
          <w:b/>
          <w:bCs/>
        </w:rPr>
        <w:t xml:space="preserve">旧约：</w:t>
      </w:r>
      <w:r>
        <w:t xml:space="preserve">诗 5:7；27:1；56:13；89:26；116:8；136</w:t>
      </w:r>
    </w:p>
    <w:p>
      <w:pPr>
        <w:pStyle w:val="BodyText"/>
      </w:pPr>
      <w:r>
        <w:rPr>
          <w:b/>
          <w:bCs/>
        </w:rPr>
        <w:t xml:space="preserve">新约：</w:t>
      </w:r>
      <w:r>
        <w:t xml:space="preserve">弗 5:18–19；西 3:16；来 13:15</w:t>
      </w:r>
    </w:p>
    <w:p>
      <w:pPr>
        <w:pStyle w:val="BodyText"/>
      </w:pPr>
      <w:r>
        <w:rPr>
          <w:b/>
          <w:bCs/>
        </w:rPr>
        <w:t xml:space="preserve">天主教教理：</w:t>
      </w:r>
      <w:r>
        <w:t xml:space="preserve">感恩与赞美，2637–43</w:t>
      </w:r>
    </w:p>
    <w:p>
      <w:pPr>
        <w:pStyle w:val="BodyText"/>
      </w:pPr>
      <w:r>
        <w:rPr>
          <w:b/>
          <w:bCs/>
        </w:rPr>
        <w:t xml:space="preserve">读经集：</w:t>
      </w:r>
      <w:r>
        <w:t xml:space="preserve">51:1–8：殉道者通用；51:8–12：耶稣至圣圣名</w:t>
      </w:r>
    </w:p>
    <w:p>
      <w:pPr>
        <w:pStyle w:val="BodyText"/>
      </w:pPr>
      <w:r>
        <w:t xml:space="preserve">[51:1]</w:t>
      </w:r>
    </w:p>
    <w:p>
      <w:pPr>
        <w:pStyle w:val="BodyText"/>
      </w:pPr>
      <w:r>
        <w:t xml:space="preserve">希腊文与拉丁文译本增添了一个标题：「西拉之子耶稣的祷告。」本·西拉向他的</w:t>
      </w:r>
      <w:r>
        <w:rPr>
          <w:b/>
          <w:bCs/>
        </w:rPr>
        <w:t xml:space="preserve">上主和君王</w:t>
      </w:r>
      <w:r>
        <w:t xml:space="preserve">献上</w:t>
      </w:r>
      <w:r>
        <w:rPr>
          <w:b/>
          <w:bCs/>
        </w:rPr>
        <w:t xml:space="preserve">感谢</w:t>
      </w:r>
      <w:r>
        <w:t xml:space="preserve">，承认自己拥有的一切都是他的</w:t>
      </w:r>
      <w:r>
        <w:rPr>
          <w:b/>
          <w:bCs/>
        </w:rPr>
        <w:t xml:space="preserve">救主神</w:t>
      </w:r>
      <w:r>
        <w:t xml:space="preserve">所赐的礼物（比较路 1:47；希伯来文作「拯救我的神」）。因此，他理当称谢神的</w:t>
      </w:r>
      <w:r>
        <w:rPr>
          <w:b/>
          <w:bCs/>
        </w:rPr>
        <w:t xml:space="preserve">名</w:t>
      </w:r>
      <w:r>
        <w:t xml:space="preserve">。</w:t>
      </w:r>
    </w:p>
    <w:p>
      <w:pPr>
        <w:pStyle w:val="BodyText"/>
      </w:pPr>
      <w:r>
        <w:rPr>
          <w:b/>
          <w:bCs/>
        </w:rPr>
        <w:t xml:space="preserve">[51:2–3]</w:t>
      </w:r>
    </w:p>
    <w:p>
      <w:pPr>
        <w:pStyle w:val="BodyText"/>
      </w:pPr>
      <w:r>
        <w:t xml:space="preserve">神是本·西拉的</w:t>
      </w:r>
      <w:r>
        <w:rPr>
          <w:b/>
          <w:bCs/>
        </w:rPr>
        <w:t xml:space="preserve">保护者和帮助者</w:t>
      </w:r>
      <w:r>
        <w:t xml:space="preserve">，救他脱离可能导致</w:t>
      </w:r>
      <w:r>
        <w:rPr>
          <w:b/>
          <w:bCs/>
        </w:rPr>
        <w:t xml:space="preserve">毁灭</w:t>
      </w:r>
      <w:r>
        <w:t xml:space="preserve">和死亡的危险（34:12–17；诗 56:13；116:8），也救他脱离可能败坏他名声的</w:t>
      </w:r>
      <w:r>
        <w:rPr>
          <w:b/>
          <w:bCs/>
        </w:rPr>
        <w:t xml:space="preserve">诬蔑之舌</w:t>
      </w:r>
      <w:r>
        <w:t xml:space="preserve">和</w:t>
      </w:r>
      <w:r>
        <w:rPr>
          <w:b/>
          <w:bCs/>
        </w:rPr>
        <w:t xml:space="preserve">谎言</w:t>
      </w:r>
      <w:r>
        <w:t xml:space="preserve">（德 28:13–26；诗 109:2–3）。在他需要帮助时，许多人只是袖手</w:t>
      </w:r>
      <w:r>
        <w:rPr>
          <w:b/>
          <w:bCs/>
        </w:rPr>
        <w:t xml:space="preserve">旁观</w:t>
      </w:r>
      <w:r>
        <w:t xml:space="preserve">，神却以丰盛的</w:t>
      </w:r>
      <w:r>
        <w:rPr>
          <w:b/>
          <w:bCs/>
        </w:rPr>
        <w:t xml:space="preserve">怜悯</w:t>
      </w:r>
      <w:r>
        <w:t xml:space="preserve">作了他的</w:t>
      </w:r>
      <w:r>
        <w:rPr>
          <w:b/>
          <w:bCs/>
        </w:rPr>
        <w:t xml:space="preserve">帮助者</w:t>
      </w:r>
      <w:r>
        <w:t xml:space="preserve">，</w:t>
      </w:r>
      <w:r>
        <w:rPr>
          <w:b/>
          <w:bCs/>
        </w:rPr>
        <w:t xml:space="preserve">拯救</w:t>
      </w:r>
      <w:r>
        <w:t xml:space="preserve">了他（比较诗 5:7；106:7、45）。神救他</w:t>
      </w:r>
      <w:r>
        <w:rPr>
          <w:b/>
          <w:bCs/>
        </w:rPr>
        <w:t xml:space="preserve">脱离仇敌的咬牙切齿</w:t>
      </w:r>
      <w:r>
        <w:t xml:space="preserve">；这些仇敌像野兽一样，随时准备</w:t>
      </w:r>
      <w:r>
        <w:rPr>
          <w:b/>
          <w:bCs/>
        </w:rPr>
        <w:t xml:space="preserve">吞噬</w:t>
      </w:r>
      <w:r>
        <w:t xml:space="preserve">他（诗 17:12；22:20–21；35:16）。神也救他脱离那些</w:t>
      </w:r>
      <w:r>
        <w:rPr>
          <w:b/>
          <w:bCs/>
        </w:rPr>
        <w:t xml:space="preserve">寻索他性命</w:t>
      </w:r>
      <w:r>
        <w:t xml:space="preserve">的人（诗 35:4；63:9）。</w:t>
      </w:r>
    </w:p>
    <w:p>
      <w:pPr>
        <w:pStyle w:val="BodyText"/>
      </w:pPr>
      <w:r>
        <w:rPr>
          <w:b/>
          <w:bCs/>
        </w:rPr>
        <w:t xml:space="preserve">[51:4–7]</w:t>
      </w:r>
    </w:p>
    <w:p>
      <w:pPr>
        <w:pStyle w:val="BodyText"/>
      </w:pPr>
      <w:r>
        <w:t xml:space="preserve">上主也救本·西拉脱离未加详述的苦难；这些苦难如</w:t>
      </w:r>
      <w:r>
        <w:rPr>
          <w:b/>
          <w:bCs/>
        </w:rPr>
        <w:t xml:space="preserve">令人窒息的烈火</w:t>
      </w:r>
      <w:r>
        <w:t xml:space="preserve">，从</w:t>
      </w:r>
      <w:r>
        <w:rPr>
          <w:b/>
          <w:bCs/>
        </w:rPr>
        <w:t xml:space="preserve">四面</w:t>
      </w:r>
      <w:r>
        <w:t xml:space="preserve">吞没他，使他无路可逃。上主还救他脱离险些丧命、坠入冥界</w:t>
      </w:r>
      <w:r>
        <w:rPr>
          <w:vertAlign w:val="superscript"/>
        </w:rPr>
        <w:t xml:space="preserve">†</w:t>
      </w:r>
      <w:r>
        <w:rPr>
          <w:b/>
          <w:bCs/>
        </w:rPr>
        <w:t xml:space="preserve">阴间深处</w:t>
      </w:r>
      <w:r>
        <w:t xml:space="preserve">的经历，也救他脱离恶意呈报</w:t>
      </w:r>
      <w:r>
        <w:rPr>
          <w:b/>
          <w:bCs/>
        </w:rPr>
        <w:t xml:space="preserve">君王</w:t>
      </w:r>
      <w:r>
        <w:t xml:space="preserve">的</w:t>
      </w:r>
      <w:r>
        <w:rPr>
          <w:b/>
          <w:bCs/>
        </w:rPr>
        <w:t xml:space="preserve">诬告</w:t>
      </w:r>
      <w:r>
        <w:t xml:space="preserve">；这些诬告同样可能夺去他的</w:t>
      </w:r>
      <w:r>
        <w:rPr>
          <w:b/>
          <w:bCs/>
        </w:rPr>
        <w:t xml:space="preserve">性命</w:t>
      </w:r>
      <w:r>
        <w:t xml:space="preserve">。仇敌</w:t>
      </w:r>
      <w:r>
        <w:rPr>
          <w:b/>
          <w:bCs/>
        </w:rPr>
        <w:t xml:space="preserve">包围</w:t>
      </w:r>
      <w:r>
        <w:t xml:space="preserve">本·西拉时，他找不到</w:t>
      </w:r>
      <w:r>
        <w:rPr>
          <w:b/>
          <w:bCs/>
        </w:rPr>
        <w:t xml:space="preserve">一人前来援助</w:t>
      </w:r>
      <w:r>
        <w:t xml:space="preserve">，在苦难中完全孤立无援（赛 63:5）。</w:t>
      </w:r>
    </w:p>
    <w:p>
      <w:pPr>
        <w:pStyle w:val="BodyText"/>
      </w:pPr>
      <w:r>
        <w:rPr>
          <w:b/>
          <w:bCs/>
        </w:rPr>
        <w:t xml:space="preserve">[51:8–9]</w:t>
      </w:r>
    </w:p>
    <w:p>
      <w:pPr>
        <w:pStyle w:val="BodyText"/>
      </w:pPr>
      <w:r>
        <w:t xml:space="preserve">本·西拉对人的援助不再抱有希望，便</w:t>
      </w:r>
      <w:r>
        <w:rPr>
          <w:b/>
          <w:bCs/>
        </w:rPr>
        <w:t xml:space="preserve">想起</w:t>
      </w:r>
      <w:r>
        <w:t xml:space="preserve">上主</w:t>
      </w:r>
      <w:r>
        <w:rPr>
          <w:b/>
          <w:bCs/>
        </w:rPr>
        <w:t xml:space="preserve">昔日</w:t>
      </w:r>
      <w:r>
        <w:t xml:space="preserve">的</w:t>
      </w:r>
      <w:r>
        <w:rPr>
          <w:b/>
          <w:bCs/>
        </w:rPr>
        <w:t xml:space="preserve">怜悯</w:t>
      </w:r>
      <w:r>
        <w:t xml:space="preserve">与慈爱，也想起他如何拯救等候他的人（诗 25:6；赛 40:31），使他们脱离</w:t>
      </w:r>
      <w:r>
        <w:rPr>
          <w:b/>
          <w:bCs/>
        </w:rPr>
        <w:t xml:space="preserve">仇敌</w:t>
      </w:r>
      <w:r>
        <w:t xml:space="preserve">的威胁；希伯来文作「脱离一切邪恶」。本·西拉想到神施行拯救的能力，便向天上</w:t>
      </w:r>
      <w:r>
        <w:rPr>
          <w:b/>
          <w:bCs/>
        </w:rPr>
        <w:t xml:space="preserve">高声恳求，祈求他救自己脱离死亡</w:t>
      </w:r>
      <w:r>
        <w:t xml:space="preserve">；希伯来文作「我从阴间的门口呼求帮助」，见拿 2:2。</w:t>
      </w:r>
    </w:p>
    <w:p>
      <w:pPr>
        <w:pStyle w:val="BodyText"/>
      </w:pPr>
      <w:r>
        <w:rPr>
          <w:b/>
          <w:bCs/>
        </w:rPr>
        <w:t xml:space="preserve">[51:10]</w:t>
      </w:r>
    </w:p>
    <w:p>
      <w:pPr>
        <w:pStyle w:val="BodyText"/>
      </w:pPr>
      <w:r>
        <w:t xml:space="preserve">本·西拉最后呼求</w:t>
      </w:r>
      <w:r>
        <w:rPr>
          <w:b/>
          <w:bCs/>
        </w:rPr>
        <w:t xml:space="preserve">上主、我主的父</w:t>
      </w:r>
      <w:r>
        <w:t xml:space="preserve">；希腊文的这一表达似乎暗示有两位「主」，因此有些注释者从弥赛亚的意义解释这句话（比较诗 110:1）。希伯来文则采用较为常规的表达：「我呼喊说：『主啊，你是我的父』，因为你是我大能的拯救」（见诗 89:26）。作者再次呼求上主，在</w:t>
      </w:r>
      <w:r>
        <w:rPr>
          <w:b/>
          <w:bCs/>
        </w:rPr>
        <w:t xml:space="preserve">患难的日子</w:t>
      </w:r>
      <w:r>
        <w:t xml:space="preserve">，当他面对</w:t>
      </w:r>
      <w:r>
        <w:rPr>
          <w:b/>
          <w:bCs/>
        </w:rPr>
        <w:t xml:space="preserve">骄傲</w:t>
      </w:r>
      <w:r>
        <w:t xml:space="preserve">自大的仇敌、孤立无援时，</w:t>
      </w:r>
      <w:r>
        <w:rPr>
          <w:b/>
          <w:bCs/>
        </w:rPr>
        <w:t xml:space="preserve">不要离弃</w:t>
      </w:r>
      <w:r>
        <w:t xml:space="preserve">他。</w:t>
      </w:r>
    </w:p>
    <w:p>
      <w:pPr>
        <w:pStyle w:val="BodyText"/>
      </w:pPr>
      <w:r>
        <w:rPr>
          <w:b/>
          <w:bCs/>
        </w:rPr>
        <w:t xml:space="preserve">[51:11–12]</w:t>
      </w:r>
    </w:p>
    <w:p>
      <w:pPr>
        <w:pStyle w:val="BodyText"/>
      </w:pPr>
      <w:r>
        <w:t xml:space="preserve">因为他的</w:t>
      </w:r>
      <w:r>
        <w:rPr>
          <w:b/>
          <w:bCs/>
        </w:rPr>
        <w:t xml:space="preserve">祷告蒙垂听</w:t>
      </w:r>
      <w:r>
        <w:t xml:space="preserve">，上主</w:t>
      </w:r>
      <w:r>
        <w:rPr>
          <w:b/>
          <w:bCs/>
        </w:rPr>
        <w:t xml:space="preserve">救</w:t>
      </w:r>
      <w:r>
        <w:t xml:space="preserve">他脱离</w:t>
      </w:r>
      <w:r>
        <w:rPr>
          <w:b/>
          <w:bCs/>
        </w:rPr>
        <w:t xml:space="preserve">毁灭</w:t>
      </w:r>
      <w:r>
        <w:t xml:space="preserve">和折磨他的</w:t>
      </w:r>
      <w:r>
        <w:rPr>
          <w:b/>
          <w:bCs/>
        </w:rPr>
        <w:t xml:space="preserve">险恶困境</w:t>
      </w:r>
      <w:r>
        <w:t xml:space="preserve">，本·西拉便回到最初的目的：因上主大施怜悯而</w:t>
      </w:r>
      <w:r>
        <w:rPr>
          <w:b/>
          <w:bCs/>
        </w:rPr>
        <w:t xml:space="preserve">感谢</w:t>
      </w:r>
      <w:r>
        <w:t xml:space="preserve">他、</w:t>
      </w:r>
      <w:r>
        <w:rPr>
          <w:b/>
          <w:bCs/>
        </w:rPr>
        <w:t xml:space="preserve">赞美</w:t>
      </w:r>
      <w:r>
        <w:t xml:space="preserve">他，并</w:t>
      </w:r>
      <w:r>
        <w:rPr>
          <w:b/>
          <w:bCs/>
        </w:rPr>
        <w:t xml:space="preserve">颂赞上主的名</w:t>
      </w:r>
      <w:r>
        <w:t xml:space="preserve">（39:35；51:1）。</w:t>
      </w:r>
    </w:p>
    <w:bookmarkEnd w:id="432"/>
    <w:bookmarkStart w:id="433" w:name="b.-赞美诗"/>
    <w:p>
      <w:pPr>
        <w:pStyle w:val="Heading4"/>
      </w:pPr>
      <w:r>
        <w:t xml:space="preserve">B. 赞美诗</w:t>
      </w:r>
    </w:p>
    <w:p>
      <w:pPr>
        <w:pStyle w:val="FirstParagraph"/>
      </w:pPr>
      <w:r>
        <w:t xml:space="preserve">希伯来文本在第12节与第13节之间增添了以下赞美诗：</w:t>
      </w:r>
    </w:p>
    <w:p>
      <w:pPr>
        <w:pStyle w:val="BodyText"/>
      </w:pPr>
      <w:r>
        <w:t xml:space="preserve">要称谢上主，因他本为善，</w:t>
      </w:r>
      <w:r>
        <w:br/>
      </w:r>
      <w:r>
        <w:t xml:space="preserve">  因他的慈爱永远长存；</w:t>
      </w:r>
    </w:p>
    <w:p>
      <w:pPr>
        <w:pStyle w:val="BodyText"/>
      </w:pPr>
      <w:r>
        <w:t xml:space="preserve">要称谢配受赞美的神，</w:t>
      </w:r>
      <w:r>
        <w:br/>
      </w:r>
      <w:r>
        <w:t xml:space="preserve">  因他的慈爱永远长存；</w:t>
      </w:r>
    </w:p>
    <w:p>
      <w:pPr>
        <w:pStyle w:val="BodyText"/>
      </w:pPr>
      <w:r>
        <w:t xml:space="preserve">要称谢以色列的守护者，</w:t>
      </w:r>
      <w:r>
        <w:br/>
      </w:r>
      <w:r>
        <w:t xml:space="preserve">  因他的慈爱永远长存；</w:t>
      </w:r>
    </w:p>
    <w:p>
      <w:pPr>
        <w:pStyle w:val="BodyText"/>
      </w:pPr>
      <w:r>
        <w:t xml:space="preserve">要称谢那创造万有者，</w:t>
      </w:r>
      <w:r>
        <w:br/>
      </w:r>
      <w:r>
        <w:t xml:space="preserve">  因他的慈爱永远长存；</w:t>
      </w:r>
    </w:p>
    <w:p>
      <w:pPr>
        <w:pStyle w:val="BodyText"/>
      </w:pPr>
      <w:r>
        <w:t xml:space="preserve">要称谢以色列的救赎主，</w:t>
      </w:r>
      <w:r>
        <w:br/>
      </w:r>
      <w:r>
        <w:t xml:space="preserve">  因他的慈爱永远长存；</w:t>
      </w:r>
    </w:p>
    <w:p>
      <w:pPr>
        <w:pStyle w:val="BodyText"/>
      </w:pPr>
      <w:r>
        <w:t xml:space="preserve">要称谢那招聚以色列分散之民者，</w:t>
      </w:r>
      <w:r>
        <w:br/>
      </w:r>
      <w:r>
        <w:t xml:space="preserve">  因他的慈爱永远长存；</w:t>
      </w:r>
    </w:p>
    <w:p>
      <w:pPr>
        <w:pStyle w:val="BodyText"/>
      </w:pPr>
      <w:r>
        <w:t xml:space="preserve">要称谢那重建自己的城和圣所者，</w:t>
      </w:r>
      <w:r>
        <w:br/>
      </w:r>
      <w:r>
        <w:t xml:space="preserve">  因他的慈爱永远长存；</w:t>
      </w:r>
    </w:p>
    <w:p>
      <w:pPr>
        <w:pStyle w:val="BodyText"/>
      </w:pPr>
      <w:r>
        <w:t xml:space="preserve">要称谢那使大卫家兴起一角者，</w:t>
      </w:r>
      <w:r>
        <w:br/>
      </w:r>
      <w:r>
        <w:t xml:space="preserve">  因他的慈爱永远长存；</w:t>
      </w:r>
    </w:p>
    <w:p>
      <w:pPr>
        <w:pStyle w:val="BodyText"/>
      </w:pPr>
      <w:r>
        <w:t xml:space="preserve">要称谢那拣选撒督众子作祭司者，</w:t>
      </w:r>
      <w:r>
        <w:br/>
      </w:r>
      <w:r>
        <w:t xml:space="preserve">  因他的慈爱永远长存；</w:t>
      </w:r>
    </w:p>
    <w:p>
      <w:pPr>
        <w:pStyle w:val="BodyText"/>
      </w:pPr>
      <w:r>
        <w:t xml:space="preserve">要称谢亚伯拉罕的盾牌，</w:t>
      </w:r>
      <w:r>
        <w:br/>
      </w:r>
      <w:r>
        <w:t xml:space="preserve">  因他的慈爱永远长存；</w:t>
      </w:r>
    </w:p>
    <w:p>
      <w:pPr>
        <w:pStyle w:val="BodyText"/>
      </w:pPr>
      <w:r>
        <w:t xml:space="preserve">要称谢以撒的磐石，</w:t>
      </w:r>
      <w:r>
        <w:br/>
      </w:r>
      <w:r>
        <w:t xml:space="preserve">  因他的慈爱永远长存；</w:t>
      </w:r>
    </w:p>
    <w:p>
      <w:pPr>
        <w:pStyle w:val="BodyText"/>
      </w:pPr>
      <w:r>
        <w:t xml:space="preserve">要称谢雅各的大能者，</w:t>
      </w:r>
      <w:r>
        <w:br/>
      </w:r>
      <w:r>
        <w:t xml:space="preserve">  因他的慈爱永远长存；</w:t>
      </w:r>
    </w:p>
    <w:p>
      <w:pPr>
        <w:pStyle w:val="BodyText"/>
      </w:pPr>
      <w:r>
        <w:t xml:space="preserve">要称谢那拣选锡安者，</w:t>
      </w:r>
      <w:r>
        <w:br/>
      </w:r>
      <w:r>
        <w:t xml:space="preserve">  因他的慈爱永远长存；</w:t>
      </w:r>
    </w:p>
    <w:p>
      <w:pPr>
        <w:pStyle w:val="BodyText"/>
      </w:pPr>
      <w:r>
        <w:t xml:space="preserve">要称谢万王之王，</w:t>
      </w:r>
      <w:r>
        <w:br/>
      </w:r>
      <w:r>
        <w:t xml:space="preserve">  因他的慈爱永远长存；</w:t>
      </w:r>
    </w:p>
    <w:p>
      <w:pPr>
        <w:pStyle w:val="BodyText"/>
      </w:pPr>
      <w:r>
        <w:t xml:space="preserve">他高举自己百姓的角，</w:t>
      </w:r>
      <w:r>
        <w:br/>
      </w:r>
      <w:r>
        <w:t xml:space="preserve">  使他一切忠信之民得荣耀。</w:t>
      </w:r>
    </w:p>
    <w:p>
      <w:pPr>
        <w:pStyle w:val="BodyText"/>
      </w:pPr>
      <w:r>
        <w:t xml:space="preserve">就是与他相近的百姓以色列人。</w:t>
      </w:r>
      <w:r>
        <w:br/>
      </w:r>
      <w:r>
        <w:t xml:space="preserve">  哈利路亚！（NRSV）</w:t>
      </w:r>
    </w:p>
    <w:p>
      <w:pPr>
        <w:pStyle w:val="BodyText"/>
      </w:pPr>
      <w:r>
        <w:t xml:space="preserve">这首诗仿照诗篇第136篇写成，并从旧约多处经文中借用神的名号。上主是「配受赞美的神」（诗 109:1）、「以色列的守护者」（诗 121:4）和「创造万有者」（耶 10:16；51:19）；他是「以色列的救赎主」（赛 49:7），「招聚以色列分散之民」（诗 147:2；赛 11:12），并「重建自己的城和圣所」（诗 51:18；赛 44:28）。随后，这首诗把神与救恩史中的五位重要人物联系起来：大卫王（诗 132:17）；大卫统治期间的大祭司撒督（王上 1:38–39；结 44:15）；以及族长亚伯拉罕（创 15:1）、以撒和雅各（32:9；49:24）。诗中还赞美神是「拣选锡安」者（诗 132:13）、是「万王之王」（后期用语，启 17:14），又为他的百姓以色列「高举一角」（诗 148:14）。</w:t>
      </w:r>
    </w:p>
    <w:bookmarkEnd w:id="433"/>
    <w:bookmarkStart w:id="435" w:name="c.-作者寻求智慧511330"/>
    <w:p>
      <w:pPr>
        <w:pStyle w:val="Heading4"/>
      </w:pPr>
      <w:r>
        <w:t xml:space="preserve">C. 作者寻求智慧（51:13–30）</w:t>
      </w:r>
    </w:p>
    <w:p>
      <w:pPr>
        <w:pStyle w:val="FirstParagraph"/>
      </w:pPr>
      <w:r>
        <w:rPr>
          <w:vertAlign w:val="superscript"/>
        </w:rPr>
        <w:t xml:space="preserve">13</w:t>
      </w:r>
      <w:r>
        <w:rPr>
          <w:b/>
          <w:bCs/>
        </w:rPr>
        <w:t xml:space="preserve">我还年轻、尚未出外旅行时，</w:t>
      </w:r>
      <w:r>
        <w:br/>
      </w:r>
      <w:r>
        <w:rPr>
          <w:b/>
          <w:bCs/>
        </w:rPr>
        <w:t xml:space="preserve">就在祷告中公开寻求智慧。</w:t>
      </w:r>
      <w:r>
        <w:br/>
      </w:r>
      <w:r>
        <w:rPr>
          <w:vertAlign w:val="superscript"/>
        </w:rPr>
        <w:t xml:space="preserve">14</w:t>
      </w:r>
      <w:r>
        <w:rPr>
          <w:b/>
          <w:bCs/>
        </w:rPr>
        <w:t xml:space="preserve">我曾在圣殿前恳求她，</w:t>
      </w:r>
      <w:r>
        <w:br/>
      </w:r>
      <w:r>
        <w:rPr>
          <w:b/>
          <w:bCs/>
        </w:rPr>
        <w:t xml:space="preserve">我要寻求她直到生命终结。</w:t>
      </w:r>
      <w:r>
        <w:br/>
      </w:r>
      <w:r>
        <w:rPr>
          <w:vertAlign w:val="superscript"/>
        </w:rPr>
        <w:t xml:space="preserve">15</w:t>
      </w:r>
      <w:r>
        <w:rPr>
          <w:b/>
          <w:bCs/>
        </w:rPr>
        <w:t xml:space="preserve">从开花直到葡萄成熟，</w:t>
      </w:r>
      <w:r>
        <w:br/>
      </w:r>
      <w:r>
        <w:rPr>
          <w:b/>
          <w:bCs/>
        </w:rPr>
        <w:t xml:space="preserve">我的心都喜悦她；</w:t>
      </w:r>
      <w:r>
        <w:br/>
      </w:r>
      <w:r>
        <w:rPr>
          <w:b/>
          <w:bCs/>
        </w:rPr>
        <w:t xml:space="preserve">我的脚踏上正直的道路，</w:t>
      </w:r>
      <w:r>
        <w:br/>
      </w:r>
      <w:r>
        <w:rPr>
          <w:b/>
          <w:bCs/>
        </w:rPr>
        <w:t xml:space="preserve">我从年轻时就跟随她的脚步。</w:t>
      </w:r>
      <w:r>
        <w:br/>
      </w:r>
      <w:r>
        <w:rPr>
          <w:vertAlign w:val="superscript"/>
        </w:rPr>
        <w:t xml:space="preserve">16</w:t>
      </w:r>
      <w:r>
        <w:rPr>
          <w:b/>
          <w:bCs/>
        </w:rPr>
        <w:t xml:space="preserve">我稍微侧耳倾听，便领受了她，</w:t>
      </w:r>
      <w:r>
        <w:br/>
      </w:r>
      <w:r>
        <w:rPr>
          <w:b/>
          <w:bCs/>
        </w:rPr>
        <w:t xml:space="preserve">为自己获得许多教诲。</w:t>
      </w:r>
      <w:r>
        <w:br/>
      </w:r>
      <w:r>
        <w:rPr>
          <w:vertAlign w:val="superscript"/>
        </w:rPr>
        <w:t xml:space="preserve">17</w:t>
      </w:r>
      <w:r>
        <w:rPr>
          <w:b/>
          <w:bCs/>
        </w:rPr>
        <w:t xml:space="preserve">我在其中不断长进；</w:t>
      </w:r>
      <w:r>
        <w:br/>
      </w:r>
      <w:r>
        <w:rPr>
          <w:b/>
          <w:bCs/>
        </w:rPr>
        <w:t xml:space="preserve">我要把荣耀归给赐智慧者。</w:t>
      </w:r>
      <w:r>
        <w:br/>
      </w:r>
      <w:r>
        <w:rPr>
          <w:vertAlign w:val="superscript"/>
        </w:rPr>
        <w:t xml:space="preserve">18</w:t>
      </w:r>
      <w:r>
        <w:rPr>
          <w:b/>
          <w:bCs/>
        </w:rPr>
        <w:t xml:space="preserve">因为我决意按照智慧生活，</w:t>
      </w:r>
      <w:r>
        <w:br/>
      </w:r>
      <w:r>
        <w:rPr>
          <w:b/>
          <w:bCs/>
        </w:rPr>
        <w:t xml:space="preserve">热心追求良善；</w:t>
      </w:r>
      <w:r>
        <w:br/>
      </w:r>
      <w:r>
        <w:rPr>
          <w:b/>
          <w:bCs/>
        </w:rPr>
        <w:t xml:space="preserve">我决不会蒙羞。</w:t>
      </w:r>
      <w:r>
        <w:br/>
      </w:r>
      <w:r>
        <w:rPr>
          <w:vertAlign w:val="superscript"/>
        </w:rPr>
        <w:t xml:space="preserve">19</w:t>
      </w:r>
      <w:r>
        <w:rPr>
          <w:b/>
          <w:bCs/>
        </w:rPr>
        <w:t xml:space="preserve">我的灵魂竭力争取智慧，</w:t>
      </w:r>
      <w:r>
        <w:br/>
      </w:r>
      <w:r>
        <w:rPr>
          <w:b/>
          <w:bCs/>
        </w:rPr>
        <w:t xml:space="preserve">我的行为严谨自律；</w:t>
      </w:r>
      <w:r>
        <w:br/>
      </w:r>
      <w:r>
        <w:rPr>
          <w:b/>
          <w:bCs/>
        </w:rPr>
        <w:t xml:space="preserve">我向天伸出双手，</w:t>
      </w:r>
      <w:r>
        <w:br/>
      </w:r>
      <w:r>
        <w:rPr>
          <w:b/>
          <w:bCs/>
        </w:rPr>
        <w:t xml:space="preserve">为自己不认识她而哀叹。</w:t>
      </w:r>
      <w:r>
        <w:br/>
      </w:r>
      <w:r>
        <w:rPr>
          <w:vertAlign w:val="superscript"/>
        </w:rPr>
        <w:t xml:space="preserve">20</w:t>
      </w:r>
      <w:r>
        <w:rPr>
          <w:b/>
          <w:bCs/>
        </w:rPr>
        <w:t xml:space="preserve">我使自己的灵魂归向她，</w:t>
      </w:r>
      <w:r>
        <w:br/>
      </w:r>
      <w:r>
        <w:rPr>
          <w:b/>
          <w:bCs/>
        </w:rPr>
        <w:t xml:space="preserve">借着洁净找到了她。</w:t>
      </w:r>
      <w:r>
        <w:br/>
      </w:r>
      <w:r>
        <w:rPr>
          <w:b/>
          <w:bCs/>
        </w:rPr>
        <w:t xml:space="preserve">我从起初便与她一同获得悟性，</w:t>
      </w:r>
      <w:r>
        <w:br/>
      </w:r>
      <w:r>
        <w:rPr>
          <w:b/>
          <w:bCs/>
        </w:rPr>
        <w:t xml:space="preserve">因此我不会被遗弃。</w:t>
      </w:r>
      <w:r>
        <w:br/>
      </w:r>
      <w:r>
        <w:rPr>
          <w:vertAlign w:val="superscript"/>
        </w:rPr>
        <w:t xml:space="preserve">21</w:t>
      </w:r>
      <w:r>
        <w:rPr>
          <w:b/>
          <w:bCs/>
        </w:rPr>
        <w:t xml:space="preserve">我的心受到激励去寻求她，</w:t>
      </w:r>
      <w:r>
        <w:br/>
      </w:r>
      <w:r>
        <w:rPr>
          <w:b/>
          <w:bCs/>
        </w:rPr>
        <w:t xml:space="preserve">因此我获得了宝贵的产业。</w:t>
      </w:r>
      <w:r>
        <w:br/>
      </w:r>
      <w:r>
        <w:rPr>
          <w:vertAlign w:val="superscript"/>
        </w:rPr>
        <w:t xml:space="preserve">22</w:t>
      </w:r>
      <w:r>
        <w:rPr>
          <w:b/>
          <w:bCs/>
        </w:rPr>
        <w:t xml:space="preserve">上主赐给我口舌作为赏报，</w:t>
      </w:r>
      <w:r>
        <w:br/>
      </w:r>
      <w:r>
        <w:rPr>
          <w:b/>
          <w:bCs/>
        </w:rPr>
        <w:t xml:space="preserve">我要用它赞美他。</w:t>
      </w:r>
    </w:p>
    <w:p>
      <w:pPr>
        <w:pStyle w:val="BodyText"/>
      </w:pPr>
      <w:r>
        <w:rPr>
          <w:vertAlign w:val="superscript"/>
        </w:rPr>
        <w:t xml:space="preserve">23</w:t>
      </w:r>
      <w:r>
        <w:rPr>
          <w:b/>
          <w:bCs/>
        </w:rPr>
        <w:t xml:space="preserve">未受教诲的人啊，你们要亲近我，</w:t>
      </w:r>
      <w:r>
        <w:br/>
      </w:r>
      <w:r>
        <w:rPr>
          <w:b/>
          <w:bCs/>
        </w:rPr>
        <w:t xml:space="preserve">住在我的学校里。</w:t>
      </w:r>
      <w:r>
        <w:br/>
      </w:r>
      <w:r>
        <w:rPr>
          <w:vertAlign w:val="superscript"/>
        </w:rPr>
        <w:t xml:space="preserve">24</w:t>
      </w:r>
      <w:r>
        <w:rPr>
          <w:b/>
          <w:bCs/>
        </w:rPr>
        <w:t xml:space="preserve">你们为何说自己缺少这些事，</w:t>
      </w:r>
      <w:r>
        <w:br/>
      </w:r>
      <w:r>
        <w:rPr>
          <w:b/>
          <w:bCs/>
        </w:rPr>
        <w:t xml:space="preserve">你们的灵魂为何如此干渴？</w:t>
      </w:r>
      <w:r>
        <w:br/>
      </w:r>
      <w:r>
        <w:rPr>
          <w:vertAlign w:val="superscript"/>
        </w:rPr>
        <w:t xml:space="preserve">25</w:t>
      </w:r>
      <w:r>
        <w:rPr>
          <w:b/>
          <w:bCs/>
        </w:rPr>
        <w:t xml:space="preserve">我开口说道：</w:t>
      </w:r>
    </w:p>
    <w:p>
      <w:pPr>
        <w:pStyle w:val="BodyText"/>
      </w:pPr>
      <w:r>
        <w:t xml:space="preserve">你们不必花钱，就可为自己获得这些事。</w:t>
      </w:r>
      <w:r>
        <w:br/>
      </w:r>
      <w:r>
        <w:rPr>
          <w:vertAlign w:val="superscript"/>
        </w:rPr>
        <w:t xml:space="preserve">26</w:t>
      </w:r>
      <w:r>
        <w:rPr>
          <w:b/>
          <w:bCs/>
        </w:rPr>
        <w:t xml:space="preserve">你们要把颈项置于她的轭下，</w:t>
      </w:r>
      <w:r>
        <w:br/>
      </w:r>
      <w:r>
        <w:rPr>
          <w:b/>
          <w:bCs/>
        </w:rPr>
        <w:t xml:space="preserve">让你们的灵魂领受教诲；</w:t>
      </w:r>
      <w:r>
        <w:br/>
      </w:r>
      <w:r>
        <w:rPr>
          <w:b/>
          <w:bCs/>
        </w:rPr>
        <w:t xml:space="preserve">她就在近处，可以寻见。</w:t>
      </w:r>
      <w:r>
        <w:br/>
      </w:r>
      <w:r>
        <w:rPr>
          <w:vertAlign w:val="superscript"/>
        </w:rPr>
        <w:t xml:space="preserve">27</w:t>
      </w:r>
      <w:r>
        <w:rPr>
          <w:b/>
          <w:bCs/>
        </w:rPr>
        <w:t xml:space="preserve">你们亲眼看看，我劳苦不多，</w:t>
      </w:r>
      <w:r>
        <w:br/>
      </w:r>
      <w:r>
        <w:rPr>
          <w:b/>
          <w:bCs/>
        </w:rPr>
        <w:t xml:space="preserve">却为自己寻得许多安息。</w:t>
      </w:r>
      <w:r>
        <w:br/>
      </w:r>
      <w:r>
        <w:rPr>
          <w:vertAlign w:val="superscript"/>
        </w:rPr>
        <w:t xml:space="preserve">28</w:t>
      </w:r>
      <w:r>
        <w:rPr>
          <w:b/>
          <w:bCs/>
        </w:rPr>
        <w:t xml:space="preserve">即使花费大量银子，也要获得教诲，</w:t>
      </w:r>
      <w:r>
        <w:br/>
      </w:r>
      <w:r>
        <w:rPr>
          <w:b/>
          <w:bCs/>
        </w:rPr>
        <w:t xml:space="preserve">你们必从中得到许多黄金。</w:t>
      </w:r>
      <w:r>
        <w:br/>
      </w:r>
      <w:r>
        <w:rPr>
          <w:vertAlign w:val="superscript"/>
        </w:rPr>
        <w:t xml:space="preserve">29</w:t>
      </w:r>
      <w:r>
        <w:rPr>
          <w:b/>
          <w:bCs/>
        </w:rPr>
        <w:t xml:space="preserve">愿你们的灵魂因他的怜悯而喜乐，</w:t>
      </w:r>
      <w:r>
        <w:br/>
      </w:r>
      <w:r>
        <w:rPr>
          <w:b/>
          <w:bCs/>
        </w:rPr>
        <w:t xml:space="preserve">愿你们赞美他时不致蒙羞。</w:t>
      </w:r>
      <w:r>
        <w:br/>
      </w:r>
      <w:r>
        <w:rPr>
          <w:vertAlign w:val="superscript"/>
        </w:rPr>
        <w:t xml:space="preserve">30</w:t>
      </w:r>
      <w:r>
        <w:rPr>
          <w:b/>
          <w:bCs/>
        </w:rPr>
        <w:t xml:space="preserve">你们要在指定的时候以前完成工作，</w:t>
      </w:r>
      <w:r>
        <w:br/>
      </w:r>
      <w:r>
        <w:rPr>
          <w:b/>
          <w:bCs/>
        </w:rPr>
        <w:t xml:space="preserve">神必在自己的时候赐给你们赏报。</w:t>
      </w:r>
    </w:p>
    <w:p>
      <w:pPr>
        <w:pStyle w:val="BodyText"/>
      </w:pPr>
      <w:r>
        <w:rPr>
          <w:b/>
          <w:bCs/>
        </w:rPr>
        <w:t xml:space="preserve">旧约：</w:t>
      </w:r>
      <w:r>
        <w:t xml:space="preserve">王上 3:9；箴 9:1–6；智 7:25–8:3；9:1–4、9–10；德 6:18–31；24:10</w:t>
      </w:r>
      <w:r>
        <w:t xml:space="preserve"> </w:t>
      </w:r>
      <w:r>
        <w:rPr>
          <w:b/>
          <w:bCs/>
        </w:rPr>
        <w:t xml:space="preserve">新约：</w:t>
      </w:r>
      <w:r>
        <w:t xml:space="preserve">太 11:29</w:t>
      </w:r>
      <w:r>
        <w:t xml:space="preserve"> </w:t>
      </w:r>
      <w:r>
        <w:rPr>
          <w:b/>
          <w:bCs/>
        </w:rPr>
        <w:t xml:space="preserve">天主教教理：</w:t>
      </w:r>
      <w:r>
        <w:t xml:space="preserve">智慧之轭，459；智慧之美，2500</w:t>
      </w:r>
    </w:p>
    <w:p>
      <w:pPr>
        <w:pStyle w:val="BodyText"/>
      </w:pPr>
      <w:r>
        <w:rPr>
          <w:b/>
          <w:bCs/>
        </w:rPr>
        <w:t xml:space="preserve">[51:13–14]</w:t>
      </w:r>
    </w:p>
    <w:p>
      <w:pPr>
        <w:pStyle w:val="BodyText"/>
      </w:pPr>
      <w:r>
        <w:t xml:space="preserve">本·西拉以一首叙述自己寻求智慧经历的诗结束全书。他很早就开始追求智慧：他</w:t>
      </w:r>
      <w:r>
        <w:rPr>
          <w:b/>
          <w:bCs/>
        </w:rPr>
        <w:t xml:space="preserve">还年轻</w:t>
      </w:r>
      <w:r>
        <w:t xml:space="preserve">时（6:18；智 8:2），尚未开始那些有助于他培养智慧的</w:t>
      </w:r>
      <w:r>
        <w:rPr>
          <w:b/>
          <w:bCs/>
        </w:rPr>
        <w:t xml:space="preserve">旅行</w:t>
      </w:r>
      <w:r>
        <w:t xml:space="preserve">以前（德 34:10–13；39:4），便</w:t>
      </w:r>
      <w:r>
        <w:rPr>
          <w:b/>
          <w:bCs/>
        </w:rPr>
        <w:t xml:space="preserve">在祷告中寻求智慧</w:t>
      </w:r>
      <w:r>
        <w:t xml:space="preserve">。智慧不只是借经验或学习获得的技能，也是神所赐、人必须祈求的礼物（1:19；王上 3:9；智 9:1–4、9–10）。智慧在圣所和以色列礼仪中临在得最为充分（德 24:10；50:1–21），因此本·西拉</w:t>
      </w:r>
      <w:r>
        <w:rPr>
          <w:b/>
          <w:bCs/>
        </w:rPr>
        <w:t xml:space="preserve">在圣殿前</w:t>
      </w:r>
      <w:r>
        <w:t xml:space="preserve">寻求她，并立志</w:t>
      </w:r>
      <w:r>
        <w:rPr>
          <w:b/>
          <w:bCs/>
        </w:rPr>
        <w:t xml:space="preserve">寻求她直到生命终结</w:t>
      </w:r>
      <w:r>
        <w:t xml:space="preserve">，也就是一生不止息。</w:t>
      </w:r>
    </w:p>
    <w:p>
      <w:pPr>
        <w:pStyle w:val="BodyText"/>
      </w:pPr>
      <w:r>
        <w:rPr>
          <w:b/>
          <w:bCs/>
        </w:rPr>
        <w:t xml:space="preserve">[51:15]</w:t>
      </w:r>
    </w:p>
    <w:p>
      <w:pPr>
        <w:pStyle w:val="BodyText"/>
      </w:pPr>
      <w:r>
        <w:rPr>
          <w:b/>
          <w:bCs/>
        </w:rPr>
        <w:t xml:space="preserve">从开花直到葡萄成熟</w:t>
      </w:r>
      <w:r>
        <w:t xml:space="preserve">，既可理解为「从少年直到成年」，也可理解为「从智慧初绽花朵直到结出成熟果实」；在这整个过程中，本·西拉都</w:t>
      </w:r>
      <w:r>
        <w:rPr>
          <w:b/>
          <w:bCs/>
        </w:rPr>
        <w:t xml:space="preserve">喜悦她</w:t>
      </w:r>
      <w:r>
        <w:t xml:space="preserve">。他在</w:t>
      </w:r>
      <w:r>
        <w:rPr>
          <w:b/>
          <w:bCs/>
        </w:rPr>
        <w:t xml:space="preserve">正直的道路</w:t>
      </w:r>
      <w:r>
        <w:t xml:space="preserve">上全心追求她，从未偏离神的律法。他从</w:t>
      </w:r>
      <w:r>
        <w:rPr>
          <w:b/>
          <w:bCs/>
        </w:rPr>
        <w:t xml:space="preserve">年轻时</w:t>
      </w:r>
      <w:r>
        <w:t xml:space="preserve">就</w:t>
      </w:r>
      <w:r>
        <w:rPr>
          <w:b/>
          <w:bCs/>
        </w:rPr>
        <w:t xml:space="preserve">跟随她的脚步</w:t>
      </w:r>
      <w:r>
        <w:t xml:space="preserve">，不只把她视为一套需要学习的教导，也把她视为需要跟随和爱慕的临在（4:11–17；6:26–28）。</w:t>
      </w:r>
    </w:p>
    <w:p>
      <w:pPr>
        <w:pStyle w:val="BodyText"/>
      </w:pPr>
      <w:r>
        <w:rPr>
          <w:b/>
          <w:bCs/>
        </w:rPr>
        <w:t xml:space="preserve">[51:16–17]</w:t>
      </w:r>
    </w:p>
    <w:p>
      <w:pPr>
        <w:pStyle w:val="BodyText"/>
      </w:pPr>
      <w:r>
        <w:t xml:space="preserve">聆听智慧的声音，努力在智慧中成长（6:23、33、35；16:24），会带来丰厚的回报。本·西拉只要</w:t>
      </w:r>
      <w:r>
        <w:rPr>
          <w:b/>
          <w:bCs/>
        </w:rPr>
        <w:t xml:space="preserve">稍微侧耳倾听</w:t>
      </w:r>
      <w:r>
        <w:t xml:space="preserve">，温顺地领受她的教导，便获得</w:t>
      </w:r>
      <w:r>
        <w:rPr>
          <w:b/>
          <w:bCs/>
        </w:rPr>
        <w:t xml:space="preserve">许多教诲</w:t>
      </w:r>
      <w:r>
        <w:t xml:space="preserve">（6:19；51:27），并在理解她的道路上</w:t>
      </w:r>
      <w:r>
        <w:rPr>
          <w:b/>
          <w:bCs/>
        </w:rPr>
        <w:t xml:space="preserve">不断长进</w:t>
      </w:r>
      <w:r>
        <w:t xml:space="preserve">；希伯来文作「她的轭对我而言是荣耀的」（6:24、30；51:26）。因此，本·西拉愿意</w:t>
      </w:r>
      <w:r>
        <w:rPr>
          <w:b/>
          <w:bCs/>
        </w:rPr>
        <w:t xml:space="preserve">把荣耀归给赐智慧者</w:t>
      </w:r>
      <w:r>
        <w:t xml:space="preserve">，无论所指的是神还是人间的教师；希伯来文作「我要向我的老师献上感谢」。</w:t>
      </w:r>
    </w:p>
    <w:p>
      <w:pPr>
        <w:pStyle w:val="BodyText"/>
      </w:pPr>
      <w:r>
        <w:rPr>
          <w:b/>
          <w:bCs/>
        </w:rPr>
        <w:t xml:space="preserve">[51:18–19]</w:t>
      </w:r>
    </w:p>
    <w:p>
      <w:pPr>
        <w:pStyle w:val="BodyText"/>
      </w:pPr>
      <w:r>
        <w:t xml:space="preserve">本·西拉爱慕智慧，便</w:t>
      </w:r>
      <w:r>
        <w:rPr>
          <w:b/>
          <w:bCs/>
        </w:rPr>
        <w:t xml:space="preserve">决意按照智慧生活</w:t>
      </w:r>
      <w:r>
        <w:t xml:space="preserve">，把她的教导付诸实践，并</w:t>
      </w:r>
      <w:r>
        <w:rPr>
          <w:b/>
          <w:bCs/>
        </w:rPr>
        <w:t xml:space="preserve">热心追求良善</w:t>
      </w:r>
      <w:r>
        <w:t xml:space="preserve">。这使他确信自己</w:t>
      </w:r>
      <w:r>
        <w:rPr>
          <w:b/>
          <w:bCs/>
        </w:rPr>
        <w:t xml:space="preserve">决不会蒙羞</w:t>
      </w:r>
      <w:r>
        <w:t xml:space="preserve">。追求良善能使人免受羞辱，这一观念把智慧呈现为亚当和夏娃在伊甸园堕落的解药（15:4；24:22；创 2:25；3:6–7）。本·西拉借着自我约束和</w:t>
      </w:r>
      <w:r>
        <w:rPr>
          <w:b/>
          <w:bCs/>
        </w:rPr>
        <w:t xml:space="preserve">严谨</w:t>
      </w:r>
      <w:r>
        <w:t xml:space="preserve">的行为，</w:t>
      </w:r>
      <w:r>
        <w:rPr>
          <w:b/>
          <w:bCs/>
        </w:rPr>
        <w:t xml:space="preserve">竭力争取智慧</w:t>
      </w:r>
      <w:r>
        <w:t xml:space="preserve">并为她奋斗；希伯来文作「渴慕她」。他还以祷告的姿势</w:t>
      </w:r>
      <w:r>
        <w:rPr>
          <w:b/>
          <w:bCs/>
        </w:rPr>
        <w:t xml:space="preserve">向天伸出双手</w:t>
      </w:r>
      <w:r>
        <w:t xml:space="preserve">（王上 8:22），谦卑地为自己</w:t>
      </w:r>
      <w:r>
        <w:rPr>
          <w:b/>
          <w:bCs/>
        </w:rPr>
        <w:t xml:space="preserve">不认识她而哀叹</w:t>
      </w:r>
      <w:r>
        <w:t xml:space="preserve">。</w:t>
      </w:r>
    </w:p>
    <w:p>
      <w:pPr>
        <w:pStyle w:val="BodyText"/>
      </w:pPr>
      <w:r>
        <w:rPr>
          <w:b/>
          <w:bCs/>
        </w:rPr>
        <w:t xml:space="preserve">[51:20–22]</w:t>
      </w:r>
    </w:p>
    <w:p>
      <w:pPr>
        <w:pStyle w:val="BodyText"/>
      </w:pPr>
      <w:r>
        <w:t xml:space="preserve">本·西拉意识到自己在智慧上的局限，便使自己的</w:t>
      </w:r>
      <w:r>
        <w:rPr>
          <w:b/>
          <w:bCs/>
        </w:rPr>
        <w:t xml:space="preserve">灵魂归向她</w:t>
      </w:r>
      <w:r>
        <w:t xml:space="preserve">；他远离罪恶，在德行上不断成长，借着内心的</w:t>
      </w:r>
      <w:r>
        <w:rPr>
          <w:b/>
          <w:bCs/>
        </w:rPr>
        <w:t xml:space="preserve">洁净找到了她</w:t>
      </w:r>
      <w:r>
        <w:t xml:space="preserve">。他培养正直的道德行为并顺服律法，借着认识智慧而</w:t>
      </w:r>
      <w:r>
        <w:rPr>
          <w:b/>
          <w:bCs/>
        </w:rPr>
        <w:t xml:space="preserve">获得悟性</w:t>
      </w:r>
      <w:r>
        <w:t xml:space="preserve">，直译为「获得一颗心」，并确信智慧不会离弃他（2:10；4:19；箴 4:6）。这里再次强调爱居于首位：因为他的</w:t>
      </w:r>
      <w:r>
        <w:rPr>
          <w:b/>
          <w:bCs/>
        </w:rPr>
        <w:t xml:space="preserve">心受到激励去寻求她</w:t>
      </w:r>
      <w:r>
        <w:t xml:space="preserve">，本·西拉便</w:t>
      </w:r>
      <w:r>
        <w:rPr>
          <w:b/>
          <w:bCs/>
        </w:rPr>
        <w:t xml:space="preserve">获得</w:t>
      </w:r>
      <w:r>
        <w:t xml:space="preserve">智慧这份宝贵的</w:t>
      </w:r>
      <w:r>
        <w:rPr>
          <w:b/>
          <w:bCs/>
        </w:rPr>
        <w:t xml:space="preserve">产业</w:t>
      </w:r>
      <w:r>
        <w:t xml:space="preserve">。作为追求智慧的</w:t>
      </w:r>
      <w:r>
        <w:rPr>
          <w:b/>
          <w:bCs/>
        </w:rPr>
        <w:t xml:space="preserve">赏报</w:t>
      </w:r>
      <w:r>
        <w:t xml:space="preserve">，</w:t>
      </w:r>
      <w:r>
        <w:rPr>
          <w:b/>
          <w:bCs/>
        </w:rPr>
        <w:t xml:space="preserve">上主赐给</w:t>
      </w:r>
      <w:r>
        <w:t xml:space="preserve">他</w:t>
      </w:r>
      <w:r>
        <w:rPr>
          <w:b/>
          <w:bCs/>
        </w:rPr>
        <w:t xml:space="preserve">口舌</w:t>
      </w:r>
      <w:r>
        <w:t xml:space="preserve">，也就是使他能够流畅地表达（赛 50:4），从而有效地教导别人，并用口舌</w:t>
      </w:r>
      <w:r>
        <w:rPr>
          <w:b/>
          <w:bCs/>
        </w:rPr>
        <w:t xml:space="preserve">赞美他</w:t>
      </w:r>
      <w:r>
        <w:t xml:space="preserve">。</w:t>
      </w:r>
    </w:p>
    <w:p>
      <w:pPr>
        <w:pStyle w:val="BodyText"/>
      </w:pPr>
      <w:r>
        <w:rPr>
          <w:b/>
          <w:bCs/>
        </w:rPr>
        <w:t xml:space="preserve">[51:23–24]</w:t>
      </w:r>
    </w:p>
    <w:p>
      <w:pPr>
        <w:pStyle w:val="BodyText"/>
      </w:pPr>
      <w:r>
        <w:t xml:space="preserve">本·西拉最后一次邀请读者，鼓励他们向他学习智慧（箴 9:4、16）：</w:t>
      </w:r>
      <w:r>
        <w:rPr>
          <w:b/>
          <w:bCs/>
        </w:rPr>
        <w:t xml:space="preserve">未受教诲</w:t>
      </w:r>
      <w:r>
        <w:t xml:space="preserve">或未受教育的</w:t>
      </w:r>
      <w:r>
        <w:rPr>
          <w:b/>
          <w:bCs/>
        </w:rPr>
        <w:t xml:space="preserve">人啊，你们要亲近我，住在我的学校里</w:t>
      </w:r>
      <w:r>
        <w:t xml:space="preserve">，学习我的教导。希伯来文作「在我的教诲之家」（</w:t>
      </w:r>
      <w:r>
        <w:rPr>
          <w:i/>
          <w:iCs/>
        </w:rPr>
        <w:t xml:space="preserve">beit midrash</w:t>
      </w:r>
      <w:r>
        <w:t xml:space="preserve">）；这是犹太传统术语，指学生聚集研习</w:t>
      </w:r>
      <w:r>
        <w:rPr>
          <w:vertAlign w:val="superscript"/>
        </w:rPr>
        <w:t xml:space="preserve">†</w:t>
      </w:r>
      <w:r>
        <w:t xml:space="preserve">妥拉的「场所」（比较德 14:23–27）。随后，他以反问的方式问道，他们为何仍然</w:t>
      </w:r>
      <w:r>
        <w:rPr>
          <w:b/>
          <w:bCs/>
        </w:rPr>
        <w:t xml:space="preserve">缺少</w:t>
      </w:r>
      <w:r>
        <w:t xml:space="preserve">智慧的教导；希伯来文作「智慧的食粮」。这教导是生命所不可或缺的，他们为何还让自己的</w:t>
      </w:r>
      <w:r>
        <w:rPr>
          <w:b/>
          <w:bCs/>
        </w:rPr>
        <w:t xml:space="preserve">灵魂</w:t>
      </w:r>
      <w:r>
        <w:t xml:space="preserve">因无法汲取智慧的泉源而继续</w:t>
      </w:r>
      <w:r>
        <w:rPr>
          <w:b/>
          <w:bCs/>
        </w:rPr>
        <w:t xml:space="preserve">干渴</w:t>
      </w:r>
      <w:r>
        <w:t xml:space="preserve">（15:3；24:19–21；箴 9:5）。</w:t>
      </w:r>
    </w:p>
    <w:p>
      <w:pPr>
        <w:pStyle w:val="BodyText"/>
      </w:pPr>
      <w:r>
        <w:rPr>
          <w:b/>
          <w:bCs/>
        </w:rPr>
        <w:t xml:space="preserve">[51:25–26]</w:t>
      </w:r>
    </w:p>
    <w:p>
      <w:pPr>
        <w:pStyle w:val="BodyText"/>
      </w:pPr>
      <w:r>
        <w:t xml:space="preserve">因此，本·西拉劝勉那些仍缺少智慧的人：你们</w:t>
      </w:r>
      <w:r>
        <w:rPr>
          <w:b/>
          <w:bCs/>
        </w:rPr>
        <w:t xml:space="preserve">不必花钱，就可为自己获得这些事</w:t>
      </w:r>
      <w:r>
        <w:t xml:space="preserve">；希伯来文作「获得智慧」，见箴 4:5、7，因为智慧是白白赐下的礼物（赛 55:1），而本·西拉显然也免费提供自己的教导。人不应害怕追求智慧所需付出的牺牲：要</w:t>
      </w:r>
      <w:r>
        <w:rPr>
          <w:b/>
          <w:bCs/>
        </w:rPr>
        <w:t xml:space="preserve">把颈项置于</w:t>
      </w:r>
      <w:r>
        <w:t xml:space="preserve">她教导的</w:t>
      </w:r>
      <w:r>
        <w:rPr>
          <w:b/>
          <w:bCs/>
        </w:rPr>
        <w:t xml:space="preserve">轭下，让你们的灵魂领受教诲</w:t>
      </w:r>
      <w:r>
        <w:t xml:space="preserve">或管教（德 6:23–31；太 11:29），因为智慧近在咫尺，人人都可获得。希伯来文作：「她接近那些寻求她的人，热切寻求她的人必能找到她。」</w:t>
      </w:r>
    </w:p>
    <w:p>
      <w:pPr>
        <w:pStyle w:val="BlockText"/>
      </w:pPr>
      <w:r>
        <w:rPr>
          <w:b/>
          <w:bCs/>
        </w:rPr>
        <w:t xml:space="preserve">住在我的教诲之家</w:t>
      </w:r>
      <w:r>
        <w:t xml:space="preserve"> </w:t>
      </w:r>
      <w:r>
        <w:t xml:space="preserve">圣奥古斯丁把德训篇寻求教诲与智慧的邀请延伸到基督徒生活中。本·西拉时代的虔诚犹太人能在他的「教诲之家」找到智慧，今日的基督徒则在基督的教会中找到赐人生命的教诲：</w:t>
      </w:r>
      <w:r>
        <w:t xml:space="preserve"> </w:t>
      </w:r>
      <w:r>
        <w:t xml:space="preserve">神的道临到我们。这道已经宣讲出来，为要劝勉我们，正如圣经所说：「要在教诲之家领受教诲」（德 51:23、28）。赐下教诲是为了教导人，而教诲之家就是基督的教会。让我们扪心自问，这教诲的对象和目的是什么：谁领受教诲，又是谁施行教导。人学习如何好好生活，而学习好好生活的目的，是为了永远活着。基督徒为此接受教导，施行教导的则是基督。</w:t>
      </w:r>
      <w:r>
        <w:rPr>
          <w:rStyle w:val="FootnoteReference"/>
        </w:rPr>
        <w:footnoteReference w:id="434"/>
      </w:r>
    </w:p>
    <w:p>
      <w:pPr>
        <w:pStyle w:val="FirstParagraph"/>
      </w:pPr>
      <w:r>
        <w:rPr>
          <w:b/>
          <w:bCs/>
        </w:rPr>
        <w:t xml:space="preserve">[51:27–28]</w:t>
      </w:r>
    </w:p>
    <w:p>
      <w:pPr>
        <w:pStyle w:val="BodyText"/>
      </w:pPr>
      <w:r>
        <w:t xml:space="preserve">本·西拉见证说，自己</w:t>
      </w:r>
      <w:r>
        <w:rPr>
          <w:b/>
          <w:bCs/>
        </w:rPr>
        <w:t xml:space="preserve">劳苦不多，却寻得许多安息</w:t>
      </w:r>
      <w:r>
        <w:t xml:space="preserve">，因为寻求智慧所需的努力，与获得她的回报相比微不足道（6:19；51:16）。为获得</w:t>
      </w:r>
      <w:r>
        <w:rPr>
          <w:b/>
          <w:bCs/>
        </w:rPr>
        <w:t xml:space="preserve">教诲</w:t>
      </w:r>
      <w:r>
        <w:t xml:space="preserve">和智慧，即使投入许多，甚至</w:t>
      </w:r>
      <w:r>
        <w:rPr>
          <w:b/>
          <w:bCs/>
        </w:rPr>
        <w:t xml:space="preserve">大量银子</w:t>
      </w:r>
      <w:r>
        <w:t xml:space="preserve">，也很值得，因为人可以期待</w:t>
      </w:r>
      <w:r>
        <w:rPr>
          <w:b/>
          <w:bCs/>
        </w:rPr>
        <w:t xml:space="preserve">从中得到许多黄金</w:t>
      </w:r>
      <w:r>
        <w:t xml:space="preserve">，也就是获得丰厚的回报。</w:t>
      </w:r>
    </w:p>
    <w:p>
      <w:pPr>
        <w:pStyle w:val="BodyText"/>
      </w:pPr>
      <w:r>
        <w:rPr>
          <w:b/>
          <w:bCs/>
        </w:rPr>
        <w:t xml:space="preserve">[51:29–30]</w:t>
      </w:r>
    </w:p>
    <w:p>
      <w:pPr>
        <w:pStyle w:val="BodyText"/>
      </w:pPr>
      <w:r>
        <w:t xml:space="preserve">本·西拉向读者表达衷心的祝愿，盼望他们</w:t>
      </w:r>
      <w:r>
        <w:rPr>
          <w:b/>
          <w:bCs/>
        </w:rPr>
        <w:t xml:space="preserve">因</w:t>
      </w:r>
      <w:r>
        <w:t xml:space="preserve">神的</w:t>
      </w:r>
      <w:r>
        <w:rPr>
          <w:b/>
          <w:bCs/>
        </w:rPr>
        <w:t xml:space="preserve">怜悯而喜乐</w:t>
      </w:r>
      <w:r>
        <w:t xml:space="preserve">，</w:t>
      </w:r>
      <w:r>
        <w:rPr>
          <w:b/>
          <w:bCs/>
        </w:rPr>
        <w:t xml:space="preserve">赞美他时不致蒙羞</w:t>
      </w:r>
      <w:r>
        <w:t xml:space="preserve">，因为羞耻与智慧并不相容（24:22；51:18）。他向他们保证，只要他们一生殷勤寻求智慧，在死亡和审判</w:t>
      </w:r>
      <w:r>
        <w:rPr>
          <w:b/>
          <w:bCs/>
        </w:rPr>
        <w:t xml:space="preserve">指定的时候以前</w:t>
      </w:r>
      <w:r>
        <w:t xml:space="preserve">如此行，神就必在自己的</w:t>
      </w:r>
      <w:r>
        <w:rPr>
          <w:b/>
          <w:bCs/>
        </w:rPr>
        <w:t xml:space="preserve">时候</w:t>
      </w:r>
      <w:r>
        <w:t xml:space="preserve">赐给所有寻求智慧的人</w:t>
      </w:r>
      <w:r>
        <w:rPr>
          <w:b/>
          <w:bCs/>
        </w:rPr>
        <w:t xml:space="preserve">赏报</w:t>
      </w:r>
      <w:r>
        <w:t xml:space="preserve">，也就是智慧本身和她带来的一切益处。希伯来文本最后还增添了一段祝福：「愿上主永远受颂赞，愿他的名世世代代受赞美。以上是称为本·西拉的耶书亚［耶稣］之子西缅的话。西拉之子、以利亚撒之孙、耶书亚［耶稣］之子西缅的智慧。愿上主的名从今直到永远都受颂赞。」</w:t>
      </w:r>
    </w:p>
    <w:p>
      <w:r>
        <w:br w:type="page"/>
      </w:r>
    </w:p>
    <w:bookmarkEnd w:id="435"/>
    <w:bookmarkEnd w:id="436"/>
    <w:bookmarkStart w:id="442" w:name="推荐资料"/>
    <w:p>
      <w:pPr>
        <w:pStyle w:val="Heading2"/>
      </w:pPr>
      <w:r>
        <w:t xml:space="preserve">推荐资料</w:t>
      </w:r>
    </w:p>
    <w:bookmarkStart w:id="437" w:name="基督教传统文献"/>
    <w:p>
      <w:pPr>
        <w:pStyle w:val="Heading3"/>
      </w:pPr>
      <w:r>
        <w:t xml:space="preserve">基督教传统文献</w:t>
      </w:r>
    </w:p>
    <w:p>
      <w:pPr>
        <w:pStyle w:val="FirstParagraph"/>
      </w:pPr>
      <w:r>
        <w:t xml:space="preserve">Voicu, Sever J. 编。《旁经》。ACCS:OT 15。伊利诺伊州唐纳斯格罗夫：InterVarsity，2010。收录教父论次经各卷的选文，包括德训篇。</w:t>
      </w:r>
    </w:p>
    <w:bookmarkEnd w:id="437"/>
    <w:bookmarkStart w:id="438" w:name="学术著作"/>
    <w:p>
      <w:pPr>
        <w:pStyle w:val="Heading3"/>
      </w:pPr>
      <w:r>
        <w:t xml:space="preserve">学术著作</w:t>
      </w:r>
    </w:p>
    <w:p>
      <w:pPr>
        <w:pStyle w:val="FirstParagraph"/>
      </w:pPr>
      <w:r>
        <w:t xml:space="preserve">Box, G. H.、W. O. E. Oesterley。〈德训篇〉。载《旧约旁经与伪经》，R. H. Charles 编，1:268–517。牛津：Clarendon，1913。这部专业性注释虽然年代较早，却仍具有极高价值，因为它包含全面的学术导论和完整的校勘文本，详述德训篇的众多异文。读者需具备希伯来文和希腊文知识。</w:t>
      </w:r>
    </w:p>
    <w:p>
      <w:pPr>
        <w:pStyle w:val="BodyText"/>
      </w:pPr>
      <w:r>
        <w:t xml:space="preserve">Bullard, Roger A.、Howard A. Hatton。《德训篇手册》。UBS手册丛书。纽约：联合圣经公会，2008。重点探讨德训篇翻译涉及的释经、语言和文化问题，同时也是一部优秀而非技术性的注释书。采用RSV和GNT，以希腊文本为基础，也参考希伯来文本的一些见解。</w:t>
      </w:r>
    </w:p>
    <w:p>
      <w:pPr>
        <w:pStyle w:val="BodyText"/>
      </w:pPr>
      <w:r>
        <w:t xml:space="preserve">Kearns, C. J.。〈德训篇，或西拉之子耶稣的智慧〉。载《新天主教圣经注释》，Reginald C. Fuller 等编，541–62。伦敦：Thomas Nelson，1969。一篇简明而内容扎实、兼具学术性和神学性的天主教德训篇导论，并附有一些十分简短的经文注释。</w:t>
      </w:r>
    </w:p>
    <w:p>
      <w:pPr>
        <w:pStyle w:val="BodyText"/>
      </w:pPr>
      <w:r>
        <w:t xml:space="preserve">Oesterley, W. O. E.。《西拉之子耶稣的智慧，或德训篇》。《剑桥学校与学院圣经注释》。剑桥：剑桥大学出版社，1912。一部年代较早、专业而详尽的学术注释，详述德训篇的异文，并指出它与拉比文献的一些关联。与上列Box和Oesterley合著的作品相近。</w:t>
      </w:r>
    </w:p>
    <w:p>
      <w:pPr>
        <w:pStyle w:val="BodyText"/>
      </w:pPr>
      <w:r>
        <w:t xml:space="preserve">Phua, Michael。〈德训篇〉。载《旧约辞典：智慧、诗歌与著作》，Tremper Longman III、Peter Enns 编，720–28。伊利诺伊州唐纳斯格罗夫：IVP Academic，2008。简要概述德训篇的历史背景、文学分析、智慧教导及其与新约的联系。不含经文注释。</w:t>
      </w:r>
    </w:p>
    <w:p>
      <w:pPr>
        <w:pStyle w:val="BodyText"/>
      </w:pPr>
      <w:r>
        <w:t xml:space="preserve">Skehan, Patrick W.、Alexander A. Di Lella。《本·西拉的智慧》。AB。纽约：Doubleday，1987。一部卷帙浩繁的学术著作，至今仍是最全面的德训篇导论与注释。</w:t>
      </w:r>
    </w:p>
    <w:p>
      <w:pPr>
        <w:pStyle w:val="BodyText"/>
      </w:pPr>
      <w:r>
        <w:t xml:space="preserve">Wilson, Walter T.。《德训篇的智慧》。《厄德曼批判注释丛书》。密歇根州大急流城：Eerdmans，2023。一部内容扎实而详尽、采用NRSV译文的注释。虽以非专业读者为对象，比Skehan和Di Lella的著作更易读，却有大量脚注，广泛汲取古代与现代著作，尤其适合学术取向较强的读者。</w:t>
      </w:r>
    </w:p>
    <w:bookmarkEnd w:id="438"/>
    <w:bookmarkStart w:id="439" w:name="中阶著作"/>
    <w:p>
      <w:pPr>
        <w:pStyle w:val="Heading3"/>
      </w:pPr>
      <w:r>
        <w:t xml:space="preserve">中阶著作</w:t>
      </w:r>
    </w:p>
    <w:p>
      <w:pPr>
        <w:pStyle w:val="FirstParagraph"/>
      </w:pPr>
      <w:r>
        <w:t xml:space="preserve">Coggins, R. J.。《德训篇》。《旁经与伪经指南》。谢菲尔德：Sheffield Academic，1998。一部实用而简明的指南，按主题综述德训篇主要的历史、语言、社会、宗教和神学问题。不含逐节注释。</w:t>
      </w:r>
    </w:p>
    <w:p>
      <w:pPr>
        <w:pStyle w:val="BodyText"/>
      </w:pPr>
      <w:r>
        <w:t xml:space="preserve">Corley, Jeremy。《德训篇》。《新科利奇维尔圣经注释》21。明尼苏达州科利奇维尔：Liturgical Press，2013。一部浅显易读、非技术性的天主教导论与注释。采用NABRE；该译本主要以希伯来文本为基础。</w:t>
      </w:r>
    </w:p>
    <w:p>
      <w:pPr>
        <w:pStyle w:val="BodyText"/>
      </w:pPr>
      <w:r>
        <w:t xml:space="preserve">Crenshaw, James L.。〈德训篇：导论、注释与反思〉。载《新释经者圣经》，Leander E. Keck 等编，5:601–867。纳什维尔：Abingdon，1997。由智慧文学领域最杰出的专家之一撰写的全面导论与注释。各部分先作经文注释，再提供实践反思。</w:t>
      </w:r>
    </w:p>
    <w:p>
      <w:pPr>
        <w:pStyle w:val="BodyText"/>
      </w:pPr>
      <w:r>
        <w:t xml:space="preserve">Di Lella, Alexander A.。〈德训篇〉。载《新耶柔米圣经注释》，Raymond E. Brown、Joseph A. Fitzmyer、Roland E. Murphy 编，496–509。新泽西州恩格尔伍德克利夫斯：Prentice-Hall，1990。由《锚定圣经》该卷作者之一撰写的简明、非技术性导论与注释。</w:t>
      </w:r>
    </w:p>
    <w:bookmarkEnd w:id="439"/>
    <w:bookmarkStart w:id="440" w:name="通俗注释"/>
    <w:p>
      <w:pPr>
        <w:pStyle w:val="Heading3"/>
      </w:pPr>
      <w:r>
        <w:t xml:space="preserve">通俗注释</w:t>
      </w:r>
    </w:p>
    <w:p>
      <w:pPr>
        <w:pStyle w:val="FirstParagraph"/>
      </w:pPr>
      <w:r>
        <w:t xml:space="preserve">Crenshaw, James L.。〈德训篇〉。载《哈珀圣经注释》，James L. Mays 编，836–54。旧金山：Harper &amp; Row，1988。对经文各部分作简短导论与注释，而非逐节讲解；比上列Crenshaw在《新释经者圣经》中的著作简洁得多。</w:t>
      </w:r>
    </w:p>
    <w:p>
      <w:pPr>
        <w:pStyle w:val="BodyText"/>
      </w:pPr>
      <w:r>
        <w:t xml:space="preserve">Hahn, Scott、Curtis Mitch、André Villeneuve，Mark Giszczak、Dennis Walters 协作。《智慧篇与德训篇：注释、笔记及研读问题》。《依纳爵天主教研读版圣经》。旧金山：Ignatius，2020。从天主教视角提供导论、经文（RSV-2CE）和注释。</w:t>
      </w:r>
    </w:p>
    <w:p>
      <w:pPr>
        <w:pStyle w:val="BodyText"/>
      </w:pPr>
      <w:r>
        <w:t xml:space="preserve">Harrington, Daniel J.。《耶路撒冷的本·西拉耶稣：智慧生活的圣经指南》。明尼苏达州科利奇维尔：Michael Glazier，2005。本书聚焦本·西拉及其著作，探讨德训篇与其他智慧书的关系、内容、文学形式和社会世界，以及如何将其作为个人与属灵塑造和「生活之道」的手册来阅读，借此阐明古代犹太智慧。</w:t>
      </w:r>
    </w:p>
    <w:p>
      <w:pPr>
        <w:pStyle w:val="BodyText"/>
      </w:pPr>
      <w:r>
        <w:t xml:space="preserve">———。〈德训篇〉。载《国际圣经注释》，William R. Farmer 等编，923–50。明尼苏达州科利奇维尔：Liturgical Press，1998。一部面向受过教育的信徒，尤其是牧者和教师的天主教大公性注释。按段落而非逐节注释德训篇。</w:t>
      </w:r>
    </w:p>
    <w:p>
      <w:pPr>
        <w:pStyle w:val="BodyText"/>
      </w:pPr>
      <w:r>
        <w:t xml:space="preserve">Reardon, Patrick Henry。《智慧人生：东正教基督徒对德训篇的反思》。印第安纳州切斯特顿：Ancient Faith Publishing，2009。以独特的东正教视角，着重探讨德训篇各章所教导的整体思想与功课。</w:t>
      </w:r>
    </w:p>
    <w:p>
      <w:pPr>
        <w:pStyle w:val="BodyText"/>
      </w:pPr>
      <w:r>
        <w:t xml:space="preserve">Snaith, John G.。《德训篇，或西拉之子耶稣的智慧》。伦敦：剑桥大学出版社，1974。包含简短导论、完整经文（《新英语圣经》译文）以及浅显易懂的注释。</w:t>
      </w:r>
    </w:p>
    <w:p>
      <w:pPr>
        <w:pStyle w:val="BodyText"/>
      </w:pPr>
      <w:r>
        <w:t xml:space="preserve">———。〈德训篇〉。载《厄德曼圣经注释》，James D. G. Dunn、John W. Rogerson 编，779–98。密歇根州大急流城：Eerdmans，2003。篇幅极短的导论，随后是易读的经文注释。</w:t>
      </w:r>
    </w:p>
    <w:bookmarkEnd w:id="440"/>
    <w:bookmarkStart w:id="441" w:name="智慧文学导论"/>
    <w:p>
      <w:pPr>
        <w:pStyle w:val="Heading3"/>
      </w:pPr>
      <w:r>
        <w:t xml:space="preserve">智慧文学导论</w:t>
      </w:r>
    </w:p>
    <w:p>
      <w:pPr>
        <w:pStyle w:val="FirstParagraph"/>
      </w:pPr>
      <w:r>
        <w:t xml:space="preserve">Clifford, Richard J.。《智慧文学》。《圣经文本诠释》。纳什维尔：Abingdon，1998。一部优秀而简明的圣经智慧文学导论，着重指出它与古代近东类似文献的对应之处，并考察每卷智慧书的内容与修辞。</w:t>
      </w:r>
    </w:p>
    <w:p>
      <w:pPr>
        <w:pStyle w:val="BodyText"/>
      </w:pPr>
      <w:r>
        <w:t xml:space="preserve">Crenshaw, James L.。《旧约智慧文学导论》。第3版。路易维尔：Westminster John Knox，2010。或许是最全面的单卷本旧约智慧书导论；书中分析了智慧传统在圣经正典及其他文化中的传承。</w:t>
      </w:r>
    </w:p>
    <w:p>
      <w:pPr>
        <w:pStyle w:val="BodyText"/>
      </w:pPr>
      <w:r>
        <w:t xml:space="preserve">Kealy, Sean P.。《圣经智慧书——箴言、约伯记、传道书、德训篇、智慧篇：诠释史概览》。纽约州刘易斯顿：Edwin Mellen，2012。对圣经智慧书二手文献所作的学术综述，概述现代学术研究、教父著作、中世纪权威文献，以及当代艺术家与神学家的诠释。</w:t>
      </w:r>
    </w:p>
    <w:p>
      <w:pPr>
        <w:pStyle w:val="BodyText"/>
      </w:pPr>
      <w:r>
        <w:t xml:space="preserve">Murphy, Roland E.。《生命树：探索圣经智慧文学》。第3版。密歇根州大急流城：Eerdmans，2002。一部标准的圣经智慧文学导论，探讨「敬畏上主」、道德塑造、人类经验的普遍性、创造的奥秘等智慧主题。</w:t>
      </w:r>
    </w:p>
    <w:p>
      <w:r>
        <w:br w:type="page"/>
      </w:r>
    </w:p>
    <w:bookmarkEnd w:id="441"/>
    <w:bookmarkEnd w:id="442"/>
    <w:bookmarkStart w:id="443" w:name="术语表"/>
    <w:p>
      <w:pPr>
        <w:pStyle w:val="Heading2"/>
      </w:pPr>
      <w:r>
        <w:t xml:space="preserve">术语表</w:t>
      </w:r>
    </w:p>
    <w:p>
      <w:pPr>
        <w:pStyle w:val="FirstParagraph"/>
      </w:pPr>
      <w:r>
        <w:rPr>
          <w:b/>
          <w:bCs/>
        </w:rPr>
        <w:t xml:space="preserve">交错结构</w:t>
      </w:r>
      <w:r>
        <w:t xml:space="preserve">：一种文学形式和诗歌手法，其中一系列成分以相反次序重复出现；其名称源于希腊字母</w:t>
      </w:r>
      <w:r>
        <w:rPr>
          <w:i/>
          <w:iCs/>
        </w:rPr>
        <w:t xml:space="preserve">chi</w:t>
      </w:r>
      <w:r>
        <w:t xml:space="preserve">（X）的交叉形状。交错结构可包含任意数量的成分，形成完全对称的格式（A、B、C、C′、B′、A′），或具有独立中心的格式（A、B、C、D、C′、B′、A′）。例如，德33:18是完全对称的交错结构（A、B、B′、A′）：「（A）请听我，（B）百姓中的显要人士，（B′）会众的领袖们，（A′）请侧耳倾听。」</w:t>
      </w:r>
    </w:p>
    <w:p>
      <w:pPr>
        <w:pStyle w:val="BodyText"/>
      </w:pPr>
      <w:r>
        <w:rPr>
          <w:b/>
          <w:bCs/>
        </w:rPr>
        <w:t xml:space="preserve">十诫</w:t>
      </w:r>
      <w:r>
        <w:t xml:space="preserve">：神在西奈山赐给以色列的十条诫命，希伯来文称「十句话」（出 20:1–17；申 5:6–21）。「十诫」的希腊文</w:t>
      </w:r>
      <w:r>
        <w:rPr>
          <w:i/>
          <w:iCs/>
        </w:rPr>
        <w:t xml:space="preserve">deka-logos</w:t>
      </w:r>
      <w:r>
        <w:t xml:space="preserve">意为「十句话」；十诫构成神与以色列立约的道德基础（出 34:27–28；申 4:13）。耶稣并未废除十诫（太 5:17），而是确认人要获得永生，仍必须遵守十诫（19:16–19）。</w:t>
      </w:r>
    </w:p>
    <w:p>
      <w:pPr>
        <w:pStyle w:val="BodyText"/>
      </w:pPr>
      <w:r>
        <w:rPr>
          <w:b/>
          <w:bCs/>
        </w:rPr>
        <w:t xml:space="preserve">散居</w:t>
      </w:r>
      <w:r>
        <w:t xml:space="preserve">：犹太人或犹太社群散居于以色列地以外。与总是意味着强制迁徙的「被掳」不同，「散居」既可指犹太人口被迫迁居，也可指自愿迁居。这个术语在第二圣殿时期的犹太教（公元前五世纪至公元70年）和新约中都有使用。</w:t>
      </w:r>
    </w:p>
    <w:p>
      <w:pPr>
        <w:pStyle w:val="BodyText"/>
      </w:pPr>
      <w:r>
        <w:rPr>
          <w:b/>
          <w:bCs/>
        </w:rPr>
        <w:t xml:space="preserve">阴间</w:t>
      </w:r>
      <w:r>
        <w:t xml:space="preserve">：阴暗凄凉的地下世界和死者居所；人们认为在那里无人能赞美神。希腊词</w:t>
      </w:r>
      <w:r>
        <w:rPr>
          <w:i/>
          <w:iCs/>
        </w:rPr>
        <w:t xml:space="preserve">Hadēs</w:t>
      </w:r>
      <w:r>
        <w:t xml:space="preserve">相当于希伯来词</w:t>
      </w:r>
      <w:r>
        <w:rPr>
          <w:i/>
          <w:iCs/>
        </w:rPr>
        <w:t xml:space="preserve">Sheol</w:t>
      </w:r>
      <w:r>
        <w:t xml:space="preserve">。一般而言，旧约作者对死后的生命没有清晰观念，并认为所有死者都会进入阴间（诗 6:5；德 17:27；21:10；赛 38:18–19）。新约也提到阴间（路 10:15；16:23；弗 4:9），同时教导耶稣已经胜过阴间（太 16:18；徒 2:27；启 1:18；20:13–14）。</w:t>
      </w:r>
    </w:p>
    <w:p>
      <w:pPr>
        <w:pStyle w:val="BodyText"/>
      </w:pPr>
      <w:r>
        <w:rPr>
          <w:b/>
          <w:bCs/>
        </w:rPr>
        <w:t xml:space="preserve">希腊化</w:t>
      </w:r>
      <w:r>
        <w:t xml:space="preserve">：亚历山大大帝征服各地（公元前333–323年）以后，希腊文化、语言和习俗对希腊帝国统治下各民族产生的影响。大多数犹太人虽无法完全摆脱希腊化的影响，但有些人正确地把它视为对自身文化与宗教身份以及犹太生活方式的威胁。</w:t>
      </w:r>
    </w:p>
    <w:p>
      <w:pPr>
        <w:pStyle w:val="BodyText"/>
      </w:pPr>
      <w:r>
        <w:rPr>
          <w:b/>
          <w:bCs/>
        </w:rPr>
        <w:t xml:space="preserve">希腊化时期</w:t>
      </w:r>
      <w:r>
        <w:t xml:space="preserve">：从亚历山大大帝统治时期（公元前356–323年）直到罗马帝国兴起（公元前31年）的时期；在此期间，希腊文化盛行于整个地中海东部世界。</w:t>
      </w:r>
    </w:p>
    <w:p>
      <w:pPr>
        <w:pStyle w:val="BodyText"/>
      </w:pPr>
      <w:r>
        <w:rPr>
          <w:i/>
          <w:iCs/>
        </w:rPr>
        <w:t xml:space="preserve">首尾呼应（inclusio）</w:t>
      </w:r>
      <w:r>
        <w:t xml:space="preserve">：一种文学手法，让同一个词或短语同时出现在某一段落的开头和结尾，营造鲜明的开篇与收束效果。重复词语之间的一切内容都被「包含」在这个单元内（例如德5:1–8）。</w:t>
      </w:r>
    </w:p>
    <w:p>
      <w:pPr>
        <w:pStyle w:val="BodyText"/>
      </w:pPr>
      <w:r>
        <w:rPr>
          <w:i/>
          <w:iCs/>
        </w:rPr>
        <w:t xml:space="preserve">通用希腊语（Koine）</w:t>
      </w:r>
      <w:r>
        <w:t xml:space="preserve">：从公元前四世纪到公元六世纪，在地中海世界大部分地区广泛使用并成为</w:t>
      </w:r>
      <w:r>
        <w:rPr>
          <w:i/>
          <w:iCs/>
        </w:rPr>
        <w:t xml:space="preserve">通用语</w:t>
      </w:r>
      <w:r>
        <w:t xml:space="preserve">的希腊语形式。通用希腊语是阿提卡、爱奥尼亚和多利亚等古典希腊语方言的简化形式，也是《七十士译本》和新约所使用的语言。</w:t>
      </w:r>
    </w:p>
    <w:p>
      <w:pPr>
        <w:pStyle w:val="BodyText"/>
      </w:pPr>
      <w:r>
        <w:rPr>
          <w:b/>
          <w:bCs/>
        </w:rPr>
        <w:t xml:space="preserve">米德拉什</w:t>
      </w:r>
      <w:r>
        <w:t xml:space="preserve">：源于希伯来语动词</w:t>
      </w:r>
      <w:r>
        <w:rPr>
          <w:i/>
          <w:iCs/>
        </w:rPr>
        <w:t xml:space="preserve">darash</w:t>
      </w:r>
      <w:r>
        <w:t xml:space="preserve">，意为「寻求」或「探究」；复数为「Midrashim」。这个词既指拉比的诠释方法，也指犹太人对希伯来圣经所作的注释汇编。米德拉什往往越过经文的字面含义，转而寻求其寓意，以深化经文对读者的意义。米德拉什可分为</w:t>
      </w:r>
      <w:r>
        <w:rPr>
          <w:i/>
          <w:iCs/>
        </w:rPr>
        <w:t xml:space="preserve">哈加达式</w:t>
      </w:r>
      <w:r>
        <w:t xml:space="preserve">（阐释圣经叙事）和</w:t>
      </w:r>
      <w:r>
        <w:rPr>
          <w:i/>
          <w:iCs/>
        </w:rPr>
        <w:t xml:space="preserve">哈拉卡式</w:t>
      </w:r>
      <w:r>
        <w:t xml:space="preserve">（阐释律法文本）。重要的米德拉什文献包括：坦拿时期（公元一至三世纪）的Mekhilta de-Rabbi Yishmael（《出埃及记》）、Sifra（《利未记》）和Sifre（《申命记》《民数记》）；阿摩拉时期（三至六世纪）的Genesis Rabbah、Leviticus Rabbah、Lamentations Rabbah和Esther Rabbah；六至十三世纪的Midrash Rabbah、Tanhuma、Pesiqta de Rab Kahana和Midrash Tehillim（《诗篇》）。</w:t>
      </w:r>
    </w:p>
    <w:p>
      <w:pPr>
        <w:pStyle w:val="BodyText"/>
      </w:pPr>
      <w:r>
        <w:rPr>
          <w:b/>
          <w:bCs/>
        </w:rPr>
        <w:t xml:space="preserve">米示拿</w:t>
      </w:r>
      <w:r>
        <w:t xml:space="preserve">（希伯来文：「重复」或「研习」）：约于公元200年由拉比犹大王子编纂的口传传统和律法汇编。《米示拿》以希伯来文写成，包含六个主要部分，称为「卷」：</w:t>
      </w:r>
      <w:r>
        <w:rPr>
          <w:i/>
          <w:iCs/>
        </w:rPr>
        <w:t xml:space="preserve">Zeraim</w:t>
      </w:r>
      <w:r>
        <w:t xml:space="preserve">（种子），论农业律法；</w:t>
      </w:r>
      <w:r>
        <w:rPr>
          <w:i/>
          <w:iCs/>
        </w:rPr>
        <w:t xml:space="preserve">Moed</w:t>
      </w:r>
      <w:r>
        <w:t xml:space="preserve">（节期），论安息日和各节期；</w:t>
      </w:r>
      <w:r>
        <w:rPr>
          <w:i/>
          <w:iCs/>
        </w:rPr>
        <w:t xml:space="preserve">Nashim</w:t>
      </w:r>
      <w:r>
        <w:t xml:space="preserve">（妇女），论婚姻、离婚和家庭法；</w:t>
      </w:r>
      <w:r>
        <w:rPr>
          <w:i/>
          <w:iCs/>
        </w:rPr>
        <w:t xml:space="preserve">Neziqin</w:t>
      </w:r>
      <w:r>
        <w:t xml:space="preserve">（损害），论民事与刑事司法；</w:t>
      </w:r>
      <w:r>
        <w:rPr>
          <w:i/>
          <w:iCs/>
        </w:rPr>
        <w:t xml:space="preserve">Qodashim</w:t>
      </w:r>
      <w:r>
        <w:t xml:space="preserve">（圣物），论献祭礼仪和饮食律法；</w:t>
      </w:r>
      <w:r>
        <w:rPr>
          <w:i/>
          <w:iCs/>
        </w:rPr>
        <w:t xml:space="preserve">Tohorot</w:t>
      </w:r>
      <w:r>
        <w:t xml:space="preserve">（洁净），论礼仪上的不洁与洁净。这些卷又细分为六十三篇。《米示拿》是圣经成书以后对犹太口传律法最早的系统编纂。</w:t>
      </w:r>
    </w:p>
    <w:p>
      <w:pPr>
        <w:pStyle w:val="BodyText"/>
      </w:pPr>
      <w:r>
        <w:rPr>
          <w:b/>
          <w:bCs/>
        </w:rPr>
        <w:t xml:space="preserve">数字箴言或格言</w:t>
      </w:r>
      <w:r>
        <w:t xml:space="preserve">：借结构化的数字模式凸显自然、社会、伦理或神学某种特征的格言。它通常以一个数字开头，随后列出一系列相关事物。为加强语气，数字常以</w:t>
      </w:r>
      <w:r>
        <w:rPr>
          <w:i/>
          <w:iCs/>
        </w:rPr>
        <w:t xml:space="preserve">x，x加一</w:t>
      </w:r>
      <w:r>
        <w:t xml:space="preserve">的形式表达；例如德23:16–18：「有两种人罪上加罪，第三种人招来愤怒……」（另见25:1–2、7–11；26:5–6、28；50:25–26）。</w:t>
      </w:r>
    </w:p>
    <w:p>
      <w:pPr>
        <w:pStyle w:val="BodyText"/>
      </w:pPr>
      <w:r>
        <w:rPr>
          <w:b/>
          <w:bCs/>
        </w:rPr>
        <w:t xml:space="preserve">平行句法</w:t>
      </w:r>
      <w:r>
        <w:t xml:space="preserve">：一种文体手法，由两行或更多彼此以某种方式相辅相成的平行诗句构成。同义平行句以两行重复相同或相近的思想（例如诗 19:1）；反义平行句使两行彼此对照（例如诗 1:6）；综合平行句则由第二行补全第一行提出的思想（例如诗 1:3）。平行句法被视为希伯来诗歌的核心特征。</w:t>
      </w:r>
    </w:p>
    <w:p>
      <w:pPr>
        <w:pStyle w:val="BodyText"/>
      </w:pPr>
      <w:r>
        <w:rPr>
          <w:b/>
          <w:bCs/>
        </w:rPr>
        <w:t xml:space="preserve">被掳归回后时期</w:t>
      </w:r>
      <w:r>
        <w:t xml:space="preserve">：犹太人从巴比伦被掳之地返回以色列地以后的时期。这个时期通常等同于波斯时期，始于波斯征服巴比伦（公元前539年），终于波斯帝国灭亡（公元前331年）。《以斯拉记》和《尼希米记》写于这一时期。波斯时期以后的年代虽然也属于被掳归回后时期，但通常称为希腊化时期。</w:t>
      </w:r>
    </w:p>
    <w:p>
      <w:pPr>
        <w:pStyle w:val="BodyText"/>
      </w:pPr>
      <w:r>
        <w:rPr>
          <w:b/>
          <w:bCs/>
        </w:rPr>
        <w:t xml:space="preserve">托勒密王朝</w:t>
      </w:r>
      <w:r>
        <w:t xml:space="preserve">：约从公元前323年至30年统治埃及的希腊王朝；这个时期也称为托勒密时期。公元前323年亚历山大大帝去世以后，他的将领托勒密一世·索特尔建立了托勒密王朝；托勒密一世于公元前304至285年在位。托勒密王朝从公元前301年至198年控制犹大地区，此后塞琉古王朝接管了该地区。</w:t>
      </w:r>
    </w:p>
    <w:p>
      <w:pPr>
        <w:pStyle w:val="BodyText"/>
      </w:pPr>
      <w:r>
        <w:rPr>
          <w:b/>
          <w:bCs/>
        </w:rPr>
        <w:t xml:space="preserve">智者</w:t>
      </w:r>
      <w:r>
        <w:t xml:space="preserve">（希伯来文</w:t>
      </w:r>
      <w:r>
        <w:rPr>
          <w:i/>
          <w:iCs/>
        </w:rPr>
        <w:t xml:space="preserve">hakham</w:t>
      </w:r>
      <w:r>
        <w:t xml:space="preserve">，「有智慧的人」）：圣经智慧书经常提到的一类智慧人士；他们不仅拥有知识或技能，也能把经验明智地应用于人生的各种处境。智者承认并敬畏神，知道智慧根植于敬畏上主。今日现代犹太教所说的「智者」，是指前代伟大的拉比。</w:t>
      </w:r>
    </w:p>
    <w:p>
      <w:pPr>
        <w:pStyle w:val="BodyText"/>
      </w:pPr>
      <w:r>
        <w:rPr>
          <w:b/>
          <w:bCs/>
        </w:rPr>
        <w:t xml:space="preserve">第二圣殿时期</w:t>
      </w:r>
      <w:r>
        <w:t xml:space="preserve">：从公元前516年耶路撒冷第二座犹太圣殿建成（拉 6:14–15），直到公元70年该圣殿被罗马人摧毁的时期。有些人认为，这个时期始于公元前538年居鲁士颁布谕旨，准许犹太人返回耶路撒冷（拉 1:2–4）。福音书及新约其他书卷叙述的事件发生于第二圣殿时期晚期。</w:t>
      </w:r>
    </w:p>
    <w:p>
      <w:pPr>
        <w:pStyle w:val="BodyText"/>
      </w:pPr>
      <w:r>
        <w:rPr>
          <w:b/>
          <w:bCs/>
        </w:rPr>
        <w:t xml:space="preserve">塞琉古王朝</w:t>
      </w:r>
      <w:r>
        <w:t xml:space="preserve">：公元前323年亚历山大大帝去世以后，由其将领之一塞琉古一世·尼卡托建立的希腊王朝。塞琉古帝国涵盖叙利亚、美索不达米亚和小亚细亚部分地区。公元前198年，塞琉古王朝在第五次叙利亚战争期间，从埃及托勒密王朝手中夺取了犹太地。塞琉古王安条克四世·伊皮法尼斯严酷迫害犹太人，约于公元前167年引发马加比起义。约拿单·马加比与塞琉古王朝议和，使犹太人于公元前143年获得独立。</w:t>
      </w:r>
    </w:p>
    <w:p>
      <w:pPr>
        <w:pStyle w:val="BodyText"/>
      </w:pPr>
      <w:r>
        <w:rPr>
          <w:b/>
          <w:bCs/>
        </w:rPr>
        <w:t xml:space="preserve">示玛</w:t>
      </w:r>
      <w:r>
        <w:t xml:space="preserve">（希伯来文：「听」或「聆听」）：犹太教宣认独一神的信仰宣言；其最简形式见于申6:4：「以色列啊，你要听！耶和华—我们的神是独一的主。」完整段落还吩咐人「尽心、尽性、尽力爱耶和华—你的神」，并教导人把神的诫命传给儿女，在一切处境中反复思想（申 6:4–9）。会堂诵念的</w:t>
      </w:r>
      <w:r>
        <w:rPr>
          <w:i/>
          <w:iCs/>
        </w:rPr>
        <w:t xml:space="preserve">示玛</w:t>
      </w:r>
      <w:r>
        <w:t xml:space="preserve">还包括申11:13–21和民15:37–41。耶稣称</w:t>
      </w:r>
      <w:r>
        <w:rPr>
          <w:i/>
          <w:iCs/>
        </w:rPr>
        <w:t xml:space="preserve">示玛</w:t>
      </w:r>
      <w:r>
        <w:t xml:space="preserve">为最大的诫命（太 22:36–38）。它是犹太信仰最根本的表达。</w:t>
      </w:r>
    </w:p>
    <w:p>
      <w:pPr>
        <w:pStyle w:val="BodyText"/>
      </w:pPr>
      <w:r>
        <w:rPr>
          <w:b/>
          <w:bCs/>
        </w:rPr>
        <w:t xml:space="preserve">塔木德</w:t>
      </w:r>
      <w:r>
        <w:t xml:space="preserve">（希伯来文：「研习」或「学习」）：由《米示拿》和《革马拉》构成的庞大拉比教导、讨论与注释汇编；《革马拉》是以亚兰文写成的《米示拿》注释。塔木德有两种：一种是巴勒斯坦塔木德，也称耶路撒冷塔木德，于公元五世纪在以色列地编纂；另一种是篇幅更大的巴比伦塔木德，约一个世纪以后，即公元六世纪中叶，在巴比伦编订。两种塔木德都依照《米示拿》的卷和篇编排。巴比伦塔木德被视为最具权威的拉比文献汇编，也是犹太口传律法的定本。</w:t>
      </w:r>
    </w:p>
    <w:p>
      <w:pPr>
        <w:pStyle w:val="BodyText"/>
      </w:pPr>
      <w:r>
        <w:rPr>
          <w:b/>
          <w:bCs/>
        </w:rPr>
        <w:t xml:space="preserve">妥拉</w:t>
      </w:r>
      <w:r>
        <w:t xml:space="preserve">：希伯来语对五经，即圣经最初五卷书（创世记、出埃及记、利未记、民数记、申命记）的称呼。这个词虽然通常译为「律法」，更准确的含义却是「教诲」或「教导」。广义而言，犹太人也用「妥拉」指称称为「口传妥拉」的古代拉比著作。有时，他们甚至把全部犹太神圣著作都称为「妥拉」，与天主教的圣传概念略有相似之处。</w:t>
      </w:r>
    </w:p>
    <w:p>
      <w:pPr>
        <w:pStyle w:val="BodyText"/>
      </w:pPr>
      <w:r>
        <w:rPr>
          <w:b/>
          <w:bCs/>
        </w:rPr>
        <w:t xml:space="preserve">托塞夫塔</w:t>
      </w:r>
      <w:r>
        <w:t xml:space="preserve">（希伯来文：「补编」）：补充《米示拿》内容的拉比教导汇编，完成于公元三世纪或四世纪。《托塞夫塔》采用与《米示拿》相同的组织结构，但权威性被认为较低。</w:t>
      </w:r>
    </w:p>
    <w:p>
      <w:pPr>
        <w:pStyle w:val="BodyText"/>
      </w:pPr>
      <w:r>
        <w:rPr>
          <w:b/>
          <w:bCs/>
        </w:rPr>
        <w:t xml:space="preserve">预表论</w:t>
      </w:r>
      <w:r>
        <w:t xml:space="preserve">：研究旧约中的人物、事件或事物如何以象征方式预表并预先指向神的计划在基督身上的成全；这些人物、事件或事物称为「预表」。</w:t>
      </w:r>
      <w:r>
        <w:t xml:space="preserve"> </w:t>
      </w:r>
      <w:r>
        <w:rPr>
          <w:b/>
          <w:bCs/>
        </w:rPr>
        <w:t xml:space="preserve">习得德行</w:t>
      </w:r>
      <w:r>
        <w:t xml:space="preserve">：借反复作出某些人的行为而培养出来的德行；例如，一个人借反复实践慷慨的行为，成为慷慨的人。</w:t>
      </w:r>
      <w:r>
        <w:t xml:space="preserve"> </w:t>
      </w:r>
      <w:r>
        <w:rPr>
          <w:b/>
          <w:bCs/>
        </w:rPr>
        <w:t xml:space="preserve">灌注德行</w:t>
      </w:r>
      <w:r>
        <w:t xml:space="preserve">：由神直接赋予或「灌注」于灵魂中的德行或「灵魂的能力」（比较德15:5）；这不同于借反复作出人的行为而获得的「习得德行」。</w:t>
      </w:r>
    </w:p>
    <w:p>
      <w:pPr>
        <w:pStyle w:val="BodyText"/>
      </w:pPr>
      <w:r>
        <w:rPr>
          <w:b/>
          <w:bCs/>
        </w:rPr>
        <w:t xml:space="preserve">武加大译本</w:t>
      </w:r>
      <w:r>
        <w:t xml:space="preserve">：由圣耶柔米（340–420）翻译的拉丁文圣经；约于公元383年，教宗达玛苏一世委托他进行这项工作。该译本很快成为天主教会的权威圣经。特利腾会议（1545–63）宣布它是教会认可的拉丁文译本。1592年出版了修订版《克莱孟武加大译本》。1979年出版的</w:t>
      </w:r>
      <w:r>
        <w:rPr>
          <w:i/>
          <w:iCs/>
        </w:rPr>
        <w:t xml:space="preserve">Nova Vulgata</w:t>
      </w:r>
      <w:r>
        <w:t xml:space="preserve">（《新武加大译本》）依据更可靠的手抄本和现代校勘方法，取代了原译本。</w:t>
      </w:r>
    </w:p>
    <w:p>
      <w:r>
        <w:br w:type="page"/>
      </w:r>
    </w:p>
    <w:bookmarkEnd w:id="443"/>
    <w:bookmarkStart w:id="444" w:name="牧灵主题索引"/>
    <w:p>
      <w:pPr>
        <w:pStyle w:val="Heading2"/>
      </w:pPr>
      <w:r>
        <w:t xml:space="preserve">牧灵主题索引</w:t>
      </w:r>
    </w:p>
    <w:p>
      <w:pPr>
        <w:pStyle w:val="FirstParagraph"/>
      </w:pPr>
      <w:r>
        <w:t xml:space="preserve">施舍与仁爱，3:30–4:10；7:32–36；12:1–7；17:22–23；18:15–18；29:8–13；34:21–22；40:24</w:t>
      </w:r>
      <w:r>
        <w:t xml:space="preserve"> </w:t>
      </w:r>
      <w:r>
        <w:t xml:space="preserve">先祖，44:1–49:16</w:t>
      </w:r>
      <w:r>
        <w:t xml:space="preserve"> </w:t>
      </w:r>
      <w:r>
        <w:t xml:space="preserve">愤怒、争吵与报复，6:2–4；8:1–3；27:30–28:12</w:t>
      </w:r>
      <w:r>
        <w:t xml:space="preserve"> </w:t>
      </w:r>
      <w:r>
        <w:t xml:space="preserve">外表，11:2–13</w:t>
      </w:r>
      <w:r>
        <w:t xml:space="preserve"> </w:t>
      </w:r>
      <w:r>
        <w:t xml:space="preserve">乞讨，40:28–30</w:t>
      </w:r>
      <w:r>
        <w:t xml:space="preserve"> </w:t>
      </w:r>
      <w:r>
        <w:t xml:space="preserve">商业与交易，26:29–27:3</w:t>
      </w:r>
      <w:r>
        <w:t xml:space="preserve"> </w:t>
      </w:r>
      <w:r>
        <w:t xml:space="preserve">劝告，37:7–15</w:t>
      </w:r>
      <w:r>
        <w:t xml:space="preserve"> </w:t>
      </w:r>
      <w:r>
        <w:t xml:space="preserve">怯懦，2:12–14</w:t>
      </w:r>
      <w:r>
        <w:t xml:space="preserve"> </w:t>
      </w:r>
      <w:r>
        <w:t xml:space="preserve">创造，16:24–18:14；39:12–35；42:15–43:33</w:t>
      </w:r>
      <w:r>
        <w:t xml:space="preserve"> </w:t>
      </w:r>
      <w:r>
        <w:t xml:space="preserve">死亡与哀悼，14:11–19；38:16–23；41:1–4</w:t>
      </w:r>
      <w:r>
        <w:t xml:space="preserve"> </w:t>
      </w:r>
      <w:r>
        <w:t xml:space="preserve">明辨与适度，11:7–28</w:t>
      </w:r>
      <w:r>
        <w:t xml:space="preserve"> </w:t>
      </w:r>
      <w:r>
        <w:t xml:space="preserve">梦，34:1–8</w:t>
      </w:r>
      <w:r>
        <w:t xml:space="preserve"> </w:t>
      </w:r>
      <w:r>
        <w:t xml:space="preserve">对神和他人的责任，7:18–36</w:t>
      </w:r>
      <w:r>
        <w:t xml:space="preserve"> </w:t>
      </w:r>
      <w:r>
        <w:t xml:space="preserve">敬畏上主，1:11–2:18；7:29–31；19:20；25:10–11；34:13–15；40:26–27</w:t>
      </w:r>
      <w:r>
        <w:t xml:space="preserve"> </w:t>
      </w:r>
      <w:r>
        <w:t xml:space="preserve">食物、宴席与餐桌礼仪，31:12–32:13；37:27–31；40:28–30</w:t>
      </w:r>
      <w:r>
        <w:t xml:space="preserve"> </w:t>
      </w:r>
      <w:r>
        <w:t xml:space="preserve">远见与预先筹划，18:19–29；32:18–24</w:t>
      </w:r>
      <w:r>
        <w:t xml:space="preserve"> </w:t>
      </w:r>
      <w:r>
        <w:t xml:space="preserve">饶恕，28:1–7</w:t>
      </w:r>
      <w:r>
        <w:t xml:space="preserve"> </w:t>
      </w:r>
      <w:r>
        <w:t xml:space="preserve">自由意志，15:11–20</w:t>
      </w:r>
      <w:r>
        <w:t xml:space="preserve"> </w:t>
      </w:r>
      <w:r>
        <w:t xml:space="preserve">朋友与仇敌，6:5–17；7:18；9:10–16；11:29–12:18；19:13–17；22:19–26；27:16–21；37:1–15</w:t>
      </w:r>
    </w:p>
    <w:p>
      <w:pPr>
        <w:pStyle w:val="BodyText"/>
      </w:pPr>
      <w:r>
        <w:t xml:space="preserve">节俭与知足，29:21–28</w:t>
      </w:r>
      <w:r>
        <w:br/>
      </w:r>
      <w:r>
        <w:t xml:space="preserve">神的能力与怜悯，18:1–14</w:t>
      </w:r>
      <w:r>
        <w:br/>
      </w:r>
      <w:r>
        <w:t xml:space="preserve">健康与医生，30:14–25；38:1–15</w:t>
      </w:r>
      <w:r>
        <w:br/>
      </w:r>
      <w:r>
        <w:t xml:space="preserve">尊荣，10:19–31</w:t>
      </w:r>
      <w:r>
        <w:br/>
      </w:r>
      <w:r>
        <w:t xml:space="preserve">家务管理，7:20–22；33:19–31</w:t>
      </w:r>
      <w:r>
        <w:br/>
      </w:r>
      <w:r>
        <w:t xml:space="preserve">人，17:1–24</w:t>
      </w:r>
      <w:r>
        <w:br/>
      </w:r>
      <w:r>
        <w:t xml:space="preserve">谦卑，3:17–25；7:4–7、16–17；10:26–28；11:1</w:t>
      </w:r>
      <w:r>
        <w:br/>
      </w:r>
      <w:r>
        <w:t xml:space="preserve">自立，33:19–23</w:t>
      </w:r>
      <w:r>
        <w:br/>
      </w:r>
      <w:r>
        <w:t xml:space="preserve">喜乐，14:11–19；30:21–25；40:18–27</w:t>
      </w:r>
      <w:r>
        <w:br/>
      </w:r>
      <w:r>
        <w:t xml:space="preserve">律法，2:16；9:15；15:1；17:11；19:20；24:23；32:14–33:3；35:1；39:1–8</w:t>
      </w:r>
      <w:r>
        <w:br/>
      </w:r>
      <w:r>
        <w:t xml:space="preserve">懒惰，22:1–2</w:t>
      </w:r>
      <w:r>
        <w:br/>
      </w:r>
      <w:r>
        <w:t xml:space="preserve">领导与治理，7:4–7；9:17–10:18</w:t>
      </w:r>
      <w:r>
        <w:br/>
      </w:r>
      <w:r>
        <w:t xml:space="preserve">借贷，29:1–20</w:t>
      </w:r>
      <w:r>
        <w:br/>
      </w:r>
      <w:r>
        <w:t xml:space="preserve">邪欲与淫乱，9:8–9；18:30–19:4；23:4–6、16–27</w:t>
      </w:r>
      <w:r>
        <w:br/>
      </w:r>
      <w:r>
        <w:t xml:space="preserve">说谎与不诚实，7:13；20:24–26；27:22–24</w:t>
      </w:r>
      <w:r>
        <w:br/>
      </w:r>
      <w:r>
        <w:t xml:space="preserve">父母与儿女，3:1–16；7:23–28；16:1–4；22:3–6；23:14；30:1–13；41:5–10、</w:t>
      </w:r>
      <w:r>
        <w:br/>
      </w:r>
      <w:r>
        <w:t xml:space="preserve">17；42:9–14</w:t>
      </w:r>
      <w:r>
        <w:br/>
      </w:r>
      <w:r>
        <w:t xml:space="preserve">祷告范例，23:1–6；36:1–17；50:22–24；51:1–22</w:t>
      </w:r>
      <w:r>
        <w:br/>
      </w:r>
      <w:r>
        <w:t xml:space="preserve">妄自尊大，5:1–7；7:8–9</w:t>
      </w:r>
      <w:r>
        <w:br/>
      </w:r>
      <w:r>
        <w:t xml:space="preserve">骄傲，3:26–28；10:6–18、26–29；11:2–6、30–31；13:1、20；21:4；25:2；27:28；31:26；</w:t>
      </w:r>
      <w:r>
        <w:br/>
      </w:r>
      <w:r>
        <w:t xml:space="preserve">32:18</w:t>
      </w:r>
      <w:r>
        <w:br/>
      </w:r>
      <w:r>
        <w:t xml:space="preserve">职业，38:24–39:11</w:t>
      </w:r>
      <w:r>
        <w:br/>
      </w:r>
      <w:r>
        <w:t xml:space="preserve">护理，11:14–28；32:14–33:17；39:12–35</w:t>
      </w:r>
      <w:r>
        <w:br/>
      </w:r>
      <w:r>
        <w:t xml:space="preserve">明智，8:1–19</w:t>
      </w:r>
      <w:r>
        <w:br/>
      </w:r>
      <w:r>
        <w:t xml:space="preserve">悔改，5:7；17:23–32；18:21</w:t>
      </w:r>
      <w:r>
        <w:br/>
      </w:r>
      <w:r>
        <w:t xml:space="preserve">声誉与美名，6:1；37:26；39:9–11；41:11–13；44:8 奖赏与惩罚，5:4–7；11:14–28；16:6–23；17:15–24；35:10–20；40:1–17</w:t>
      </w:r>
    </w:p>
    <w:p>
      <w:pPr>
        <w:pStyle w:val="BodyText"/>
      </w:pPr>
      <w:r>
        <w:t xml:space="preserve">献祭，7:31；34:18–35:13；38:11</w:t>
      </w:r>
    </w:p>
    <w:p>
      <w:pPr>
        <w:pStyle w:val="BodyText"/>
      </w:pPr>
      <w:r>
        <w:t xml:space="preserve">自制，18:30–19:3；22:27–23:6；37:27–31</w:t>
      </w:r>
    </w:p>
    <w:p>
      <w:pPr>
        <w:pStyle w:val="BodyText"/>
      </w:pPr>
      <w:r>
        <w:t xml:space="preserve">羞耻，4:21；41:14–42:8</w:t>
      </w:r>
    </w:p>
    <w:p>
      <w:pPr>
        <w:pStyle w:val="BodyText"/>
      </w:pPr>
      <w:r>
        <w:rPr>
          <w:i/>
          <w:iCs/>
        </w:rPr>
        <w:t xml:space="preserve">示奥尔</w:t>
      </w:r>
      <w:r>
        <w:t xml:space="preserve">（阴间），14:16–17；17:27–28；21:10；28:21；51:5–6</w:t>
      </w:r>
    </w:p>
    <w:p>
      <w:pPr>
        <w:pStyle w:val="BodyText"/>
      </w:pPr>
      <w:r>
        <w:t xml:space="preserve">罪与愚昧，16:6–23；19:18–30；20:13–23；21:1–22:18；27:12–15；33:5–6；41:15</w:t>
      </w:r>
    </w:p>
    <w:p>
      <w:pPr>
        <w:pStyle w:val="BodyText"/>
      </w:pPr>
      <w:r>
        <w:t xml:space="preserve">言语与沉默，4:23–30；5:9–6:1；9:18；19:4–17；20:1–8、13、18–20；22:7；23:7–15；27:4–7、11–15；28:13–26</w:t>
      </w:r>
    </w:p>
    <w:p>
      <w:pPr>
        <w:pStyle w:val="BodyText"/>
      </w:pPr>
      <w:r>
        <w:t xml:space="preserve">旅行，34:9–12</w:t>
      </w:r>
      <w:r>
        <w:br/>
      </w:r>
      <w:r>
        <w:t xml:space="preserve">考验，2:1–11；4:17；27:5–8；33:1</w:t>
      </w:r>
      <w:r>
        <w:br/>
      </w:r>
      <w:r>
        <w:t xml:space="preserve">财富与贫穷，5:1–3；10:30–31；11:10–28；13:1–14:19；25:2–3；31:1–11</w:t>
      </w:r>
      <w:r>
        <w:br/>
      </w:r>
      <w:r>
        <w:t xml:space="preserve">智慧，1:1–30；4:11–19；6:18–37；14:20–15:10；20:27–31；24:1–34；37:16–26；</w:t>
      </w:r>
      <w:r>
        <w:br/>
      </w:r>
      <w:r>
        <w:t xml:space="preserve">39:1–11；51:13–30</w:t>
      </w:r>
      <w:r>
        <w:br/>
      </w:r>
      <w:r>
        <w:t xml:space="preserve">妇女（妻子、女儿），7:19、24–26；9:1–9；22:3–5；23:22–27；25:1、8；25:13–</w:t>
      </w:r>
      <w:r>
        <w:br/>
      </w:r>
      <w:r>
        <w:t xml:space="preserve">26:27；36:21–26；40:19、23；42:6、9–14</w:t>
      </w:r>
    </w:p>
    <w:p>
      <w:r>
        <w:br w:type="page"/>
      </w:r>
    </w:p>
    <w:bookmarkEnd w:id="444"/>
    <w:bookmarkStart w:id="446" w:name="专栏索引"/>
    <w:p>
      <w:pPr>
        <w:pStyle w:val="Heading2"/>
      </w:pPr>
      <w:r>
        <w:t xml:space="preserve">专栏索引</w:t>
      </w:r>
    </w:p>
    <w:p>
      <w:pPr>
        <w:pStyle w:val="FirstParagraph"/>
      </w:pPr>
      <w:r>
        <w:t xml:space="preserve">财富带来的焦虑，241</w:t>
      </w:r>
    </w:p>
    <w:p>
      <w:pPr>
        <w:pStyle w:val="BodyText"/>
      </w:pPr>
      <w:r>
        <w:t xml:space="preserve">古代世界的宴席，247</w:t>
      </w:r>
    </w:p>
    <w:p>
      <w:pPr>
        <w:pStyle w:val="BodyText"/>
      </w:pPr>
      <w:r>
        <w:t xml:space="preserve">美与败坏的意志，110</w:t>
      </w:r>
    </w:p>
    <w:p>
      <w:pPr>
        <w:pStyle w:val="BodyText"/>
      </w:pPr>
      <w:r>
        <w:t xml:space="preserve">死亡的苦涩，299</w:t>
      </w:r>
    </w:p>
    <w:p>
      <w:pPr>
        <w:pStyle w:val="BodyText"/>
      </w:pPr>
      <w:r>
        <w:t xml:space="preserve">身体反映灵魂，167</w:t>
      </w:r>
    </w:p>
    <w:p>
      <w:pPr>
        <w:pStyle w:val="BodyText"/>
      </w:pPr>
      <w:r>
        <w:t xml:space="preserve">从敬畏攀登至智慧，57</w:t>
      </w:r>
    </w:p>
    <w:p>
      <w:pPr>
        <w:pStyle w:val="BodyText"/>
      </w:pPr>
      <w:r>
        <w:t xml:space="preserve">救恩史中对智慧夫人的追求，205</w:t>
      </w:r>
    </w:p>
    <w:p>
      <w:pPr>
        <w:pStyle w:val="BodyText"/>
      </w:pPr>
      <w:r>
        <w:t xml:space="preserve">受造与非受造的智慧，51</w:t>
      </w:r>
    </w:p>
    <w:p>
      <w:pPr>
        <w:pStyle w:val="BodyText"/>
      </w:pPr>
      <w:r>
        <w:t xml:space="preserve">死亡借夏娃而来；生命借马利亚而来，211</w:t>
      </w:r>
    </w:p>
    <w:p>
      <w:pPr>
        <w:pStyle w:val="BodyText"/>
      </w:pPr>
      <w:r>
        <w:t xml:space="preserve">不要妄自犯罪，86</w:t>
      </w:r>
    </w:p>
    <w:p>
      <w:pPr>
        <w:pStyle w:val="BodyText"/>
      </w:pPr>
      <w:r>
        <w:t xml:space="preserve">「不要把我交给无耻的欲念」，187</w:t>
      </w:r>
    </w:p>
    <w:p>
      <w:pPr>
        <w:pStyle w:val="BodyText"/>
      </w:pPr>
      <w:r>
        <w:t xml:space="preserve">以诺与神同行，321</w:t>
      </w:r>
    </w:p>
    <w:p>
      <w:pPr>
        <w:pStyle w:val="BodyText"/>
      </w:pPr>
      <w:r>
        <w:t xml:space="preserve">「恶舌」，227</w:t>
      </w:r>
    </w:p>
    <w:p>
      <w:pPr>
        <w:pStyle w:val="BodyText"/>
      </w:pPr>
      <w:r>
        <w:t xml:space="preserve">以西结指向基督，347</w:t>
      </w:r>
    </w:p>
    <w:p>
      <w:pPr>
        <w:pStyle w:val="BodyText"/>
      </w:pPr>
      <w:r>
        <w:t xml:space="preserve">瓦解友谊的五种恶习，184</w:t>
      </w:r>
    </w:p>
    <w:p>
      <w:pPr>
        <w:pStyle w:val="BodyText"/>
      </w:pPr>
      <w:r>
        <w:t xml:space="preserve">愚昧人，181</w:t>
      </w:r>
    </w:p>
    <w:p>
      <w:pPr>
        <w:pStyle w:val="BodyText"/>
      </w:pPr>
      <w:r>
        <w:t xml:space="preserve">从自然智慧到神所赐的智慧，53</w:t>
      </w:r>
    </w:p>
    <w:p>
      <w:pPr>
        <w:pStyle w:val="BodyText"/>
      </w:pPr>
      <w:r>
        <w:t xml:space="preserve">大祭司的礼服，328</w:t>
      </w:r>
    </w:p>
    <w:p>
      <w:pPr>
        <w:pStyle w:val="BodyText"/>
      </w:pPr>
      <w:r>
        <w:t xml:space="preserve">善恶倾向，141</w:t>
      </w:r>
    </w:p>
    <w:p>
      <w:pPr>
        <w:pStyle w:val="BodyText"/>
      </w:pPr>
      <w:r>
        <w:t xml:space="preserve">借尊敬父母来尊荣神，66</w:t>
      </w:r>
      <w:r>
        <w:br/>
      </w:r>
      <w:r>
        <w:t xml:space="preserve">离开属灵的埃及，324</w:t>
      </w:r>
      <w:r>
        <w:br/>
      </w:r>
      <w:r>
        <w:t xml:space="preserve">住在我的教诲之家，362</w:t>
      </w:r>
      <w:r>
        <w:br/>
      </w:r>
      <w:r>
        <w:t xml:space="preserve">论辨别梦境，261</w:t>
      </w:r>
      <w:r>
        <w:br/>
      </w:r>
      <w:r>
        <w:t xml:space="preserve">论悲伤与哀痛，282</w:t>
      </w:r>
      <w:r>
        <w:br/>
      </w:r>
      <w:r>
        <w:t xml:space="preserve">口传律法与使徒传统，106</w:t>
      </w:r>
      <w:r>
        <w:br/>
      </w:r>
      <w:r>
        <w:t xml:space="preserve">酒的乐趣与危险，248</w:t>
      </w:r>
      <w:r>
        <w:br/>
      </w:r>
      <w:r>
        <w:t xml:space="preserve">骄傲：一切罪恶之源，115</w:t>
      </w:r>
      <w:r>
        <w:br/>
      </w:r>
      <w:r>
        <w:t xml:space="preserve">彩虹：约与审判的记号，309</w:t>
      </w:r>
      <w:r>
        <w:br/>
      </w:r>
      <w:r>
        <w:t xml:space="preserve">悔改归回，156</w:t>
      </w:r>
      <w:r>
        <w:br/>
      </w:r>
      <w:r>
        <w:t xml:space="preserve">借施舍蒙拯救，232</w:t>
      </w:r>
      <w:r>
        <w:br/>
      </w:r>
      <w:r>
        <w:t xml:space="preserve">沉默直到适当时机，170</w:t>
      </w:r>
      <w:r>
        <w:br/>
      </w:r>
      <w:r>
        <w:t xml:space="preserve">罪人被人遗忘，319</w:t>
      </w:r>
      <w:r>
        <w:br/>
      </w:r>
      <w:r>
        <w:t xml:space="preserve">愚昧人与智慧人的言语，177</w:t>
      </w:r>
      <w:r>
        <w:br/>
      </w:r>
      <w:r>
        <w:t xml:space="preserve">检验陶匠的器皿，220</w:t>
      </w:r>
      <w:r>
        <w:br/>
      </w:r>
      <w:r>
        <w:t xml:space="preserve">妥拉高举跟随她的人，139</w:t>
      </w:r>
      <w:r>
        <w:br/>
      </w:r>
      <w:r>
        <w:t xml:space="preserve">妥拉研习与工作，98</w:t>
      </w:r>
      <w:r>
        <w:br/>
      </w:r>
      <w:r>
        <w:t xml:space="preserve">教养儿女，237</w:t>
      </w:r>
      <w:r>
        <w:br/>
      </w:r>
      <w:r>
        <w:t xml:space="preserve">智慧作为先存的妥拉，203</w:t>
      </w:r>
      <w:r>
        <w:br/>
      </w:r>
      <w:r>
        <w:t xml:space="preserve">舌头造成的创伤，228</w:t>
      </w:r>
      <w:r>
        <w:br/>
      </w:r>
      <w:r>
        <w:t xml:space="preserve">抵抗肉体的热忱，330</w:t>
      </w:r>
    </w:p>
    <w:p>
      <w:pPr>
        <w:pStyle w:val="BodyText"/>
      </w:pPr>
      <w:r>
        <w:t xml:space="preserve">André Villeneuve在《德训篇》中，使这卷较少为人所知的次经变得浅显易懂。他把德训篇与古代犹太教和基督教注释、圣托马斯·阿奎那的神学以及天主教教理联系起来，表明德训篇在每个时代都仍向人说话。</w:t>
      </w:r>
    </w:p>
    <w:p>
      <w:pPr>
        <w:pStyle w:val="BodyText"/>
      </w:pPr>
      <w:r>
        <w:t xml:space="preserve">「这部注释是赐给教会的一份礼物；它汲取最优秀的学术成果，却以易懂的语言向当代门徒传达德训篇历久不衰的价值。Villeneuve博士尊重德训篇作为一卷受默示的书，同时强调其教导需要根据它在基督里的成全来理解。他以非常有益的方式说明，德训篇历久常新的智慧与今日信徒息息相关。这的确是一部令人赞叹的作品。」</w:t>
      </w:r>
    </w:p>
    <w:p>
      <w:pPr>
        <w:pStyle w:val="BodyText"/>
      </w:pPr>
      <w:r>
        <w:t xml:space="preserve">——RALPH MARTIN，神学博士，圣心大修院</w:t>
      </w:r>
    </w:p>
    <w:p>
      <w:pPr>
        <w:pStyle w:val="BodyText"/>
      </w:pPr>
      <w:r>
        <w:t xml:space="preserve">「这本书不仅展现了无疑卓越的圣经学术，也写得优美而浅显易懂。阅读此书给我的感受，与其说是在研读，不如说是在敬拜。」</w:t>
      </w:r>
    </w:p>
    <w:p>
      <w:pPr>
        <w:pStyle w:val="BodyText"/>
      </w:pPr>
      <w:r>
        <w:t xml:space="preserve">——BARBARA NICOLOSI，《国家天主教纪事报》专栏作家</w:t>
      </w:r>
    </w:p>
    <w:p>
      <w:pPr>
        <w:pStyle w:val="BodyText"/>
      </w:pPr>
      <w:r>
        <w:t xml:space="preserve">「多年前，Villeneuve曾向我讲解教会在与以色列所立之约中的婚姻起源。他对以色列和教会的爱，再次彰显于这部出色的德训篇注释中；德训篇又称Ecclesiasticus，即『教会之书』。从礼仪问题（圣殿敬拜）到政治问题（外邦统治），Villeneuve都是一位值得信赖的向导，帮助我们理解德训篇对今日的智慧。」</w:t>
      </w:r>
    </w:p>
    <w:p>
      <w:pPr>
        <w:pStyle w:val="BodyText"/>
      </w:pPr>
      <w:r>
        <w:t xml:space="preserve">——RAYMOND J. DE SOUZA神父，《国家天主教纪事报》</w:t>
      </w:r>
    </w:p>
    <w:bookmarkStart w:id="445" w:name="天主教圣经注释赞誉"/>
    <w:p>
      <w:pPr>
        <w:pStyle w:val="Heading3"/>
      </w:pPr>
      <w:r>
        <w:t xml:space="preserve">《天主教圣经注释》赞誉</w:t>
      </w:r>
    </w:p>
    <w:p>
      <w:pPr>
        <w:pStyle w:val="FirstParagraph"/>
      </w:pPr>
      <w:r>
        <w:t xml:space="preserve">「本系列的新约卷册一直是我常用的参考资料：学术研究深入，与天主教传统紧密相连，而且非常易读、便于教学。然而，在今日基督徒中，旧约常遭忽视，或被视为难以理解，结果可悲地使信仰变得贫乏。所有天主教徒都应把这些可靠的卷册放在手边。」</w:t>
      </w:r>
    </w:p>
    <w:p>
      <w:pPr>
        <w:pStyle w:val="BodyText"/>
      </w:pPr>
      <w:r>
        <w:t xml:space="preserve">——MATTHEW LEVERING，蒙德莱因修院</w:t>
      </w:r>
    </w:p>
    <w:p>
      <w:pPr>
        <w:pStyle w:val="BodyText"/>
      </w:pPr>
      <w:r>
        <w:t xml:space="preserve">有关本系列的更多信息，请访问www.CatholicScriptureCommentary.com</w:t>
      </w:r>
    </w:p>
    <w:p>
      <w:pPr>
        <w:pStyle w:val="BodyText"/>
      </w:pPr>
      <w:r>
        <w:t xml:space="preserve">ANDRÉ VILLENEUVE（耶路撒冷希伯来大学博士）是圣心大修院旧约与圣经语言副教授。他获得了罗马宗座圣经委员会颁授的圣经学执照。他著有《从伊甸园到末世的神性婚姻》，并担任「支持以色列的天主教徒」组织主任。</w:t>
      </w:r>
    </w:p>
    <w:p>
      <w:pPr>
        <w:pStyle w:val="BodyText"/>
      </w:pPr>
      <w:r>
        <w:t xml:space="preserve">贝克学术出版社</w:t>
      </w:r>
      <w:r>
        <w:t xml:space="preserve"> </w:t>
      </w:r>
      <w:r>
        <w:t xml:space="preserve">贝克出版集团旗下部门</w:t>
      </w:r>
    </w:p>
    <w:bookmarkEnd w:id="445"/>
    <w:bookmarkEnd w:id="446"/>
    <w:bookmarkEnd w:id="4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5">
    <w:p>
      <w:pPr>
        <w:pStyle w:val="FootnoteText"/>
      </w:pPr>
      <w:r>
        <w:rPr>
          <w:rStyle w:val="FootnoteReference"/>
        </w:rPr>
        <w:footnoteRef/>
      </w:r>
      <w:r>
        <w:t xml:space="preserve"> </w:t>
      </w:r>
      <w:r>
        <w:t xml:space="preserve">51:30希伯来文本的跋语也载有这一别名：「至此为人称本·西拉的耶书亚之子西缅的言论。西拉之子以利亚撒的儿子耶书亚之子西缅的智慧。」</w:t>
      </w:r>
    </w:p>
  </w:footnote>
  <w:footnote w:id="26">
    <w:p>
      <w:pPr>
        <w:pStyle w:val="FootnoteText"/>
      </w:pPr>
      <w:r>
        <w:rPr>
          <w:rStyle w:val="FootnoteReference"/>
        </w:rPr>
        <w:footnoteRef/>
      </w:r>
      <w:r>
        <w:t xml:space="preserve"> </w:t>
      </w:r>
      <w:r>
        <w:t xml:space="preserve">《巴比伦塔木德》，Hagigah 13a；Niddah 16b；Berakhot 11b。</w:t>
      </w:r>
    </w:p>
  </w:footnote>
  <w:footnote w:id="27">
    <w:p>
      <w:pPr>
        <w:pStyle w:val="FootnoteText"/>
      </w:pPr>
      <w:r>
        <w:rPr>
          <w:rStyle w:val="FootnoteReference"/>
        </w:rPr>
        <w:footnoteRef/>
      </w:r>
      <w:r>
        <w:t xml:space="preserve"> </w:t>
      </w:r>
      <w:r>
        <w:t xml:space="preserve">公元前170至164年，托勒密八世·欧厄尔革忒斯与兄长托勒密六世·菲洛墨托共同统治埃及。公元前164年，欧厄尔革忒斯曾短暂驱逐菲洛墨托，但次年亚历山大城的民众赶走欧厄尔革忒斯，恢复菲洛墨托的王位；菲洛墨托执政至公元前145年去世，其间欧厄尔革忒斯担任昔兰尼国王。菲洛墨托去世后，欧厄尔革忒斯重登王位，与克娄巴特拉二世和克娄巴特拉三世共同执政，直至公元前116年去世。</w:t>
      </w:r>
    </w:p>
  </w:footnote>
  <w:footnote w:id="28">
    <w:p>
      <w:pPr>
        <w:pStyle w:val="FootnoteText"/>
      </w:pPr>
      <w:r>
        <w:rPr>
          <w:rStyle w:val="FootnoteReference"/>
        </w:rPr>
        <w:footnoteRef/>
      </w:r>
      <w:r>
        <w:t xml:space="preserve"> </w:t>
      </w:r>
      <w:r>
        <w:t xml:space="preserve">这篇另一版本的序言见于第248号手抄本；该手抄本是希腊文长本最重要的文本见证之一。</w:t>
      </w:r>
    </w:p>
  </w:footnote>
  <w:footnote w:id="29">
    <w:p>
      <w:pPr>
        <w:pStyle w:val="FootnoteText"/>
      </w:pPr>
      <w:r>
        <w:rPr>
          <w:rStyle w:val="FootnoteReference"/>
        </w:rPr>
        <w:footnoteRef/>
      </w:r>
      <w:r>
        <w:t xml:space="preserve"> </w:t>
      </w:r>
      <w:r>
        <w:t xml:space="preserve">《新剑桥分段圣经（含旁经）：英王钦定本》，修订版（剑桥：剑桥大学出版社，2011），117。译文有修改。</w:t>
      </w:r>
    </w:p>
  </w:footnote>
  <w:footnote w:id="31">
    <w:p>
      <w:pPr>
        <w:pStyle w:val="FootnoteText"/>
      </w:pPr>
      <w:r>
        <w:rPr>
          <w:rStyle w:val="FootnoteReference"/>
        </w:rPr>
        <w:footnoteRef/>
      </w:r>
      <w:r>
        <w:t xml:space="preserve"> </w:t>
      </w:r>
      <w:r>
        <w:t xml:space="preserve">关于本·西拉与非犹太文学的关系，参见 Patrick W. Skehan 与 Alexander A. Di Lella，《本·西拉的智慧》，AB（纽约：Doubleday，1987），46–50；James L. Crenshaw，「德训篇」，载《新释经者圣经》，Leander E. Keck 编（纳什维尔：Abingdon，1994），5:624–26；Richard J. Clifford，《智慧文学》，「圣经文本诠释」丛书（纳什维尔：Abingdon，1998），117。</w:t>
      </w:r>
    </w:p>
  </w:footnote>
  <w:footnote w:id="33">
    <w:p>
      <w:pPr>
        <w:pStyle w:val="FootnoteText"/>
      </w:pPr>
      <w:r>
        <w:rPr>
          <w:rStyle w:val="FootnoteReference"/>
        </w:rPr>
        <w:footnoteRef/>
      </w:r>
      <w:r>
        <w:t xml:space="preserve"> </w:t>
      </w:r>
      <w:r>
        <w:t xml:space="preserve">J. Gavigan、B. McCarthy 与 T. McGovern 编，《纳瓦拉圣经：智慧书》（纽约：Scepter，2004），383–84。</w:t>
      </w:r>
    </w:p>
  </w:footnote>
  <w:footnote w:id="34">
    <w:p>
      <w:pPr>
        <w:pStyle w:val="FootnoteText"/>
      </w:pPr>
      <w:r>
        <w:rPr>
          <w:rStyle w:val="FootnoteReference"/>
        </w:rPr>
        <w:footnoteRef/>
      </w:r>
      <w:r>
        <w:t xml:space="preserve"> </w:t>
      </w:r>
      <w:r>
        <w:t xml:space="preserve">Skehan 与 Di Lella，《本·西拉的智慧》，xiii–xvi。</w:t>
      </w:r>
    </w:p>
  </w:footnote>
  <w:footnote w:id="35">
    <w:p>
      <w:pPr>
        <w:pStyle w:val="FootnoteText"/>
      </w:pPr>
      <w:r>
        <w:rPr>
          <w:rStyle w:val="FootnoteReference"/>
        </w:rPr>
        <w:footnoteRef/>
      </w:r>
      <w:r>
        <w:t xml:space="preserve"> </w:t>
      </w:r>
      <w:r>
        <w:t xml:space="preserve">关于德训篇的文学形式，参见 Skehan 与 Di Lella，《本·西拉的智慧》，21–30；Alexander A. Di Lella，「本·西拉的智慧」，载《锚定圣经辞典》，David Noel Freedman 编（纽约：Doubleday，1992），6:938–39；Crenshaw，「德训篇」，613–20。</w:t>
      </w:r>
    </w:p>
  </w:footnote>
  <w:footnote w:id="37">
    <w:p>
      <w:pPr>
        <w:pStyle w:val="FootnoteText"/>
      </w:pPr>
      <w:r>
        <w:rPr>
          <w:rStyle w:val="FootnoteReference"/>
        </w:rPr>
        <w:footnoteRef/>
      </w:r>
      <w:r>
        <w:t xml:space="preserve"> </w:t>
      </w:r>
      <w:r>
        <w:t xml:space="preserve">「智慧」在拉丁文（</w:t>
      </w:r>
      <w:r>
        <w:rPr>
          <w:i/>
          <w:iCs/>
        </w:rPr>
        <w:t xml:space="preserve">sapientia</w:t>
      </w:r>
      <w:r>
        <w:t xml:space="preserve">）中也是阴性名词。</w:t>
      </w:r>
    </w:p>
  </w:footnote>
  <w:footnote w:id="39">
    <w:p>
      <w:pPr>
        <w:pStyle w:val="FootnoteText"/>
      </w:pPr>
      <w:r>
        <w:rPr>
          <w:rStyle w:val="FootnoteReference"/>
        </w:rPr>
        <w:footnoteRef/>
      </w:r>
      <w:r>
        <w:t xml:space="preserve"> </w:t>
      </w:r>
      <w:r>
        <w:t xml:space="preserve">《创世记大拉什》8。</w:t>
      </w:r>
    </w:p>
  </w:footnote>
  <w:footnote w:id="44">
    <w:p>
      <w:pPr>
        <w:pStyle w:val="FootnoteText"/>
      </w:pPr>
      <w:r>
        <w:rPr>
          <w:rStyle w:val="FootnoteReference"/>
        </w:rPr>
        <w:footnoteRef/>
      </w:r>
      <w:r>
        <w:t xml:space="preserve"> </w:t>
      </w:r>
      <w:r>
        <w:t xml:space="preserve">Michael Phua，「德训篇」，载《旧约辞典：智慧、诗歌与著作》，Tremper Longman III 与 Peter Enns 编（伊利诺伊州唐纳斯格罗夫：IVP Academic，2008），723–24。另见牧灵主题索引。</w:t>
      </w:r>
    </w:p>
  </w:footnote>
  <w:footnote w:id="46">
    <w:p>
      <w:pPr>
        <w:pStyle w:val="FootnoteText"/>
      </w:pPr>
      <w:r>
        <w:rPr>
          <w:rStyle w:val="FootnoteReference"/>
        </w:rPr>
        <w:footnoteRef/>
      </w:r>
      <w:r>
        <w:t xml:space="preserve"> </w:t>
      </w:r>
      <w:r>
        <w:t xml:space="preserve">Skehan 与 Di Lella，《本·西拉的智慧》，40–45；R. J. Coggins，《德训篇》，「旁经与伪经指南」丛书（谢菲尔德：Sheffield Academic，1998），62–68。</w:t>
      </w:r>
    </w:p>
  </w:footnote>
  <w:footnote w:id="47">
    <w:p>
      <w:pPr>
        <w:pStyle w:val="FootnoteText"/>
      </w:pPr>
      <w:r>
        <w:rPr>
          <w:rStyle w:val="FootnoteReference"/>
        </w:rPr>
        <w:footnoteRef/>
      </w:r>
      <w:r>
        <w:t xml:space="preserve"> </w:t>
      </w:r>
      <w:r>
        <w:t xml:space="preserve">G. H. Box 与 W. Oesterley，「德训篇」，载《旧约旁经》，R. H. Charles 编（牛津：Clarendon，1913），1:294–96；Phua，「德训篇」，726–27。</w:t>
      </w:r>
    </w:p>
  </w:footnote>
  <w:footnote w:id="49">
    <w:p>
      <w:pPr>
        <w:pStyle w:val="FootnoteText"/>
      </w:pPr>
      <w:r>
        <w:rPr>
          <w:rStyle w:val="FootnoteReference"/>
        </w:rPr>
        <w:footnoteRef/>
      </w:r>
      <w:r>
        <w:t xml:space="preserve"> </w:t>
      </w:r>
      <w:r>
        <w:t xml:space="preserve">阿基瓦甚至禁止人阅读非正典书卷（包括德训篇），违者将失去在来世中的份（《米示拿·公会篇》10:1；</w:t>
      </w:r>
      <w:r>
        <w:rPr>
          <w:vertAlign w:val="superscript"/>
        </w:rPr>
        <w:t xml:space="preserve">†</w:t>
      </w:r>
      <w:r>
        <w:t xml:space="preserve">《托塞夫塔·手篇》2:5；《耶路撒冷塔木德·公会篇》28a；《巴比伦塔木德·公会篇》100b）。</w:t>
      </w:r>
    </w:p>
  </w:footnote>
  <w:footnote w:id="50">
    <w:p>
      <w:pPr>
        <w:pStyle w:val="FootnoteText"/>
      </w:pPr>
      <w:r>
        <w:rPr>
          <w:rStyle w:val="FootnoteReference"/>
        </w:rPr>
        <w:footnoteRef/>
      </w:r>
      <w:r>
        <w:t xml:space="preserve"> </w:t>
      </w:r>
      <w:r>
        <w:t xml:space="preserve">《巴比伦塔木德》，Hagigah 13a；Niddah 16b。</w:t>
      </w:r>
    </w:p>
  </w:footnote>
  <w:footnote w:id="51">
    <w:p>
      <w:pPr>
        <w:pStyle w:val="FootnoteText"/>
      </w:pPr>
      <w:r>
        <w:rPr>
          <w:rStyle w:val="FootnoteReference"/>
        </w:rPr>
        <w:footnoteRef/>
      </w:r>
      <w:r>
        <w:t xml:space="preserve"> </w:t>
      </w:r>
      <w:r>
        <w:t xml:space="preserve">优西比乌，《教会史》4.26。</w:t>
      </w:r>
    </w:p>
  </w:footnote>
  <w:footnote w:id="52">
    <w:p>
      <w:pPr>
        <w:pStyle w:val="FootnoteText"/>
      </w:pPr>
      <w:r>
        <w:rPr>
          <w:rStyle w:val="FootnoteReference"/>
        </w:rPr>
        <w:footnoteRef/>
      </w:r>
      <w:r>
        <w:t xml:space="preserve"> </w:t>
      </w:r>
      <w:r>
        <w:t xml:space="preserve">优西比乌，《教会史》6.13。</w:t>
      </w:r>
    </w:p>
  </w:footnote>
  <w:footnote w:id="53">
    <w:p>
      <w:pPr>
        <w:pStyle w:val="FootnoteText"/>
      </w:pPr>
      <w:r>
        <w:rPr>
          <w:rStyle w:val="FootnoteReference"/>
        </w:rPr>
        <w:footnoteRef/>
      </w:r>
      <w:r>
        <w:t xml:space="preserve"> </w:t>
      </w:r>
      <w:r>
        <w:t xml:space="preserve">优西比乌，《教会史》6.25。犹太正典传统上包含24卷正典书卷；若将撒母耳记上下、列王纪上下、以斯拉记与尼希米记、历代志上下以及十二小先知书分别合并计算，这些书与新教正典的39卷相同。俄利根和犹太历史学家约瑟夫斯等最古老的权威则只计算22卷（《驳阿庇翁》1.38–40）；这或许是因为路得记附于士师记，耶利米哀歌附于耶利米书。</w:t>
      </w:r>
    </w:p>
  </w:footnote>
  <w:footnote w:id="54">
    <w:p>
      <w:pPr>
        <w:pStyle w:val="FootnoteText"/>
      </w:pPr>
      <w:r>
        <w:rPr>
          <w:rStyle w:val="FootnoteReference"/>
        </w:rPr>
        <w:footnoteRef/>
      </w:r>
      <w:r>
        <w:t xml:space="preserve"> </w:t>
      </w:r>
      <w:r>
        <w:t xml:space="preserve">亚他拿修，《节期书信》39.7（</w:t>
      </w:r>
      <w:r>
        <w:rPr>
          <w:i/>
          <w:iCs/>
        </w:rPr>
        <w:t xml:space="preserve">NPNF</w:t>
      </w:r>
      <w:r>
        <w:rPr>
          <w:vertAlign w:val="superscript"/>
        </w:rPr>
        <w:t xml:space="preserve">2</w:t>
      </w:r>
      <w:r>
        <w:t xml:space="preserve"> </w:t>
      </w:r>
      <w:r>
        <w:t xml:space="preserve">4:552）。耶路撒冷的区利罗（卒于386年）、纳齐安的格列高利（卒于389年）和埃皮法尼乌（卒于404年）也将旧约正典限定为希伯来文的二十二卷；金口约翰（卒于407年）却曾引用德训篇，称其为「神所默示的圣经」。大马士革的约翰（卒于750年）称德训篇「有德而高贵，却不列入」旧约正典的经卷（《正统信仰阐释》4.17［</w:t>
      </w:r>
      <w:r>
        <w:rPr>
          <w:i/>
          <w:iCs/>
        </w:rPr>
        <w:t xml:space="preserve">NPNF</w:t>
      </w:r>
      <w:r>
        <w:rPr>
          <w:vertAlign w:val="superscript"/>
        </w:rPr>
        <w:t xml:space="preserve">2</w:t>
      </w:r>
      <w:r>
        <w:t xml:space="preserve"> </w:t>
      </w:r>
      <w:r>
        <w:t xml:space="preserve">9:90］）。关于德训篇在早期东方教会中的地位，参见 W. O. E. Oesterley，《西拉之子耶稣的智慧或 Ecclesiasticus》（剑桥：剑桥大学出版社，1912），lxxviii–lxxx。</w:t>
      </w:r>
    </w:p>
  </w:footnote>
  <w:footnote w:id="55">
    <w:p>
      <w:pPr>
        <w:pStyle w:val="FootnoteText"/>
      </w:pPr>
      <w:r>
        <w:rPr>
          <w:rStyle w:val="FootnoteReference"/>
        </w:rPr>
        <w:footnoteRef/>
      </w:r>
      <w:r>
        <w:t xml:space="preserve"> </w:t>
      </w:r>
      <w:r>
        <w:t xml:space="preserve">《撒母耳记与列王纪序言》（</w:t>
      </w:r>
      <w:r>
        <w:rPr>
          <w:i/>
          <w:iCs/>
        </w:rPr>
        <w:t xml:space="preserve">NPNF</w:t>
      </w:r>
      <w:r>
        <w:rPr>
          <w:vertAlign w:val="superscript"/>
        </w:rPr>
        <w:t xml:space="preserve">2</w:t>
      </w:r>
      <w:r>
        <w:t xml:space="preserve"> </w:t>
      </w:r>
      <w:r>
        <w:t xml:space="preserve">6:490）。</w:t>
      </w:r>
    </w:p>
  </w:footnote>
  <w:footnote w:id="56">
    <w:p>
      <w:pPr>
        <w:pStyle w:val="FootnoteText"/>
      </w:pPr>
      <w:r>
        <w:rPr>
          <w:rStyle w:val="FootnoteReference"/>
        </w:rPr>
        <w:footnoteRef/>
      </w:r>
      <w:r>
        <w:t xml:space="preserve"> </w:t>
      </w:r>
      <w:r>
        <w:t xml:space="preserve">《论基督教教义》2.8（</w:t>
      </w:r>
      <w:r>
        <w:rPr>
          <w:i/>
          <w:iCs/>
        </w:rPr>
        <w:t xml:space="preserve">NPNF</w:t>
      </w:r>
      <w:r>
        <w:rPr>
          <w:vertAlign w:val="superscript"/>
        </w:rPr>
        <w:t xml:space="preserve">1</w:t>
      </w:r>
      <w:r>
        <w:t xml:space="preserve"> </w:t>
      </w:r>
      <w:r>
        <w:t xml:space="preserve">2:539）。约翰·卡西安（卒于450年）和卡西奥多鲁斯（卒于570年）也承认德训篇属于正典。关于德训篇在早期西方教会中的地位，参见 Oesterley，《西拉之子耶稣的智慧》，lxxx–lxxxii。</w:t>
      </w:r>
    </w:p>
  </w:footnote>
  <w:footnote w:id="58">
    <w:p>
      <w:pPr>
        <w:pStyle w:val="FootnoteText"/>
      </w:pPr>
      <w:r>
        <w:rPr>
          <w:rStyle w:val="FootnoteReference"/>
        </w:rPr>
        <w:footnoteRef/>
      </w:r>
      <w:r>
        <w:t xml:space="preserve"> </w:t>
      </w:r>
      <w:r>
        <w:t xml:space="preserve">Dei Verbum 11；天主教教理105。</w:t>
      </w:r>
    </w:p>
  </w:footnote>
  <w:footnote w:id="59">
    <w:p>
      <w:pPr>
        <w:pStyle w:val="FootnoteText"/>
      </w:pPr>
      <w:r>
        <w:rPr>
          <w:rStyle w:val="FootnoteReference"/>
        </w:rPr>
        <w:footnoteRef/>
      </w:r>
      <w:r>
        <w:t xml:space="preserve"> </w:t>
      </w:r>
      <w:r>
        <w:t xml:space="preserve">参见太 5:27–30；18:6；路 14:26。</w:t>
      </w:r>
    </w:p>
  </w:footnote>
  <w:footnote w:id="60">
    <w:p>
      <w:pPr>
        <w:pStyle w:val="FootnoteText"/>
      </w:pPr>
      <w:r>
        <w:rPr>
          <w:rStyle w:val="FootnoteReference"/>
        </w:rPr>
        <w:footnoteRef/>
      </w:r>
      <w:r>
        <w:t xml:space="preserve"> </w:t>
      </w:r>
      <w:r>
        <w:t xml:space="preserve">例如，「罪由女人起，因了她，我们众人都该死」（25:24）需要以罗 5:12、17–19加以平衡。</w:t>
      </w:r>
    </w:p>
  </w:footnote>
  <w:footnote w:id="61">
    <w:p>
      <w:pPr>
        <w:pStyle w:val="FootnoteText"/>
      </w:pPr>
      <w:r>
        <w:rPr>
          <w:rStyle w:val="FootnoteReference"/>
        </w:rPr>
        <w:footnoteRef/>
      </w:r>
      <w:r>
        <w:t xml:space="preserve"> </w:t>
      </w:r>
      <w:r>
        <w:t xml:space="preserve">参见加 3:28；天主教教理1938、2387；若望保禄二世，</w:t>
      </w:r>
      <w:r>
        <w:rPr>
          <w:i/>
          <w:iCs/>
        </w:rPr>
        <w:t xml:space="preserve">Mulieris Dignitatem</w:t>
      </w:r>
      <w:r>
        <w:t xml:space="preserve">（1988）。</w:t>
      </w:r>
    </w:p>
  </w:footnote>
  <w:footnote w:id="62">
    <w:p>
      <w:pPr>
        <w:pStyle w:val="FootnoteText"/>
      </w:pPr>
      <w:r>
        <w:rPr>
          <w:rStyle w:val="FootnoteReference"/>
        </w:rPr>
        <w:footnoteRef/>
      </w:r>
      <w:r>
        <w:t xml:space="preserve"> </w:t>
      </w:r>
      <w:r>
        <w:t xml:space="preserve">参见第217页德 25:13–26:27的「反思与应用」部分。</w:t>
      </w:r>
    </w:p>
  </w:footnote>
  <w:footnote w:id="64">
    <w:p>
      <w:pPr>
        <w:pStyle w:val="FootnoteText"/>
      </w:pPr>
      <w:r>
        <w:rPr>
          <w:rStyle w:val="FootnoteReference"/>
        </w:rPr>
        <w:footnoteRef/>
      </w:r>
      <w:r>
        <w:t xml:space="preserve"> </w:t>
      </w:r>
      <w:r>
        <w:t xml:space="preserve">《六栏经文合参》是教父俄利根（公元三世纪）编纂的旧约希伯来文本与希腊文译本六栏对照本。</w:t>
      </w:r>
    </w:p>
  </w:footnote>
  <w:footnote w:id="65">
    <w:p>
      <w:pPr>
        <w:pStyle w:val="FootnoteText"/>
      </w:pPr>
      <w:r>
        <w:rPr>
          <w:rStyle w:val="FootnoteReference"/>
        </w:rPr>
        <w:footnoteRef/>
      </w:r>
      <w:r>
        <w:t xml:space="preserve"> </w:t>
      </w:r>
      <w:r>
        <w:t xml:space="preserve">德训篇目前尚存希伯来文本的主要段落如下：3:8–16:26；18:32–19:2；20:5–7、13、22–23、30–31；21:22–23、26；22:11–12、21–22；25:8、13、17–24；26:1–3、13–17；30:11–34:1；35:9–38:27；39:15–51:30（这些段落中的个别经节仍有缺失）。参见 Skehan 与 Di Lella，《本·西拉的智慧》，51–53；Pancratius C. Beentjes，《希伯来文〈本·西拉之书〉：现存全部希伯来文手抄本的文本版本及所有平行希伯来文〈本·西拉之书〉文本综览》（亚特兰大：圣经文学学会，1997），181–83。另见 Joshua A. Blachorsky 编制的经文索引：https://www.bensira.org/。</w:t>
      </w:r>
    </w:p>
  </w:footnote>
  <w:footnote w:id="67">
    <w:p>
      <w:pPr>
        <w:pStyle w:val="FootnoteText"/>
      </w:pPr>
      <w:r>
        <w:rPr>
          <w:rStyle w:val="FootnoteReference"/>
        </w:rPr>
        <w:footnoteRef/>
      </w:r>
      <w:r>
        <w:t xml:space="preserve"> </w:t>
      </w:r>
      <w:r>
        <w:t xml:space="preserve">德训篇的希伯来文手抄本连同Parker/Abegg的译文，可见https://www.bensira.org/；该网站专门收录德训篇古代及中世纪的希伯来文手抄本，由罗格斯大学犹太研究系的 Gary A. Rendsburg 和 Jacob Binstein 建立。</w:t>
      </w:r>
    </w:p>
  </w:footnote>
  <w:footnote w:id="72">
    <w:p>
      <w:pPr>
        <w:pStyle w:val="FootnoteText"/>
      </w:pPr>
      <w:r>
        <w:rPr>
          <w:rStyle w:val="FootnoteReference"/>
        </w:rPr>
        <w:footnoteRef/>
      </w:r>
      <w:r>
        <w:t xml:space="preserve"> </w:t>
      </w:r>
      <w:r>
        <w:t xml:space="preserve">序言如今虽属于正典文本，却没有章节编号，因为它并非本·西拉原文的一部分。</w:t>
      </w:r>
    </w:p>
  </w:footnote>
  <w:footnote w:id="73">
    <w:p>
      <w:pPr>
        <w:pStyle w:val="FootnoteText"/>
      </w:pPr>
      <w:r>
        <w:rPr>
          <w:rStyle w:val="FootnoteReference"/>
        </w:rPr>
        <w:footnoteRef/>
      </w:r>
      <w:r>
        <w:t xml:space="preserve"> </w:t>
      </w:r>
      <w:r>
        <w:t xml:space="preserve">《米示拿·先贤篇》1:1；太 28:19–20；提后 2:2。</w:t>
      </w:r>
    </w:p>
  </w:footnote>
  <w:footnote w:id="75">
    <w:p>
      <w:pPr>
        <w:pStyle w:val="FootnoteText"/>
      </w:pPr>
      <w:r>
        <w:rPr>
          <w:rStyle w:val="FootnoteReference"/>
        </w:rPr>
        <w:footnoteRef/>
      </w:r>
      <w:r>
        <w:t xml:space="preserve"> </w:t>
      </w:r>
      <w:r>
        <w:t xml:space="preserve">亚里士多德，《尼各马可伦理学》6.7（1141a），载《亚里士多德著作集》第9卷，W. D. Ross 编（牛津：Clarendon，1925）。</w:t>
      </w:r>
    </w:p>
  </w:footnote>
  <w:footnote w:id="76">
    <w:p>
      <w:pPr>
        <w:pStyle w:val="FootnoteText"/>
      </w:pPr>
      <w:r>
        <w:rPr>
          <w:rStyle w:val="FootnoteReference"/>
        </w:rPr>
        <w:footnoteRef/>
      </w:r>
      <w:r>
        <w:t xml:space="preserve"> </w:t>
      </w:r>
      <w:r>
        <w:t xml:space="preserve">亚里士多德，《尼各马可伦理学》6.5（1140a；Ross，《亚里士多德著作集》）。</w:t>
      </w:r>
    </w:p>
  </w:footnote>
  <w:footnote w:id="77">
    <w:p>
      <w:pPr>
        <w:pStyle w:val="FootnoteText"/>
      </w:pPr>
      <w:r>
        <w:rPr>
          <w:rStyle w:val="FootnoteReference"/>
        </w:rPr>
        <w:footnoteRef/>
      </w:r>
      <w:r>
        <w:t xml:space="preserve"> </w:t>
      </w:r>
      <w:r>
        <w:t xml:space="preserve">圣经文本中的斜体文字，是RSV-2CE特有的、源自拉丁文武加大译本的经文（也见于较早的《杜埃—兰斯圣经》，但大多数其他英语译本并无这些文字）。</w:t>
      </w:r>
    </w:p>
  </w:footnote>
  <w:footnote w:id="78">
    <w:p>
      <w:pPr>
        <w:pStyle w:val="FootnoteText"/>
      </w:pPr>
      <w:r>
        <w:rPr>
          <w:rStyle w:val="FootnoteReference"/>
        </w:rPr>
        <w:footnoteRef/>
      </w:r>
      <w:r>
        <w:t xml:space="preserve"> </w:t>
      </w:r>
      <w:r>
        <w:t xml:space="preserve">普瓦捷的圣希拉里，《论三位一体》1.35，载 J. Robert Wright 编，《箴言、传道书、雅歌》，ACCS:OT 9（伊利诺伊州唐纳斯格罗夫：InterVarsity，2005），67。</w:t>
      </w:r>
    </w:p>
  </w:footnote>
  <w:footnote w:id="79">
    <w:p>
      <w:pPr>
        <w:pStyle w:val="FootnoteText"/>
      </w:pPr>
      <w:r>
        <w:rPr>
          <w:rStyle w:val="FootnoteReference"/>
        </w:rPr>
        <w:footnoteRef/>
      </w:r>
      <w:r>
        <w:t xml:space="preserve"> </w:t>
      </w:r>
      <w:r>
        <w:t xml:space="preserve">奥古斯丁，《忏悔录》12.15.20，载 Sever J. Voicu 编，《旁经》，ACCS:OT 15（伊利诺伊州唐纳斯格罗夫：InterVarsity，2010），179。</w:t>
      </w:r>
    </w:p>
  </w:footnote>
  <w:footnote w:id="80">
    <w:p>
      <w:pPr>
        <w:pStyle w:val="FootnoteText"/>
      </w:pPr>
      <w:r>
        <w:rPr>
          <w:rStyle w:val="FootnoteReference"/>
        </w:rPr>
        <w:footnoteRef/>
      </w:r>
      <w:r>
        <w:t xml:space="preserve"> </w:t>
      </w:r>
      <w:r>
        <w:t xml:space="preserve">德 1:26–27；15:1；21:11；24:23；34:8；巴 3:9；4:1。</w:t>
      </w:r>
    </w:p>
  </w:footnote>
  <w:footnote w:id="81">
    <w:p>
      <w:pPr>
        <w:pStyle w:val="FootnoteText"/>
      </w:pPr>
      <w:r>
        <w:rPr>
          <w:rStyle w:val="FootnoteReference"/>
        </w:rPr>
        <w:footnoteRef/>
      </w:r>
      <w:r>
        <w:t xml:space="preserve"> </w:t>
      </w:r>
      <w:r>
        <w:t xml:space="preserve">德 1:5见于希腊文长本（GII）和拉丁文武加大译本（RSV-2CE、ESV-CE）。希腊文短本（GI）将其省略（RSV、NRSV、NABRE、NJB）。</w:t>
      </w:r>
    </w:p>
  </w:footnote>
  <w:footnote w:id="82">
    <w:p>
      <w:pPr>
        <w:pStyle w:val="FootnoteText"/>
      </w:pPr>
      <w:r>
        <w:rPr>
          <w:rStyle w:val="FootnoteReference"/>
        </w:rPr>
        <w:footnoteRef/>
      </w:r>
      <w:r>
        <w:t xml:space="preserve"> </w:t>
      </w:r>
      <w:r>
        <w:t xml:space="preserve">德 1:7见于GII和拉丁文武加大译本（RSV-2CE、ESV-CE）。GI将其省略（RSV、NRSV、NABRE、NJB）。</w:t>
      </w:r>
    </w:p>
  </w:footnote>
  <w:footnote w:id="83">
    <w:p>
      <w:pPr>
        <w:pStyle w:val="FootnoteText"/>
      </w:pPr>
      <w:r>
        <w:rPr>
          <w:rStyle w:val="FootnoteReference"/>
        </w:rPr>
        <w:footnoteRef/>
      </w:r>
      <w:r>
        <w:t xml:space="preserve"> </w:t>
      </w:r>
      <w:r>
        <w:t xml:space="preserve">GII更强烈地将爱神与寻得智慧联系起来，在本节末尾增添：「爱主是堪受光荣的智慧；他向谁显现，就将智慧分给谁，使他们得以看见他」（NRSV脚注；比较ESV-CE脚注）。</w:t>
      </w:r>
    </w:p>
  </w:footnote>
  <w:footnote w:id="84">
    <w:p>
      <w:pPr>
        <w:pStyle w:val="FootnoteText"/>
      </w:pPr>
      <w:r>
        <w:rPr>
          <w:rStyle w:val="FootnoteReference"/>
        </w:rPr>
        <w:footnoteRef/>
      </w:r>
      <w:r>
        <w:t xml:space="preserve"> </w:t>
      </w:r>
      <w:r>
        <w:t xml:space="preserve">托马斯·阿奎那，《神学大全》I-II q. 66 a. 5。</w:t>
      </w:r>
    </w:p>
  </w:footnote>
  <w:footnote w:id="85">
    <w:p>
      <w:pPr>
        <w:pStyle w:val="FootnoteText"/>
      </w:pPr>
      <w:r>
        <w:rPr>
          <w:rStyle w:val="FootnoteReference"/>
        </w:rPr>
        <w:footnoteRef/>
      </w:r>
      <w:r>
        <w:t xml:space="preserve"> </w:t>
      </w:r>
      <w:r>
        <w:t xml:space="preserve">天主教教理，术语表。</w:t>
      </w:r>
    </w:p>
  </w:footnote>
  <w:footnote w:id="86">
    <w:p>
      <w:pPr>
        <w:pStyle w:val="FootnoteText"/>
      </w:pPr>
      <w:r>
        <w:rPr>
          <w:rStyle w:val="FootnoteReference"/>
        </w:rPr>
        <w:footnoteRef/>
      </w:r>
      <w:r>
        <w:t xml:space="preserve"> </w:t>
      </w:r>
      <w:r>
        <w:t xml:space="preserve">若望保禄二世，Fides et Ratio 44（1998）；托马斯·阿奎那，《神学大全》II-II q. 45 a. 1 ad 2。</w:t>
      </w:r>
    </w:p>
  </w:footnote>
  <w:footnote w:id="87">
    <w:p>
      <w:pPr>
        <w:pStyle w:val="FootnoteText"/>
      </w:pPr>
      <w:r>
        <w:rPr>
          <w:rStyle w:val="FootnoteReference"/>
        </w:rPr>
        <w:footnoteRef/>
      </w:r>
      <w:r>
        <w:t xml:space="preserve"> </w:t>
      </w:r>
      <w:r>
        <w:t xml:space="preserve">托马斯·阿奎那，《神学大全》II-II q. 45 a. 4。</w:t>
      </w:r>
    </w:p>
  </w:footnote>
  <w:footnote w:id="90">
    <w:p>
      <w:pPr>
        <w:pStyle w:val="FootnoteText"/>
      </w:pPr>
      <w:r>
        <w:rPr>
          <w:rStyle w:val="FootnoteReference"/>
        </w:rPr>
        <w:footnoteRef/>
      </w:r>
      <w:r>
        <w:t xml:space="preserve"> </w:t>
      </w:r>
      <w:r>
        <w:t xml:space="preserve">伯 28:28；诗 111:10；箴 1:7；9:10。</w:t>
      </w:r>
    </w:p>
  </w:footnote>
  <w:footnote w:id="91">
    <w:p>
      <w:pPr>
        <w:pStyle w:val="FootnoteText"/>
      </w:pPr>
      <w:r>
        <w:rPr>
          <w:rStyle w:val="FootnoteReference"/>
        </w:rPr>
        <w:footnoteRef/>
      </w:r>
      <w:r>
        <w:t xml:space="preserve"> </w:t>
      </w:r>
      <w:r>
        <w:t xml:space="preserve">除非另有说明，「直译」均指希腊文本。</w:t>
      </w:r>
    </w:p>
  </w:footnote>
  <w:footnote w:id="92">
    <w:p>
      <w:pPr>
        <w:pStyle w:val="FootnoteText"/>
      </w:pPr>
      <w:r>
        <w:rPr>
          <w:rStyle w:val="FootnoteReference"/>
        </w:rPr>
        <w:footnoteRef/>
      </w:r>
      <w:r>
        <w:t xml:space="preserve"> </w:t>
      </w:r>
      <w:r>
        <w:t xml:space="preserve">GII增添了1:21：</w:t>
      </w:r>
      <w:r>
        <w:rPr>
          <w:b/>
          <w:bCs/>
        </w:rPr>
        <w:t xml:space="preserve">敬畏上主驱除罪恶；它住在哪里，就在那里平息一切愤怒</w:t>
      </w:r>
      <w:r>
        <w:t xml:space="preserve">（RSV-2CE、NRSV脚注、ESV-CE）。</w:t>
      </w:r>
    </w:p>
  </w:footnote>
  <w:footnote w:id="93">
    <w:p>
      <w:pPr>
        <w:pStyle w:val="FootnoteText"/>
      </w:pPr>
      <w:r>
        <w:rPr>
          <w:rStyle w:val="FootnoteReference"/>
        </w:rPr>
        <w:footnoteRef/>
      </w:r>
      <w:r>
        <w:t xml:space="preserve"> </w:t>
      </w:r>
      <w:r>
        <w:t xml:space="preserve">托马斯·阿奎那，《神学大全》I-II q. 68 a. 4；a. 7 ad 1；II-II q. 45 a. 3。</w:t>
      </w:r>
    </w:p>
  </w:footnote>
  <w:footnote w:id="94">
    <w:p>
      <w:pPr>
        <w:pStyle w:val="FootnoteText"/>
      </w:pPr>
      <w:r>
        <w:rPr>
          <w:rStyle w:val="FootnoteReference"/>
        </w:rPr>
        <w:footnoteRef/>
      </w:r>
      <w:r>
        <w:t xml:space="preserve"> </w:t>
      </w:r>
      <w:r>
        <w:t xml:space="preserve">奥古斯丁，《讲道》347.2（Voicu，《旁经》，181）。</w:t>
      </w:r>
    </w:p>
  </w:footnote>
  <w:footnote w:id="95">
    <w:p>
      <w:pPr>
        <w:pStyle w:val="FootnoteText"/>
      </w:pPr>
      <w:r>
        <w:rPr>
          <w:rStyle w:val="FootnoteReference"/>
        </w:rPr>
        <w:footnoteRef/>
      </w:r>
      <w:r>
        <w:t xml:space="preserve"> </w:t>
      </w:r>
      <w:r>
        <w:t xml:space="preserve">撒上 2:7；伯 22:29；诗 147:6；路 1:52–53。</w:t>
      </w:r>
    </w:p>
  </w:footnote>
  <w:footnote w:id="96">
    <w:p>
      <w:pPr>
        <w:pStyle w:val="FootnoteText"/>
      </w:pPr>
      <w:r>
        <w:rPr>
          <w:rStyle w:val="FootnoteReference"/>
        </w:rPr>
        <w:footnoteRef/>
      </w:r>
      <w:r>
        <w:t xml:space="preserve"> </w:t>
      </w:r>
      <w:r>
        <w:t xml:space="preserve">托马斯·阿奎那，《神学大全》II-II q. 19 a. 1–2。</w:t>
      </w:r>
    </w:p>
  </w:footnote>
  <w:footnote w:id="97">
    <w:p>
      <w:pPr>
        <w:pStyle w:val="FootnoteText"/>
      </w:pPr>
      <w:r>
        <w:rPr>
          <w:rStyle w:val="FootnoteReference"/>
        </w:rPr>
        <w:footnoteRef/>
      </w:r>
      <w:r>
        <w:t xml:space="preserve"> </w:t>
      </w:r>
      <w:r>
        <w:t xml:space="preserve">托马斯·阿奎那，《神学大全》II-II q. 19 a. 7–8。</w:t>
      </w:r>
    </w:p>
  </w:footnote>
  <w:footnote w:id="100">
    <w:p>
      <w:pPr>
        <w:pStyle w:val="FootnoteText"/>
      </w:pPr>
      <w:r>
        <w:rPr>
          <w:rStyle w:val="FootnoteReference"/>
        </w:rPr>
        <w:footnoteRef/>
      </w:r>
      <w:r>
        <w:t xml:space="preserve"> </w:t>
      </w:r>
      <w:r>
        <w:t xml:space="preserve">读经集的所有经文标注均以RSV-2CE为准。采用其他圣经译本（如NABRE或NRSV）的读经集，经节编号可能有所不同。</w:t>
      </w:r>
    </w:p>
  </w:footnote>
  <w:footnote w:id="101">
    <w:p>
      <w:pPr>
        <w:pStyle w:val="FootnoteText"/>
      </w:pPr>
      <w:r>
        <w:rPr>
          <w:rStyle w:val="FootnoteReference"/>
        </w:rPr>
        <w:footnoteRef/>
      </w:r>
      <w:r>
        <w:t xml:space="preserve"> </w:t>
      </w:r>
      <w:r>
        <w:t xml:space="preserve">本书引用《杜埃—兰斯圣经》（下称「Douay」）之处，均采用Challoner修订本；该修订本于1790年首次在美国出版。《圣经：译自拉丁文武加大译本》（华盛顿州贝灵厄姆：Logos Bible Software，2009）。</w:t>
      </w:r>
    </w:p>
  </w:footnote>
  <w:footnote w:id="102">
    <w:p>
      <w:pPr>
        <w:pStyle w:val="FootnoteText"/>
      </w:pPr>
      <w:r>
        <w:rPr>
          <w:rStyle w:val="FootnoteReference"/>
        </w:rPr>
        <w:footnoteRef/>
      </w:r>
      <w:r>
        <w:t xml:space="preserve"> </w:t>
      </w:r>
      <w:r>
        <w:t xml:space="preserve">撒下 22:4；诗 18:3；50:15；55:16；耶 29:12；罗 10:13。</w:t>
      </w:r>
    </w:p>
  </w:footnote>
  <w:footnote w:id="105">
    <w:p>
      <w:pPr>
        <w:pStyle w:val="FootnoteText"/>
      </w:pPr>
      <w:r>
        <w:rPr>
          <w:rStyle w:val="FootnoteReference"/>
        </w:rPr>
        <w:footnoteRef/>
      </w:r>
    </w:p>
    <w:p>
      <w:pPr>
        <w:pStyle w:val="Compact"/>
        <w:numPr>
          <w:ilvl w:val="0"/>
          <w:numId w:val="1019"/>
        </w:numPr>
      </w:pPr>
      <w:r>
        <w:t xml:space="preserve">犹太传统中的诫命次序如下。关乎爱神：（1）相信独一的神；（2）禁止偶像崇拜；（3）不可妄称神的名；（4）当记念安息日；（5）当孝敬父母。关乎爱邻舍：禁止（6）杀人；（7）通奸；（8）偷盗；（9）作假见证；（10）贪恋。</w:t>
      </w:r>
    </w:p>
  </w:footnote>
  <w:footnote w:id="106">
    <w:p>
      <w:pPr>
        <w:pStyle w:val="FootnoteText"/>
      </w:pPr>
      <w:r>
        <w:rPr>
          <w:rStyle w:val="FootnoteReference"/>
        </w:rPr>
        <w:footnoteRef/>
      </w:r>
      <w:r>
        <w:t xml:space="preserve"> </w:t>
      </w:r>
      <w:r>
        <w:t xml:space="preserve">罗 3:23–25；约壹 2:2；4:10；天主教教理615–16。</w:t>
      </w:r>
    </w:p>
  </w:footnote>
  <w:footnote w:id="109">
    <w:p>
      <w:pPr>
        <w:pStyle w:val="FootnoteText"/>
      </w:pPr>
      <w:r>
        <w:rPr>
          <w:rStyle w:val="FootnoteReference"/>
        </w:rPr>
        <w:footnoteRef/>
      </w:r>
      <w:r>
        <w:t xml:space="preserve"> </w:t>
      </w:r>
      <w:r>
        <w:t xml:space="preserve">太 20:26–27；路 1:50–53；腓 2:3；雅 4:6、10；彼前 5:5–6。</w:t>
      </w:r>
    </w:p>
  </w:footnote>
  <w:footnote w:id="110">
    <w:p>
      <w:pPr>
        <w:pStyle w:val="FootnoteText"/>
      </w:pPr>
      <w:r>
        <w:rPr>
          <w:rStyle w:val="FootnoteReference"/>
        </w:rPr>
        <w:footnoteRef/>
      </w:r>
      <w:r>
        <w:t xml:space="preserve"> </w:t>
      </w:r>
      <w:r>
        <w:t xml:space="preserve">德 3:19出自希腊文长本（GII）；大多数其他译本将其省略或置于脚注。</w:t>
      </w:r>
    </w:p>
  </w:footnote>
  <w:footnote w:id="111">
    <w:p>
      <w:pPr>
        <w:pStyle w:val="FootnoteText"/>
      </w:pPr>
      <w:r>
        <w:rPr>
          <w:rStyle w:val="FootnoteReference"/>
        </w:rPr>
        <w:footnoteRef/>
      </w:r>
      <w:r>
        <w:t xml:space="preserve"> </w:t>
      </w:r>
      <w:r>
        <w:t xml:space="preserve">托马斯·阿奎那，《神学大全》II-II qq. 166–67。</w:t>
      </w:r>
    </w:p>
  </w:footnote>
  <w:footnote w:id="112">
    <w:p>
      <w:pPr>
        <w:pStyle w:val="FootnoteText"/>
      </w:pPr>
      <w:r>
        <w:rPr>
          <w:rStyle w:val="FootnoteReference"/>
        </w:rPr>
        <w:footnoteRef/>
      </w:r>
      <w:r>
        <w:t xml:space="preserve"> </w:t>
      </w:r>
      <w:r>
        <w:t xml:space="preserve">托马斯·阿奎那，《神学大全》II-II q. 161 a. 5 ad 2。</w:t>
      </w:r>
    </w:p>
  </w:footnote>
  <w:footnote w:id="115">
    <w:p>
      <w:pPr>
        <w:pStyle w:val="FootnoteText"/>
      </w:pPr>
      <w:r>
        <w:rPr>
          <w:rStyle w:val="FootnoteReference"/>
        </w:rPr>
        <w:footnoteRef/>
      </w:r>
      <w:r>
        <w:t xml:space="preserve"> </w:t>
      </w:r>
      <w:r>
        <w:t xml:space="preserve">若望保禄二世，Sollicitudo Rei Socialis（梵蒂冈城：梵蒂冈出版社，1987），42；另见 Centesimus Annus（梵蒂冈城：梵蒂冈出版社，1991），57。</w:t>
      </w:r>
    </w:p>
  </w:footnote>
  <w:footnote w:id="116">
    <w:p>
      <w:pPr>
        <w:pStyle w:val="FootnoteText"/>
      </w:pPr>
      <w:r>
        <w:rPr>
          <w:rStyle w:val="FootnoteReference"/>
        </w:rPr>
        <w:footnoteRef/>
      </w:r>
      <w:r>
        <w:t xml:space="preserve"> </w:t>
      </w:r>
      <w:r>
        <w:t xml:space="preserve">本笃十六世，Deus Caritas Est（梵蒂冈城：梵蒂冈出版社，2005），22。</w:t>
      </w:r>
    </w:p>
  </w:footnote>
  <w:footnote w:id="117">
    <w:p>
      <w:pPr>
        <w:pStyle w:val="FootnoteText"/>
      </w:pPr>
      <w:r>
        <w:rPr>
          <w:rStyle w:val="FootnoteReference"/>
        </w:rPr>
        <w:footnoteRef/>
      </w:r>
      <w:r>
        <w:t xml:space="preserve"> </w:t>
      </w:r>
      <w:r>
        <w:t xml:space="preserve">托马斯·阿奎那，《神学大全》II-II q. 32 a. 2。</w:t>
      </w:r>
    </w:p>
  </w:footnote>
  <w:footnote w:id="121">
    <w:p>
      <w:pPr>
        <w:pStyle w:val="FootnoteText"/>
      </w:pPr>
      <w:r>
        <w:rPr>
          <w:rStyle w:val="FootnoteReference"/>
        </w:rPr>
        <w:footnoteRef/>
      </w:r>
      <w:r>
        <w:t xml:space="preserve"> </w:t>
      </w:r>
      <w:r>
        <w:t xml:space="preserve">申 8:5；伯 5:17；诗 94:12；林前 11:32；来 12:5–11。</w:t>
      </w:r>
    </w:p>
  </w:footnote>
  <w:footnote w:id="126">
    <w:p>
      <w:pPr>
        <w:pStyle w:val="FootnoteText"/>
      </w:pPr>
      <w:r>
        <w:rPr>
          <w:rStyle w:val="FootnoteReference"/>
        </w:rPr>
        <w:footnoteRef/>
      </w:r>
      <w:r>
        <w:t xml:space="preserve"> </w:t>
      </w:r>
      <w:r>
        <w:t xml:space="preserve">《密示拿》，Yoma 8:9，见 Herbert Danby 译，《密示拿》（牛津：牛津大学出版社，1933），172。</w:t>
      </w:r>
    </w:p>
  </w:footnote>
  <w:footnote w:id="127">
    <w:p>
      <w:pPr>
        <w:pStyle w:val="FootnoteText"/>
      </w:pPr>
      <w:r>
        <w:rPr>
          <w:rStyle w:val="FootnoteReference"/>
        </w:rPr>
        <w:footnoteRef/>
      </w:r>
      <w:r>
        <w:t xml:space="preserve"> </w:t>
      </w:r>
      <w:r>
        <w:t xml:space="preserve">鲁斯佩的富尔根提乌斯，《论罪的赦免》2.5，见 Sever J. Voicu 编，《旁经》，ACCS:OT 15（伊利诺伊州唐纳斯格罗夫：校园出版社，2010），205。</w:t>
      </w:r>
    </w:p>
  </w:footnote>
  <w:footnote w:id="130">
    <w:p>
      <w:pPr>
        <w:pStyle w:val="FootnoteText"/>
      </w:pPr>
      <w:r>
        <w:rPr>
          <w:rStyle w:val="FootnoteReference"/>
        </w:rPr>
        <w:footnoteRef/>
      </w:r>
      <w:r>
        <w:t xml:space="preserve"> </w:t>
      </w:r>
      <w:r>
        <w:t xml:space="preserve">德 9:10–16；12:8–13:1；19:13–17；22:19–26；27:16–21；37:1–6。</w:t>
      </w:r>
    </w:p>
  </w:footnote>
  <w:footnote w:id="131">
    <w:p>
      <w:pPr>
        <w:pStyle w:val="FootnoteText"/>
      </w:pPr>
      <w:r>
        <w:rPr>
          <w:rStyle w:val="FootnoteReference"/>
        </w:rPr>
        <w:footnoteRef/>
      </w:r>
      <w:r>
        <w:t xml:space="preserve"> </w:t>
      </w:r>
      <w:r>
        <w:t xml:space="preserve">亚里士多德，《尼各马可伦理学》8.1（1155a），见 W. D. Ross 编，《亚里士多德全集》第9卷（牛津：克拉伦登出版社，1925）。</w:t>
      </w:r>
    </w:p>
  </w:footnote>
  <w:footnote w:id="132">
    <w:p>
      <w:pPr>
        <w:pStyle w:val="FootnoteText"/>
      </w:pPr>
      <w:r>
        <w:rPr>
          <w:rStyle w:val="FootnoteReference"/>
        </w:rPr>
        <w:footnoteRef/>
      </w:r>
      <w:r>
        <w:t xml:space="preserve"> </w:t>
      </w:r>
      <w:r>
        <w:t xml:space="preserve">亚里士多德，《尼各马可伦理学》8.3（1156a；Ross，《亚里士多德全集》）。</w:t>
      </w:r>
    </w:p>
  </w:footnote>
  <w:footnote w:id="133">
    <w:p>
      <w:pPr>
        <w:pStyle w:val="FootnoteText"/>
      </w:pPr>
      <w:r>
        <w:rPr>
          <w:rStyle w:val="FootnoteReference"/>
        </w:rPr>
        <w:footnoteRef/>
      </w:r>
      <w:r>
        <w:t xml:space="preserve"> </w:t>
      </w:r>
      <w:r>
        <w:t xml:space="preserve">《密示拿》，</w:t>
      </w:r>
      <w:r>
        <w:rPr>
          <w:i/>
          <w:iCs/>
        </w:rPr>
        <w:t xml:space="preserve">Avot</w:t>
      </w:r>
      <w:r>
        <w:t xml:space="preserve"> </w:t>
      </w:r>
      <w:r>
        <w:t xml:space="preserve">5:16（Danby，《密示拿》，457）。</w:t>
      </w:r>
    </w:p>
  </w:footnote>
  <w:footnote w:id="137">
    <w:p>
      <w:pPr>
        <w:pStyle w:val="FootnoteText"/>
      </w:pPr>
      <w:r>
        <w:rPr>
          <w:rStyle w:val="FootnoteReference"/>
        </w:rPr>
        <w:footnoteRef/>
      </w:r>
      <w:r>
        <w:t xml:space="preserve"> </w:t>
      </w:r>
      <w:r>
        <w:t xml:space="preserve">《密示拿》，Avot 3:5。《密示拿：全新综合译注》，2007，https://www.echok.com/mishnah/nezikin_vol_2/Avot3.pdf。</w:t>
      </w:r>
    </w:p>
  </w:footnote>
  <w:footnote w:id="138">
    <w:p>
      <w:pPr>
        <w:pStyle w:val="FootnoteText"/>
      </w:pPr>
      <w:r>
        <w:rPr>
          <w:rStyle w:val="FootnoteReference"/>
        </w:rPr>
        <w:footnoteRef/>
      </w:r>
      <w:r>
        <w:t xml:space="preserve"> </w:t>
      </w:r>
      <w:r>
        <w:t xml:space="preserve">《巴比伦塔木德》，Erubin 54a。所有《巴比伦塔木德》引文均出自 Jacob Neusner，《巴比伦塔木德：译文与注释》（马萨诸塞州皮博迪：亨德里克森出版社，2011）；此处见3:264。</w:t>
      </w:r>
    </w:p>
  </w:footnote>
  <w:footnote w:id="141">
    <w:p>
      <w:pPr>
        <w:pStyle w:val="FootnoteText"/>
      </w:pPr>
      <w:r>
        <w:rPr>
          <w:rStyle w:val="FootnoteReference"/>
        </w:rPr>
        <w:footnoteRef/>
      </w:r>
      <w:r>
        <w:t xml:space="preserve"> </w:t>
      </w:r>
      <w:r>
        <w:t xml:space="preserve">Gaudium et Spes 16；天主教教理1706。</w:t>
      </w:r>
    </w:p>
  </w:footnote>
  <w:footnote w:id="142">
    <w:p>
      <w:pPr>
        <w:pStyle w:val="FootnoteText"/>
      </w:pPr>
      <w:r>
        <w:rPr>
          <w:rStyle w:val="FootnoteReference"/>
        </w:rPr>
        <w:footnoteRef/>
      </w:r>
      <w:r>
        <w:t xml:space="preserve"> </w:t>
      </w:r>
      <w:r>
        <w:t xml:space="preserve">《密示拿》，Avot 2:2，见 Herbert Danby 译，《密示拿》（牛津：牛津大学出版社，1933），447。</w:t>
      </w:r>
    </w:p>
  </w:footnote>
  <w:footnote w:id="143">
    <w:p>
      <w:pPr>
        <w:pStyle w:val="FootnoteText"/>
      </w:pPr>
      <w:r>
        <w:rPr>
          <w:rStyle w:val="FootnoteReference"/>
        </w:rPr>
        <w:footnoteRef/>
      </w:r>
      <w:r>
        <w:t xml:space="preserve"> </w:t>
      </w:r>
      <w:r>
        <w:t xml:space="preserve">《巴比伦塔木德》，Qiddushin 29a（Neusner，《巴比伦塔木德》，12:127）。</w:t>
      </w:r>
    </w:p>
  </w:footnote>
  <w:footnote w:id="144">
    <w:p>
      <w:pPr>
        <w:pStyle w:val="FootnoteText"/>
      </w:pPr>
      <w:r>
        <w:rPr>
          <w:rStyle w:val="FootnoteReference"/>
        </w:rPr>
        <w:footnoteRef/>
      </w:r>
      <w:r>
        <w:t xml:space="preserve"> </w:t>
      </w:r>
      <w:r>
        <w:t xml:space="preserve">C. S. 路易斯，《核心圈》，载《荣耀之重》（纽约：HarperCollins，1980），151。</w:t>
      </w:r>
    </w:p>
  </w:footnote>
  <w:footnote w:id="145">
    <w:p>
      <w:pPr>
        <w:pStyle w:val="FootnoteText"/>
      </w:pPr>
      <w:r>
        <w:rPr>
          <w:rStyle w:val="FootnoteReference"/>
        </w:rPr>
        <w:footnoteRef/>
      </w:r>
      <w:r>
        <w:t xml:space="preserve"> </w:t>
      </w:r>
      <w:r>
        <w:t xml:space="preserve">路易斯，《核心圈》，154。</w:t>
      </w:r>
    </w:p>
  </w:footnote>
  <w:footnote w:id="148">
    <w:p>
      <w:pPr>
        <w:pStyle w:val="FootnoteText"/>
      </w:pPr>
      <w:r>
        <w:rPr>
          <w:rStyle w:val="FootnoteReference"/>
        </w:rPr>
        <w:footnoteRef/>
      </w:r>
      <w:r>
        <w:t xml:space="preserve"> </w:t>
      </w:r>
      <w:r>
        <w:t xml:space="preserve">《密示拿》，</w:t>
      </w:r>
      <w:r>
        <w:rPr>
          <w:i/>
          <w:iCs/>
        </w:rPr>
        <w:t xml:space="preserve">Avot</w:t>
      </w:r>
      <w:r>
        <w:t xml:space="preserve"> </w:t>
      </w:r>
      <w:r>
        <w:t xml:space="preserve">3:1。《密示拿：全新综合译注》，https://www.echok.com/mishnah/nezikin_vol_2/Avot3.pdf。参见41:1–13的「反思与应用」部分（第300–301页）。</w:t>
      </w:r>
    </w:p>
  </w:footnote>
  <w:footnote w:id="149">
    <w:p>
      <w:pPr>
        <w:pStyle w:val="FootnoteText"/>
      </w:pPr>
      <w:r>
        <w:rPr>
          <w:rStyle w:val="FootnoteReference"/>
        </w:rPr>
        <w:footnoteRef/>
      </w:r>
      <w:r>
        <w:t xml:space="preserve"> </w:t>
      </w:r>
      <w:r>
        <w:rPr>
          <w:i/>
          <w:iCs/>
        </w:rPr>
        <w:t xml:space="preserve">Gaudium et Spes</w:t>
      </w:r>
      <w:r>
        <w:t xml:space="preserve"> </w:t>
      </w:r>
      <w:r>
        <w:t xml:space="preserve">52；若望保禄二世，宗座劝谕</w:t>
      </w:r>
      <w:r>
        <w:t xml:space="preserve"> </w:t>
      </w:r>
      <w:r>
        <w:rPr>
          <w:i/>
          <w:iCs/>
        </w:rPr>
        <w:t xml:space="preserve">Familiaris Consortio</w:t>
      </w:r>
      <w:r>
        <w:t xml:space="preserve"> </w:t>
      </w:r>
      <w:r>
        <w:t xml:space="preserve">21。</w:t>
      </w:r>
    </w:p>
  </w:footnote>
  <w:footnote w:id="150">
    <w:p>
      <w:pPr>
        <w:pStyle w:val="FootnoteText"/>
      </w:pPr>
      <w:r>
        <w:rPr>
          <w:rStyle w:val="FootnoteReference"/>
        </w:rPr>
        <w:footnoteRef/>
      </w:r>
      <w:r>
        <w:t xml:space="preserve"> </w:t>
      </w:r>
      <w:r>
        <w:t xml:space="preserve">若望保禄二世，</w:t>
      </w:r>
      <w:r>
        <w:rPr>
          <w:i/>
          <w:iCs/>
        </w:rPr>
        <w:t xml:space="preserve">Familiaris Consortio</w:t>
      </w:r>
      <w:r>
        <w:t xml:space="preserve"> </w:t>
      </w:r>
      <w:r>
        <w:t xml:space="preserve">42（1981）。</w:t>
      </w:r>
    </w:p>
  </w:footnote>
  <w:footnote w:id="151">
    <w:p>
      <w:pPr>
        <w:pStyle w:val="FootnoteText"/>
      </w:pPr>
      <w:r>
        <w:rPr>
          <w:rStyle w:val="FootnoteReference"/>
        </w:rPr>
        <w:footnoteRef/>
      </w:r>
      <w:r>
        <w:t xml:space="preserve"> </w:t>
      </w:r>
      <w:r>
        <w:t xml:space="preserve">若望保禄二世，</w:t>
      </w:r>
      <w:r>
        <w:rPr>
          <w:i/>
          <w:iCs/>
        </w:rPr>
        <w:t xml:space="preserve">Familiaris Consortio</w:t>
      </w:r>
      <w:r>
        <w:t xml:space="preserve"> </w:t>
      </w:r>
      <w:r>
        <w:t xml:space="preserve">43。</w:t>
      </w:r>
    </w:p>
  </w:footnote>
  <w:footnote w:id="154">
    <w:p>
      <w:pPr>
        <w:pStyle w:val="FootnoteText"/>
      </w:pPr>
      <w:r>
        <w:rPr>
          <w:rStyle w:val="FootnoteReference"/>
        </w:rPr>
        <w:footnoteRef/>
      </w:r>
      <w:r>
        <w:t xml:space="preserve"> </w:t>
      </w:r>
      <w:r>
        <w:t xml:space="preserve">《密示拿》，</w:t>
      </w:r>
      <w:r>
        <w:rPr>
          <w:i/>
          <w:iCs/>
        </w:rPr>
        <w:t xml:space="preserve">Baba Metzia</w:t>
      </w:r>
      <w:r>
        <w:t xml:space="preserve"> </w:t>
      </w:r>
      <w:r>
        <w:t xml:space="preserve">4:10。《密示拿：全新综合译注》，https://www.echok.com/mishnah/PDFs/Bava%20Metzia%204.pdf。</w:t>
      </w:r>
    </w:p>
  </w:footnote>
  <w:footnote w:id="155">
    <w:p>
      <w:pPr>
        <w:pStyle w:val="FootnoteText"/>
      </w:pPr>
      <w:r>
        <w:rPr>
          <w:rStyle w:val="FootnoteReference"/>
        </w:rPr>
        <w:footnoteRef/>
      </w:r>
      <w:r>
        <w:t xml:space="preserve"> </w:t>
      </w:r>
      <w:r>
        <w:t xml:space="preserve">《密示拿》，</w:t>
      </w:r>
      <w:r>
        <w:rPr>
          <w:i/>
          <w:iCs/>
        </w:rPr>
        <w:t xml:space="preserve">Avot</w:t>
      </w:r>
      <w:r>
        <w:t xml:space="preserve"> </w:t>
      </w:r>
      <w:r>
        <w:t xml:space="preserve">1:1（Danby，《密示拿》，446）。</w:t>
      </w:r>
    </w:p>
  </w:footnote>
  <w:footnote w:id="156">
    <w:p>
      <w:pPr>
        <w:pStyle w:val="FootnoteText"/>
      </w:pPr>
      <w:r>
        <w:rPr>
          <w:rStyle w:val="FootnoteReference"/>
        </w:rPr>
        <w:footnoteRef/>
      </w:r>
      <w:r>
        <w:t xml:space="preserve"> </w:t>
      </w:r>
      <w:r>
        <w:t xml:space="preserve">Dei Verbum 7–8；天主教教理75–79。</w:t>
      </w:r>
    </w:p>
  </w:footnote>
  <w:footnote w:id="157">
    <w:p>
      <w:pPr>
        <w:pStyle w:val="FootnoteText"/>
      </w:pPr>
      <w:r>
        <w:rPr>
          <w:rStyle w:val="FootnoteReference"/>
        </w:rPr>
        <w:footnoteRef/>
      </w:r>
      <w:r>
        <w:t xml:space="preserve"> </w:t>
      </w:r>
      <w:r>
        <w:t xml:space="preserve">托马斯·阿奎那，《神学大全》II-II q. 47 a. 2；比较天主教教理1806。《神学大全》引文均出自英格兰道明会省会神父译，</w:t>
      </w:r>
      <w:r>
        <w:rPr>
          <w:i/>
          <w:iCs/>
        </w:rPr>
        <w:t xml:space="preserve">Summa Theologica</w:t>
      </w:r>
      <w:r>
        <w:t xml:space="preserve">（纽约：Benziger Bros.，1948）。</w:t>
      </w:r>
    </w:p>
  </w:footnote>
  <w:footnote w:id="158">
    <w:p>
      <w:pPr>
        <w:pStyle w:val="FootnoteText"/>
      </w:pPr>
      <w:r>
        <w:rPr>
          <w:rStyle w:val="FootnoteReference"/>
        </w:rPr>
        <w:footnoteRef/>
      </w:r>
      <w:r>
        <w:t xml:space="preserve"> </w:t>
      </w:r>
      <w:r>
        <w:t xml:space="preserve">托马斯·阿奎那，《神学大全》II-II q. 49 a. 1–8。</w:t>
      </w:r>
    </w:p>
  </w:footnote>
  <w:footnote w:id="161">
    <w:p>
      <w:pPr>
        <w:pStyle w:val="FootnoteText"/>
      </w:pPr>
      <w:r>
        <w:rPr>
          <w:rStyle w:val="FootnoteReference"/>
        </w:rPr>
        <w:footnoteRef/>
      </w:r>
      <w:r>
        <w:t xml:space="preserve"> </w:t>
      </w:r>
      <w:r>
        <w:t xml:space="preserve">金口约翰，《何西阿书讲道集》3.4，见 Sever Voicu 编，《旁经》，ACCS:OT 15（伊利诺伊州唐纳斯格罗夫：校园出版社，2010），221。</w:t>
      </w:r>
    </w:p>
  </w:footnote>
  <w:footnote w:id="164">
    <w:p>
      <w:pPr>
        <w:pStyle w:val="FootnoteText"/>
      </w:pPr>
      <w:r>
        <w:rPr>
          <w:rStyle w:val="FootnoteReference"/>
        </w:rPr>
        <w:footnoteRef/>
      </w:r>
      <w:r>
        <w:t xml:space="preserve"> </w:t>
      </w:r>
      <w:r>
        <w:t xml:space="preserve">教宗圣额我略一世，《约伯记伦理诠释》31.1，载《约伯记伦理论集》（牛津：John Henry Parker，1850），3:424。</w:t>
      </w:r>
    </w:p>
  </w:footnote>
  <w:footnote w:id="165">
    <w:p>
      <w:pPr>
        <w:pStyle w:val="FootnoteText"/>
      </w:pPr>
      <w:r>
        <w:rPr>
          <w:rStyle w:val="FootnoteReference"/>
        </w:rPr>
        <w:footnoteRef/>
      </w:r>
      <w:r>
        <w:t xml:space="preserve"> </w:t>
      </w:r>
      <w:r>
        <w:t xml:space="preserve">希腊文长本（GII）补有第21节：</w:t>
      </w:r>
      <w:r>
        <w:rPr>
          <w:b/>
          <w:bCs/>
        </w:rPr>
        <w:t xml:space="preserve">敬畏上主是蒙悦纳的开端；心地刚硬和骄傲是被弃绝的开端</w:t>
      </w:r>
      <w:r>
        <w:t xml:space="preserve">（RSV-2CE脚注）。</w:t>
      </w:r>
    </w:p>
  </w:footnote>
  <w:footnote w:id="166">
    <w:p>
      <w:pPr>
        <w:pStyle w:val="FootnoteText"/>
      </w:pPr>
      <w:r>
        <w:rPr>
          <w:rStyle w:val="FootnoteReference"/>
        </w:rPr>
        <w:footnoteRef/>
      </w:r>
      <w:r>
        <w:t xml:space="preserve"> </w:t>
      </w:r>
      <w:r>
        <w:t xml:space="preserve">天主教教理，术语表。</w:t>
      </w:r>
    </w:p>
  </w:footnote>
  <w:footnote w:id="167">
    <w:p>
      <w:pPr>
        <w:pStyle w:val="FootnoteText"/>
      </w:pPr>
      <w:r>
        <w:rPr>
          <w:rStyle w:val="FootnoteReference"/>
        </w:rPr>
        <w:footnoteRef/>
      </w:r>
      <w:r>
        <w:t xml:space="preserve"> </w:t>
      </w:r>
      <w:r>
        <w:t xml:space="preserve">托马斯阿奎那，《神学大全》II-II q. 162 a. 1–7。</w:t>
      </w:r>
    </w:p>
  </w:footnote>
  <w:footnote w:id="168">
    <w:p>
      <w:pPr>
        <w:pStyle w:val="FootnoteText"/>
      </w:pPr>
      <w:r>
        <w:rPr>
          <w:rStyle w:val="FootnoteReference"/>
        </w:rPr>
        <w:footnoteRef/>
      </w:r>
      <w:r>
        <w:t xml:space="preserve"> </w:t>
      </w:r>
      <w:r>
        <w:t xml:space="preserve">教宗圣额我略一世，《约伯记伦理诠释》31.45.87（载《约伯记伦理论集》，3:489）；比较托马斯阿奎那，《神学大全》II-II q. 162 a. 8。</w:t>
      </w:r>
    </w:p>
  </w:footnote>
  <w:footnote w:id="171">
    <w:p>
      <w:pPr>
        <w:pStyle w:val="FootnoteText"/>
      </w:pPr>
      <w:r>
        <w:rPr>
          <w:rStyle w:val="FootnoteReference"/>
        </w:rPr>
        <w:footnoteRef/>
      </w:r>
      <w:r>
        <w:t xml:space="preserve"> </w:t>
      </w:r>
      <w:r>
        <w:t xml:space="preserve">希腊文短本（GI）省略第15–16节，但希伯来文本、希腊文长本（GII）和《武加大译本》均有：</w:t>
      </w:r>
      <w:r>
        <w:rPr>
          <w:vertAlign w:val="superscript"/>
        </w:rPr>
        <w:t xml:space="preserve">15</w:t>
      </w:r>
      <w:r>
        <w:rPr>
          <w:b/>
          <w:bCs/>
        </w:rPr>
        <w:t xml:space="preserve">智慧、学识及法律的知识，来自上主；爱情与行善的工作，也是从他那里来的。</w:t>
      </w:r>
      <w:r>
        <w:t xml:space="preserve"> </w:t>
      </w:r>
      <w:r>
        <w:rPr>
          <w:vertAlign w:val="superscript"/>
        </w:rPr>
        <w:t xml:space="preserve">16</w:t>
      </w:r>
      <w:r>
        <w:rPr>
          <w:b/>
          <w:bCs/>
        </w:rPr>
        <w:t xml:space="preserve">错谬与黑暗，是为罪人而造的；以恶为荣的，越老越恶</w:t>
      </w:r>
      <w:r>
        <w:t xml:space="preserve">（RSV-2CE脚注）。</w:t>
      </w:r>
    </w:p>
  </w:footnote>
  <w:footnote w:id="174">
    <w:p>
      <w:pPr>
        <w:pStyle w:val="FootnoteText"/>
      </w:pPr>
      <w:r>
        <w:rPr>
          <w:rStyle w:val="FootnoteReference"/>
        </w:rPr>
        <w:footnoteRef/>
      </w:r>
      <w:r>
        <w:t xml:space="preserve"> </w:t>
      </w:r>
      <w:r>
        <w:t xml:space="preserve">《传道书拉巴》5:10，载 Harry Freedman、Maurice Simon 编，《米德拉什·拉巴》（伦敦：Soncino，1939）。</w:t>
      </w:r>
    </w:p>
  </w:footnote>
  <w:footnote w:id="175">
    <w:p>
      <w:pPr>
        <w:pStyle w:val="FootnoteText"/>
      </w:pPr>
      <w:r>
        <w:rPr>
          <w:rStyle w:val="FootnoteReference"/>
        </w:rPr>
        <w:footnoteRef/>
      </w:r>
      <w:r>
        <w:t xml:space="preserve"> </w:t>
      </w:r>
      <w:r>
        <w:t xml:space="preserve">《密西拿·先贤篇》2:3。《密西拿：全新综合译本与注释》，https://www.echok.com/mishnah/nezikin_vol_2/Avot2.pdf。</w:t>
      </w:r>
    </w:p>
  </w:footnote>
  <w:footnote w:id="176">
    <w:p>
      <w:pPr>
        <w:pStyle w:val="FootnoteText"/>
      </w:pPr>
      <w:r>
        <w:rPr>
          <w:rStyle w:val="FootnoteReference"/>
        </w:rPr>
        <w:footnoteRef/>
      </w:r>
      <w:r>
        <w:t xml:space="preserve"> </w:t>
      </w:r>
      <w:r>
        <w:t xml:space="preserve">奥古斯丁，《诗篇释义》102.13，载 Sever J. Voicu 编，《旁经》，ACCS:OT 15（伊利诺伊州唐纳斯格罗夫：InterVarsity，2010），239。</w:t>
      </w:r>
    </w:p>
  </w:footnote>
  <w:footnote w:id="177">
    <w:p>
      <w:pPr>
        <w:pStyle w:val="FootnoteText"/>
      </w:pPr>
      <w:r>
        <w:rPr>
          <w:rStyle w:val="FootnoteReference"/>
        </w:rPr>
        <w:footnoteRef/>
      </w:r>
      <w:r>
        <w:t xml:space="preserve"> </w:t>
      </w:r>
      <w:r>
        <w:t xml:space="preserve">教宗圣额我略一世，《牧灵规则》3.20（Voicu，《旁经》，239–40）。</w:t>
      </w:r>
    </w:p>
  </w:footnote>
  <w:footnote w:id="178">
    <w:p>
      <w:pPr>
        <w:pStyle w:val="FootnoteText"/>
      </w:pPr>
      <w:r>
        <w:rPr>
          <w:rStyle w:val="FootnoteReference"/>
        </w:rPr>
        <w:footnoteRef/>
      </w:r>
      <w:r>
        <w:t xml:space="preserve"> </w:t>
      </w:r>
      <w:r>
        <w:t xml:space="preserve">托马斯阿奎那，《神学大全》II-II q. 32 a. 9（英格兰道明会省教父译［纽约：Benziger Bros.，1948］）。</w:t>
      </w:r>
    </w:p>
  </w:footnote>
  <w:footnote w:id="181">
    <w:p>
      <w:pPr>
        <w:pStyle w:val="FootnoteText"/>
      </w:pPr>
      <w:r>
        <w:rPr>
          <w:rStyle w:val="FootnoteReference"/>
        </w:rPr>
        <w:footnoteRef/>
      </w:r>
      <w:r>
        <w:t xml:space="preserve"> </w:t>
      </w:r>
      <w:r>
        <w:t xml:space="preserve">希腊文长本（GII）补有第14节：</w:t>
      </w:r>
      <w:r>
        <w:rPr>
          <w:b/>
          <w:bCs/>
        </w:rPr>
        <w:t xml:space="preserve">你在睡梦中听见这些事时，要醒来！一生要爱上主，呼求他拯救你</w:t>
      </w:r>
      <w:r>
        <w:t xml:space="preserve">（RSV-2CE脚注）。</w:t>
      </w:r>
    </w:p>
  </w:footnote>
  <w:footnote w:id="183">
    <w:p>
      <w:pPr>
        <w:pStyle w:val="FootnoteText"/>
      </w:pPr>
      <w:r>
        <w:rPr>
          <w:rStyle w:val="FootnoteReference"/>
        </w:rPr>
        <w:footnoteRef/>
      </w:r>
      <w:r>
        <w:t xml:space="preserve"> </w:t>
      </w:r>
      <w:r>
        <w:t xml:space="preserve">托马斯阿奎那，《神学大全》II-II q. 118 a. 8。</w:t>
      </w:r>
    </w:p>
  </w:footnote>
  <w:footnote w:id="187">
    <w:p>
      <w:pPr>
        <w:pStyle w:val="FootnoteText"/>
      </w:pPr>
      <w:r>
        <w:rPr>
          <w:rStyle w:val="FootnoteReference"/>
        </w:rPr>
        <w:footnoteRef/>
      </w:r>
      <w:r>
        <w:t xml:space="preserve"> </w:t>
      </w:r>
      <w:r>
        <w:t xml:space="preserve">在箴言中，「愚昧女士」是愚昧的拟人化，也是智慧的死敌。</w:t>
      </w:r>
    </w:p>
  </w:footnote>
  <w:footnote w:id="188">
    <w:p>
      <w:pPr>
        <w:pStyle w:val="FootnoteText"/>
      </w:pPr>
      <w:r>
        <w:rPr>
          <w:rStyle w:val="FootnoteReference"/>
        </w:rPr>
        <w:footnoteRef/>
      </w:r>
      <w:r>
        <w:t xml:space="preserve"> </w:t>
      </w:r>
      <w:r>
        <w:t xml:space="preserve">《雅歌拉巴》1.2.19；《创世记拉巴》70.5；《巴比伦塔木德·节期篇》14a。</w:t>
      </w:r>
    </w:p>
  </w:footnote>
  <w:footnote w:id="189">
    <w:p>
      <w:pPr>
        <w:pStyle w:val="FootnoteText"/>
      </w:pPr>
      <w:r>
        <w:rPr>
          <w:rStyle w:val="FootnoteReference"/>
        </w:rPr>
        <w:footnoteRef/>
      </w:r>
      <w:r>
        <w:t xml:space="preserve"> </w:t>
      </w:r>
      <w:r>
        <w:t xml:space="preserve">《密西拿·先贤篇》6:1，载 William Berkson，《先贤篇：适用于现代生活的永恒智慧》，Menachem Fisch 译（费城：犹太出版协会，2010），213。</w:t>
      </w:r>
    </w:p>
  </w:footnote>
  <w:footnote w:id="191">
    <w:p>
      <w:pPr>
        <w:pStyle w:val="FootnoteText"/>
      </w:pPr>
      <w:r>
        <w:rPr>
          <w:rStyle w:val="FootnoteReference"/>
        </w:rPr>
        <w:footnoteRef/>
      </w:r>
      <w:r>
        <w:t xml:space="preserve"> </w:t>
      </w:r>
      <w:r>
        <w:t xml:space="preserve">《巴比伦塔木德·祝福篇》61a；《婚约篇》30b。</w:t>
      </w:r>
    </w:p>
  </w:footnote>
  <w:footnote w:id="192">
    <w:p>
      <w:pPr>
        <w:pStyle w:val="FootnoteText"/>
      </w:pPr>
      <w:r>
        <w:rPr>
          <w:rStyle w:val="FootnoteReference"/>
        </w:rPr>
        <w:footnoteRef/>
      </w:r>
      <w:r>
        <w:t xml:space="preserve"> </w:t>
      </w:r>
      <w:r>
        <w:t xml:space="preserve">《创世记拉巴》9:7。</w:t>
      </w:r>
    </w:p>
  </w:footnote>
  <w:footnote w:id="193">
    <w:p>
      <w:pPr>
        <w:pStyle w:val="FootnoteText"/>
      </w:pPr>
      <w:r>
        <w:rPr>
          <w:rStyle w:val="FootnoteReference"/>
        </w:rPr>
        <w:footnoteRef/>
      </w:r>
      <w:r>
        <w:t xml:space="preserve"> </w:t>
      </w:r>
      <w:r>
        <w:t xml:space="preserve">《巴比伦塔木德·末门篇》16a。</w:t>
      </w:r>
    </w:p>
  </w:footnote>
  <w:footnote w:id="194">
    <w:p>
      <w:pPr>
        <w:pStyle w:val="FootnoteText"/>
      </w:pPr>
      <w:r>
        <w:rPr>
          <w:rStyle w:val="FootnoteReference"/>
        </w:rPr>
        <w:footnoteRef/>
      </w:r>
      <w:r>
        <w:t xml:space="preserve"> </w:t>
      </w:r>
      <w:r>
        <w:t xml:space="preserve">《巴比伦塔木德·住棚节篇》52a–b。</w:t>
      </w:r>
    </w:p>
  </w:footnote>
  <w:footnote w:id="195">
    <w:p>
      <w:pPr>
        <w:pStyle w:val="FootnoteText"/>
      </w:pPr>
      <w:r>
        <w:rPr>
          <w:rStyle w:val="FootnoteReference"/>
        </w:rPr>
        <w:footnoteRef/>
      </w:r>
      <w:r>
        <w:t xml:space="preserve"> </w:t>
      </w:r>
      <w:r>
        <w:t xml:space="preserve">《巴比伦塔木德·许愿篇》32b。</w:t>
      </w:r>
    </w:p>
  </w:footnote>
  <w:footnote w:id="196">
    <w:p>
      <w:pPr>
        <w:pStyle w:val="FootnoteText"/>
      </w:pPr>
      <w:r>
        <w:rPr>
          <w:rStyle w:val="FootnoteReference"/>
        </w:rPr>
        <w:footnoteRef/>
      </w:r>
      <w:r>
        <w:t xml:space="preserve"> </w:t>
      </w:r>
      <w:r>
        <w:t xml:space="preserve">《巴比伦塔木德·婚约篇》30b。</w:t>
      </w:r>
    </w:p>
  </w:footnote>
  <w:footnote w:id="197">
    <w:p>
      <w:pPr>
        <w:pStyle w:val="FootnoteText"/>
      </w:pPr>
      <w:r>
        <w:rPr>
          <w:rStyle w:val="FootnoteReference"/>
        </w:rPr>
        <w:footnoteRef/>
      </w:r>
      <w:r>
        <w:t xml:space="preserve"> </w:t>
      </w:r>
      <w:r>
        <w:t xml:space="preserve">《巴比伦塔木德·住棚节篇》52b。</w:t>
      </w:r>
    </w:p>
  </w:footnote>
  <w:footnote w:id="198">
    <w:p>
      <w:pPr>
        <w:pStyle w:val="FootnoteText"/>
      </w:pPr>
      <w:r>
        <w:rPr>
          <w:rStyle w:val="FootnoteReference"/>
        </w:rPr>
        <w:footnoteRef/>
      </w:r>
      <w:r>
        <w:t xml:space="preserve"> </w:t>
      </w:r>
      <w:r>
        <w:t xml:space="preserve">《密西拿·祝福篇》9:5。</w:t>
      </w:r>
    </w:p>
  </w:footnote>
  <w:footnote w:id="199">
    <w:p>
      <w:pPr>
        <w:pStyle w:val="FootnoteText"/>
      </w:pPr>
      <w:r>
        <w:rPr>
          <w:rStyle w:val="FootnoteReference"/>
        </w:rPr>
        <w:footnoteRef/>
      </w:r>
      <w:r>
        <w:t xml:space="preserve"> </w:t>
      </w:r>
      <w:r>
        <w:t xml:space="preserve">参见 Joseph Jacobs，「恶倾向」，载 Isidore Singer 编，《犹太百科全书》（纽约：Funk and Wagnalls，1901–6），12:602–6。另见 Samuel Rosenblatt，「善恶倾向」，载 Fred Skolnik、Michael Berenbaum 编，《犹太百科全书》（底特律：Thomson Gale，2007），9:756–57。</w:t>
      </w:r>
    </w:p>
  </w:footnote>
  <w:footnote w:id="200">
    <w:p>
      <w:pPr>
        <w:pStyle w:val="FootnoteText"/>
      </w:pPr>
      <w:r>
        <w:rPr>
          <w:rStyle w:val="FootnoteReference"/>
        </w:rPr>
        <w:footnoteRef/>
      </w:r>
      <w:r>
        <w:t xml:space="preserve"> </w:t>
      </w:r>
      <w:r>
        <w:rPr>
          <w:i/>
          <w:iCs/>
        </w:rPr>
        <w:t xml:space="preserve">Gaudium et Spes</w:t>
      </w:r>
      <w:r>
        <w:t xml:space="preserve"> </w:t>
      </w:r>
      <w:r>
        <w:t xml:space="preserve">17；另见天主教教理1730。</w:t>
      </w:r>
    </w:p>
  </w:footnote>
  <w:footnote w:id="201">
    <w:p>
      <w:pPr>
        <w:pStyle w:val="FootnoteText"/>
      </w:pPr>
      <w:r>
        <w:rPr>
          <w:rStyle w:val="FootnoteReference"/>
        </w:rPr>
        <w:footnoteRef/>
      </w:r>
      <w:r>
        <w:t xml:space="preserve"> </w:t>
      </w:r>
      <w:r>
        <w:t xml:space="preserve">15:15b的希腊文本难以理解。它可能进一步强调人的自由意志，说「行事忠信在于你自己的选择」（RSV、NRSV；比较ESV-CE）；也可能只是宣告，人遵守诫命便会「忠于他的旨意」（NJB）。</w:t>
      </w:r>
    </w:p>
  </w:footnote>
  <w:footnote w:id="202">
    <w:p>
      <w:pPr>
        <w:pStyle w:val="FootnoteText"/>
      </w:pPr>
      <w:r>
        <w:rPr>
          <w:rStyle w:val="FootnoteReference"/>
        </w:rPr>
        <w:footnoteRef/>
      </w:r>
      <w:r>
        <w:t xml:space="preserve"> </w:t>
      </w:r>
      <w:r>
        <w:t xml:space="preserve">《巴比伦塔木德·鞭刑篇》23b。</w:t>
      </w:r>
    </w:p>
  </w:footnote>
  <w:footnote w:id="203">
    <w:p>
      <w:pPr>
        <w:pStyle w:val="FootnoteText"/>
      </w:pPr>
      <w:r>
        <w:rPr>
          <w:rStyle w:val="FootnoteReference"/>
        </w:rPr>
        <w:footnoteRef/>
      </w:r>
      <w:r>
        <w:t xml:space="preserve"> </w:t>
      </w:r>
      <w:r>
        <w:t xml:space="preserve">过度相信人无须神的恩典帮助也能过良善生活的能力，就是伯拉纠派异端（天主教教理406）。</w:t>
      </w:r>
    </w:p>
  </w:footnote>
  <w:footnote w:id="204">
    <w:p>
      <w:pPr>
        <w:pStyle w:val="FootnoteText"/>
      </w:pPr>
      <w:r>
        <w:rPr>
          <w:rStyle w:val="FootnoteReference"/>
        </w:rPr>
        <w:footnoteRef/>
      </w:r>
      <w:r>
        <w:t xml:space="preserve"> </w:t>
      </w:r>
      <w:r>
        <w:t xml:space="preserve">特利腾会议援引圣奥古斯丁，谴责诫命不可能遵守的观念，并宣告人能借着基督的恩典遵守诫命：「不过，无论人怎样被称义，都不应认为自己可以免于遵守诫命；任何人都不应采用教父们以绝罚禁止的鲁莽说法，声称神的诫命对称义的人而言是</w:t>
      </w:r>
      <w:r>
        <w:rPr>
          <w:i/>
          <w:iCs/>
        </w:rPr>
        <w:t xml:space="preserve">不可能</w:t>
      </w:r>
      <w:r>
        <w:t xml:space="preserve">遵守的。『因为神不命令人做不可能之事；他颁布命令，是要劝勉你既要做自己能做的，也要为自己不能做的祈求，并帮助你，使你能够做到』；『他的命令并不是难守的』（约壹 5:3）；『我的轭是容易的，我的担子是轻省的』（太 11:30）」（DS 1536；另见1569–70；天主教教理2068、2072）。</w:t>
      </w:r>
    </w:p>
  </w:footnote>
  <w:footnote w:id="207">
    <w:p>
      <w:pPr>
        <w:pStyle w:val="FootnoteText"/>
      </w:pPr>
      <w:r>
        <w:rPr>
          <w:rStyle w:val="FootnoteReference"/>
        </w:rPr>
        <w:footnoteRef/>
      </w:r>
      <w:r>
        <w:t xml:space="preserve"> </w:t>
      </w:r>
      <w:r>
        <w:t xml:space="preserve">NRSV脚注；比较ESV-CE脚注。</w:t>
      </w:r>
    </w:p>
  </w:footnote>
  <w:footnote w:id="208">
    <w:p>
      <w:pPr>
        <w:pStyle w:val="FootnoteText"/>
      </w:pPr>
      <w:r>
        <w:rPr>
          <w:rStyle w:val="FootnoteReference"/>
        </w:rPr>
        <w:footnoteRef/>
      </w:r>
      <w:r>
        <w:t xml:space="preserve"> </w:t>
      </w:r>
      <w:r>
        <w:rPr>
          <w:vertAlign w:val="superscript"/>
        </w:rPr>
        <w:t xml:space="preserve">15</w:t>
      </w:r>
      <w:r>
        <w:rPr>
          <w:b/>
          <w:bCs/>
        </w:rPr>
        <w:t xml:space="preserve">上主使法老心硬，以致他不认识上主，为要使他的作为为天下所知。</w:t>
      </w:r>
      <w:r>
        <w:t xml:space="preserve"> </w:t>
      </w:r>
      <w:r>
        <w:rPr>
          <w:vertAlign w:val="superscript"/>
        </w:rPr>
        <w:t xml:space="preserve">16</w:t>
      </w:r>
      <w:r>
        <w:rPr>
          <w:b/>
          <w:bCs/>
        </w:rPr>
        <w:t xml:space="preserve">他的怜悯向整个受造界显明；他用准绳划分光明与黑暗</w:t>
      </w:r>
      <w:r>
        <w:t xml:space="preserve">（德 16:15–16，RSV-2CE脚注；比较NRSV、ESV-CE、NABRE脚注）。</w:t>
      </w:r>
    </w:p>
  </w:footnote>
  <w:footnote w:id="209">
    <w:p>
      <w:pPr>
        <w:pStyle w:val="FootnoteText"/>
      </w:pPr>
      <w:r>
        <w:rPr>
          <w:rStyle w:val="FootnoteReference"/>
        </w:rPr>
        <w:footnoteRef/>
      </w:r>
      <w:r>
        <w:t xml:space="preserve"> </w:t>
      </w:r>
      <w:r>
        <w:t xml:space="preserve">NRSV脚注；比较ESV-CE。</w:t>
      </w:r>
    </w:p>
  </w:footnote>
  <w:footnote w:id="210">
    <w:p>
      <w:pPr>
        <w:pStyle w:val="FootnoteText"/>
      </w:pPr>
      <w:r>
        <w:rPr>
          <w:rStyle w:val="FootnoteReference"/>
        </w:rPr>
        <w:footnoteRef/>
      </w:r>
      <w:r>
        <w:t xml:space="preserve"> </w:t>
      </w:r>
      <w:r>
        <w:t xml:space="preserve">NRSV脚注；比较ESV-CE。</w:t>
      </w:r>
    </w:p>
  </w:footnote>
  <w:footnote w:id="212">
    <w:p>
      <w:pPr>
        <w:pStyle w:val="FootnoteText"/>
      </w:pPr>
      <w:r>
        <w:rPr>
          <w:rStyle w:val="FootnoteReference"/>
        </w:rPr>
        <w:footnoteRef/>
      </w:r>
      <w:r>
        <w:t xml:space="preserve"> </w:t>
      </w:r>
      <w:r>
        <w:t xml:space="preserve">这一部分没有任何现存的希伯来文本。各手抄本的文本次序混乱，导致现代英语译本的节数各不相同。RSV-2CE大体依照拉丁文《武加大译本》。</w:t>
      </w:r>
    </w:p>
  </w:footnote>
  <w:footnote w:id="213">
    <w:p>
      <w:pPr>
        <w:pStyle w:val="FootnoteText"/>
      </w:pPr>
      <w:r>
        <w:rPr>
          <w:rStyle w:val="FootnoteReference"/>
        </w:rPr>
        <w:footnoteRef/>
      </w:r>
      <w:r>
        <w:t xml:space="preserve"> </w:t>
      </w:r>
      <w:r>
        <w:rPr>
          <w:b/>
          <w:bCs/>
        </w:rPr>
        <w:t xml:space="preserve">他们获得了上主所赐五种机能的运用；他把心智的恩赐作为第六种分给他们，又把理性作为第七种赐下，以解释他的各种机能</w:t>
      </w:r>
      <w:r>
        <w:t xml:space="preserve">（德 17:5，RSV-2CE脚注；比较NRSV、ESV-CE、NABRE脚注）。</w:t>
      </w:r>
    </w:p>
  </w:footnote>
  <w:footnote w:id="214">
    <w:p>
      <w:pPr>
        <w:pStyle w:val="FootnoteText"/>
      </w:pPr>
      <w:r>
        <w:rPr>
          <w:rStyle w:val="FootnoteReference"/>
        </w:rPr>
        <w:footnoteRef/>
      </w:r>
      <w:r>
        <w:t xml:space="preserve"> </w:t>
      </w:r>
      <w:r>
        <w:t xml:space="preserve">依照少数希腊文手抄本和《新武加大译本》。大多数希腊文手抄本作：「他把自己的眼目放在他们心中」（ESV-CE）。</w:t>
      </w:r>
    </w:p>
  </w:footnote>
  <w:footnote w:id="215">
    <w:p>
      <w:pPr>
        <w:pStyle w:val="FootnoteText"/>
      </w:pPr>
      <w:r>
        <w:rPr>
          <w:rStyle w:val="FootnoteReference"/>
        </w:rPr>
        <w:footnoteRef/>
      </w:r>
      <w:r>
        <w:t xml:space="preserve"> </w:t>
      </w:r>
      <w:r>
        <w:t xml:space="preserve">第9节是希腊文长本（GII）的增文；这里的位置依据少数希腊文手抄本，《新武加大译本》也依循这一顺序。某些译本把第9节置于第10节以后（NRSV），或列入脚注（ESV-CE）。</w:t>
      </w:r>
    </w:p>
  </w:footnote>
  <w:footnote w:id="216">
    <w:p>
      <w:pPr>
        <w:pStyle w:val="FootnoteText"/>
      </w:pPr>
      <w:r>
        <w:rPr>
          <w:rStyle w:val="FootnoteReference"/>
        </w:rPr>
        <w:footnoteRef/>
      </w:r>
      <w:r>
        <w:t xml:space="preserve"> </w:t>
      </w:r>
      <w:r>
        <w:t xml:space="preserve">《密西拿·先贤篇》2:7。《密西拿：全新综合译本与注释》，https://www.echok.com/mishnah/nezikin_vol_2/Avot2.pdf。</w:t>
      </w:r>
    </w:p>
  </w:footnote>
  <w:footnote w:id="218">
    <w:p>
      <w:pPr>
        <w:pStyle w:val="FootnoteText"/>
      </w:pPr>
      <w:r>
        <w:rPr>
          <w:rStyle w:val="FootnoteReference"/>
        </w:rPr>
        <w:footnoteRef/>
      </w:r>
      <w:r>
        <w:t xml:space="preserve"> </w:t>
      </w:r>
      <w:r>
        <w:t xml:space="preserve">希腊文长本（GII）补充说：</w:t>
      </w:r>
      <w:r>
        <w:rPr>
          <w:vertAlign w:val="superscript"/>
        </w:rPr>
        <w:t xml:space="preserve">16</w:t>
      </w:r>
      <w:r>
        <w:rPr>
          <w:b/>
          <w:bCs/>
        </w:rPr>
        <w:t xml:space="preserve">他们自幼便倾向邪恶，无法为自己除去石心，换上血肉之心。</w:t>
      </w:r>
      <w:r>
        <w:rPr>
          <w:b/>
          <w:bCs/>
          <w:vertAlign w:val="superscript"/>
        </w:rPr>
        <w:t xml:space="preserve">17</w:t>
      </w:r>
      <w:r>
        <w:rPr>
          <w:b/>
          <w:bCs/>
        </w:rPr>
        <w:t xml:space="preserve">因为在划分全地的列国时……</w:t>
      </w:r>
      <w:r>
        <w:t xml:space="preserve">（德 17:16–17，RSV-2CE脚注）。</w:t>
      </w:r>
    </w:p>
  </w:footnote>
  <w:footnote w:id="219">
    <w:p>
      <w:pPr>
        <w:pStyle w:val="FootnoteText"/>
      </w:pPr>
      <w:r>
        <w:rPr>
          <w:rStyle w:val="FootnoteReference"/>
        </w:rPr>
        <w:footnoteRef/>
      </w:r>
      <w:r>
        <w:t xml:space="preserve"> </w:t>
      </w:r>
      <w:r>
        <w:t xml:space="preserve">希腊文长本（GII）的增文（RSV-2CE脚注）。</w:t>
      </w:r>
    </w:p>
  </w:footnote>
  <w:footnote w:id="220">
    <w:p>
      <w:pPr>
        <w:pStyle w:val="FootnoteText"/>
      </w:pPr>
      <w:r>
        <w:rPr>
          <w:rStyle w:val="FootnoteReference"/>
        </w:rPr>
        <w:footnoteRef/>
      </w:r>
      <w:r>
        <w:t xml:space="preserve"> </w:t>
      </w:r>
      <w:r>
        <w:t xml:space="preserve">希腊文长本（GII）补充说：</w:t>
      </w:r>
      <w:r>
        <w:rPr>
          <w:b/>
          <w:bCs/>
        </w:rPr>
        <w:t xml:space="preserve">他把以色列当作长子加以管教，又把自己慈爱的光分给他，并不忽略他</w:t>
      </w:r>
      <w:r>
        <w:t xml:space="preserve">（德 17:18，RSV-2CE脚注）。</w:t>
      </w:r>
    </w:p>
  </w:footnote>
  <w:footnote w:id="221">
    <w:p>
      <w:pPr>
        <w:pStyle w:val="FootnoteText"/>
      </w:pPr>
      <w:r>
        <w:rPr>
          <w:rStyle w:val="FootnoteReference"/>
        </w:rPr>
        <w:footnoteRef/>
      </w:r>
      <w:r>
        <w:t xml:space="preserve"> </w:t>
      </w:r>
      <w:r>
        <w:t xml:space="preserve">希腊文长本（GII）补充说：</w:t>
      </w:r>
      <w:r>
        <w:rPr>
          <w:b/>
          <w:bCs/>
        </w:rPr>
        <w:t xml:space="preserve">但上主满有恩慈，又认识自己的受造物；他既没有离开也没有抛弃他们，反而宽恕了他们</w:t>
      </w:r>
      <w:r>
        <w:t xml:space="preserve">（德 17:21，RSV-2CE脚注）。</w:t>
      </w:r>
    </w:p>
  </w:footnote>
  <w:footnote w:id="222">
    <w:p>
      <w:pPr>
        <w:pStyle w:val="FootnoteText"/>
      </w:pPr>
      <w:r>
        <w:rPr>
          <w:rStyle w:val="FootnoteReference"/>
        </w:rPr>
        <w:footnoteRef/>
      </w:r>
      <w:r>
        <w:t xml:space="preserve"> </w:t>
      </w:r>
      <w:r>
        <w:t xml:space="preserve">德训篇第17章的文本未见于任何现存的希伯来文手抄本。</w:t>
      </w:r>
    </w:p>
  </w:footnote>
  <w:footnote w:id="223">
    <w:p>
      <w:pPr>
        <w:pStyle w:val="FootnoteText"/>
      </w:pPr>
      <w:r>
        <w:rPr>
          <w:rStyle w:val="FootnoteReference"/>
        </w:rPr>
        <w:footnoteRef/>
      </w:r>
      <w:r>
        <w:t xml:space="preserve"> </w:t>
      </w:r>
      <w:r>
        <w:t xml:space="preserve">《巴比伦塔木德·赎罪日篇》86a–b，载 Jacob Neusner，《巴比伦塔木德：译文与注释》（马萨诸塞州皮博迪：Hendrickson，2011），5a:338–40。</w:t>
      </w:r>
    </w:p>
  </w:footnote>
  <w:footnote w:id="224">
    <w:p>
      <w:pPr>
        <w:pStyle w:val="FootnoteText"/>
      </w:pPr>
      <w:r>
        <w:rPr>
          <w:rStyle w:val="FootnoteReference"/>
        </w:rPr>
        <w:footnoteRef/>
      </w:r>
      <w:r>
        <w:t xml:space="preserve"> </w:t>
      </w:r>
      <w:r>
        <w:t xml:space="preserve">德 17:26，RSV-2CE脚注。</w:t>
      </w:r>
    </w:p>
  </w:footnote>
  <w:footnote w:id="225">
    <w:p>
      <w:pPr>
        <w:pStyle w:val="FootnoteText"/>
      </w:pPr>
      <w:r>
        <w:rPr>
          <w:rStyle w:val="FootnoteReference"/>
        </w:rPr>
        <w:footnoteRef/>
      </w:r>
      <w:r>
        <w:t xml:space="preserve"> </w:t>
      </w:r>
      <w:r>
        <w:t xml:space="preserve">希腊文长本（GII）补充说：</w:t>
      </w:r>
      <w:r>
        <w:rPr>
          <w:b/>
          <w:bCs/>
        </w:rPr>
        <w:t xml:space="preserve">除他以外，再没有别的神；</w:t>
      </w:r>
      <w:r>
        <w:rPr>
          <w:b/>
          <w:bCs/>
          <w:vertAlign w:val="superscript"/>
        </w:rPr>
        <w:t xml:space="preserve">3</w:t>
      </w:r>
      <w:r>
        <w:rPr>
          <w:b/>
          <w:bCs/>
        </w:rPr>
        <w:t xml:space="preserve">他以手掌驾驭世界，万物都顺服他的旨意；因为他是万有之王，借着自己的权能把圣物与俗物区分开来</w:t>
      </w:r>
      <w:r>
        <w:t xml:space="preserve">（德 18:2–3，RSV-2CE脚注）。</w:t>
      </w:r>
    </w:p>
  </w:footnote>
  <w:footnote w:id="226">
    <w:p>
      <w:pPr>
        <w:pStyle w:val="FootnoteText"/>
      </w:pPr>
      <w:r>
        <w:rPr>
          <w:rStyle w:val="FootnoteReference"/>
        </w:rPr>
        <w:footnoteRef/>
      </w:r>
      <w:r>
        <w:t xml:space="preserve"> </w:t>
      </w:r>
      <w:r>
        <w:t xml:space="preserve">德 18:9，NRSV脚注。</w:t>
      </w:r>
    </w:p>
  </w:footnote>
  <w:footnote w:id="229">
    <w:p>
      <w:pPr>
        <w:pStyle w:val="FootnoteText"/>
      </w:pPr>
      <w:r>
        <w:rPr>
          <w:rStyle w:val="FootnoteReference"/>
        </w:rPr>
        <w:footnoteRef/>
      </w:r>
      <w:r>
        <w:t xml:space="preserve"> </w:t>
      </w:r>
      <w:r>
        <w:t xml:space="preserve">《巴比伦塔木德·巴瓦·巴特拉篇》9b（Neusner，《巴比伦塔木德》，15:34）。</w:t>
      </w:r>
    </w:p>
  </w:footnote>
  <w:footnote w:id="230">
    <w:p>
      <w:pPr>
        <w:pStyle w:val="FootnoteText"/>
      </w:pPr>
      <w:r>
        <w:rPr>
          <w:rStyle w:val="FootnoteReference"/>
        </w:rPr>
        <w:footnoteRef/>
      </w:r>
      <w:r>
        <w:t xml:space="preserve"> </w:t>
      </w:r>
      <w:r>
        <w:t xml:space="preserve">NRSV、NABRE。</w:t>
      </w:r>
    </w:p>
  </w:footnote>
  <w:footnote w:id="232">
    <w:p>
      <w:pPr>
        <w:pStyle w:val="FootnoteText"/>
      </w:pPr>
      <w:r>
        <w:rPr>
          <w:rStyle w:val="FootnoteReference"/>
        </w:rPr>
        <w:footnoteRef/>
      </w:r>
      <w:r>
        <w:t xml:space="preserve"> </w:t>
      </w:r>
      <w:r>
        <w:t xml:space="preserve">德 18:33，NRSV、ESV-CE脚注。</w:t>
      </w:r>
    </w:p>
  </w:footnote>
  <w:footnote w:id="233">
    <w:p>
      <w:pPr>
        <w:pStyle w:val="FootnoteText"/>
      </w:pPr>
      <w:r>
        <w:rPr>
          <w:rStyle w:val="FootnoteReference"/>
        </w:rPr>
        <w:footnoteRef/>
      </w:r>
      <w:r>
        <w:t xml:space="preserve"> </w:t>
      </w:r>
      <w:r>
        <w:t xml:space="preserve">NRSV、NABRE。</w:t>
      </w:r>
    </w:p>
  </w:footnote>
  <w:footnote w:id="234">
    <w:p>
      <w:pPr>
        <w:pStyle w:val="FootnoteText"/>
      </w:pPr>
      <w:r>
        <w:rPr>
          <w:rStyle w:val="FootnoteReference"/>
        </w:rPr>
        <w:footnoteRef/>
      </w:r>
      <w:r>
        <w:t xml:space="preserve"> </w:t>
      </w:r>
      <w:r>
        <w:t xml:space="preserve">希腊文长本（GII）补充说：</w:t>
      </w:r>
      <w:r>
        <w:rPr>
          <w:b/>
          <w:bCs/>
        </w:rPr>
        <w:t xml:space="preserve">抵抗享乐的人，给自己的生命加冕；控制舌头的人，生活中没有纷争</w:t>
      </w:r>
      <w:r>
        <w:t xml:space="preserve">（德 19:5–6，RSV-2CE、ESV-CE脚注；比较NRSV脚注）。</w:t>
      </w:r>
    </w:p>
  </w:footnote>
  <w:footnote w:id="235">
    <w:p>
      <w:pPr>
        <w:pStyle w:val="FootnoteText"/>
      </w:pPr>
      <w:r>
        <w:rPr>
          <w:rStyle w:val="FootnoteReference"/>
        </w:rPr>
        <w:footnoteRef/>
      </w:r>
      <w:r>
        <w:t xml:space="preserve"> </w:t>
      </w:r>
      <w:r>
        <w:t xml:space="preserve">希腊文长本（GII）补充说：</w:t>
      </w:r>
      <w:r>
        <w:rPr>
          <w:b/>
          <w:bCs/>
        </w:rPr>
        <w:t xml:space="preserve">不要发怒</w:t>
      </w:r>
      <w:r>
        <w:t xml:space="preserve">（德 19:17，RSV-2CE、NRSV脚注）。</w:t>
      </w:r>
    </w:p>
  </w:footnote>
  <w:footnote w:id="237">
    <w:p>
      <w:pPr>
        <w:pStyle w:val="FootnoteText"/>
      </w:pPr>
      <w:r>
        <w:rPr>
          <w:rStyle w:val="FootnoteReference"/>
        </w:rPr>
        <w:footnoteRef/>
      </w:r>
      <w:r>
        <w:t xml:space="preserve"> </w:t>
      </w:r>
      <w:r>
        <w:rPr>
          <w:vertAlign w:val="superscript"/>
        </w:rPr>
        <w:t xml:space="preserve">18</w:t>
      </w:r>
      <w:r>
        <w:rPr>
          <w:b/>
          <w:bCs/>
        </w:rPr>
        <w:t xml:space="preserve">敬畏上主，是蒙悦纳的开端；智慧使人获得他的爱。</w:t>
      </w:r>
      <w:r>
        <w:t xml:space="preserve"> </w:t>
      </w:r>
      <w:r>
        <w:rPr>
          <w:vertAlign w:val="superscript"/>
        </w:rPr>
        <w:t xml:space="preserve">19</w:t>
      </w:r>
      <w:r>
        <w:rPr>
          <w:b/>
          <w:bCs/>
        </w:rPr>
        <w:t xml:space="preserve">认识上主的诫命，是赋予生命的管教；凡行他所喜悦之事的人，都享用不死之树的果实</w:t>
      </w:r>
      <w:r>
        <w:t xml:space="preserve">（德 19:18–19，RSV-2CE、NRSV、ESV-CE脚注）。</w:t>
      </w:r>
    </w:p>
  </w:footnote>
  <w:footnote w:id="238">
    <w:p>
      <w:pPr>
        <w:pStyle w:val="FootnoteText"/>
      </w:pPr>
      <w:r>
        <w:rPr>
          <w:rStyle w:val="FootnoteReference"/>
        </w:rPr>
        <w:footnoteRef/>
      </w:r>
      <w:r>
        <w:t xml:space="preserve"> </w:t>
      </w:r>
      <w:r>
        <w:t xml:space="preserve">一些注释家认为，第19节提及不死不灭，是希腊文长本对死后生命神学的发展，由另一位作者在本·西拉去世以后增添。参见 Patrick W. Skehan 与 Alexander A. Di Lella，《本·西拉的智慧》，AB（纽约：Doubleday，1987），299。</w:t>
      </w:r>
    </w:p>
  </w:footnote>
  <w:footnote w:id="239">
    <w:p>
      <w:pPr>
        <w:pStyle w:val="FootnoteText"/>
      </w:pPr>
      <w:r>
        <w:rPr>
          <w:rStyle w:val="FootnoteReference"/>
        </w:rPr>
        <w:footnoteRef/>
      </w:r>
      <w:r>
        <w:t xml:space="preserve"> </w:t>
      </w:r>
      <w:r>
        <w:t xml:space="preserve">希腊文长本（GII）补充说：</w:t>
      </w:r>
      <w:r>
        <w:rPr>
          <w:b/>
          <w:bCs/>
        </w:rPr>
        <w:t xml:space="preserve">以及对他全能的认识。</w:t>
      </w:r>
      <w:r>
        <w:t xml:space="preserve"> </w:t>
      </w:r>
      <w:r>
        <w:rPr>
          <w:vertAlign w:val="superscript"/>
        </w:rPr>
        <w:t xml:space="preserve">21</w:t>
      </w:r>
      <w:r>
        <w:rPr>
          <w:b/>
          <w:bCs/>
        </w:rPr>
        <w:t xml:space="preserve">仆人若对主人说：「我不愿照你的意思行」，即使后来照做了，也会激怒供养他的主人</w:t>
      </w:r>
      <w:r>
        <w:t xml:space="preserve">（德 19:20–21，RSV-2CE脚注；比较NRSV、ESV-CE脚注）。</w:t>
      </w:r>
    </w:p>
  </w:footnote>
  <w:footnote w:id="240">
    <w:p>
      <w:pPr>
        <w:pStyle w:val="FootnoteText"/>
      </w:pPr>
      <w:r>
        <w:rPr>
          <w:rStyle w:val="FootnoteReference"/>
        </w:rPr>
        <w:footnoteRef/>
      </w:r>
      <w:r>
        <w:t xml:space="preserve"> </w:t>
      </w:r>
      <w:r>
        <w:t xml:space="preserve">金口约翰，《洗礼讲授》4.24–26，载 Sever J. Voicu 编，《旁经》，ACCS:OT 15（伊利诺伊州唐纳斯格罗夫：InterVarsity，2010），272。</w:t>
      </w:r>
    </w:p>
  </w:footnote>
  <w:footnote w:id="242">
    <w:p>
      <w:pPr>
        <w:pStyle w:val="FootnoteText"/>
      </w:pPr>
      <w:r>
        <w:rPr>
          <w:rStyle w:val="FootnoteReference"/>
        </w:rPr>
        <w:footnoteRef/>
      </w:r>
      <w:r>
        <w:t xml:space="preserve"> </w:t>
      </w:r>
      <w:r>
        <w:t xml:space="preserve">德 20:3（RSV-2CE脚注）。希腊文长本（GII）把这一增文置于20:8之后（NRSV、ESV-CE脚注）。</w:t>
      </w:r>
    </w:p>
  </w:footnote>
  <w:footnote w:id="243">
    <w:p>
      <w:pPr>
        <w:pStyle w:val="FootnoteText"/>
      </w:pPr>
      <w:r>
        <w:rPr>
          <w:rStyle w:val="FootnoteReference"/>
        </w:rPr>
        <w:footnoteRef/>
      </w:r>
      <w:r>
        <w:t xml:space="preserve"> </w:t>
      </w:r>
      <w:r>
        <w:t xml:space="preserve">教宗圣额我略一世，《牧民规则》3.14（Voicu，《旁经》，273）。</w:t>
      </w:r>
    </w:p>
  </w:footnote>
  <w:footnote w:id="245">
    <w:p>
      <w:pPr>
        <w:pStyle w:val="FootnoteText"/>
      </w:pPr>
      <w:r>
        <w:rPr>
          <w:rStyle w:val="FootnoteReference"/>
        </w:rPr>
        <w:footnoteRef/>
      </w:r>
      <w:r>
        <w:t xml:space="preserve"> </w:t>
      </w:r>
      <w:r>
        <w:rPr>
          <w:b/>
          <w:bCs/>
        </w:rPr>
        <w:t xml:space="preserve">坚持不懈地寻求上主，胜过作自己生命中没有主人的驭手</w:t>
      </w:r>
      <w:r>
        <w:t xml:space="preserve">（德 20:32，RSV-2CE、ESV-CE脚注；比较NRSV脚注）。</w:t>
      </w:r>
    </w:p>
  </w:footnote>
  <w:footnote w:id="248">
    <w:p>
      <w:pPr>
        <w:pStyle w:val="FootnoteText"/>
      </w:pPr>
      <w:r>
        <w:rPr>
          <w:rStyle w:val="FootnoteReference"/>
        </w:rPr>
        <w:footnoteRef/>
      </w:r>
      <w:r>
        <w:t xml:space="preserve"> </w:t>
      </w:r>
      <w:r>
        <w:t xml:space="preserve">《巴比伦塔木德·婚约篇》30b（Neusner，《巴比伦塔木德》，12:136）。圣保罗也说了类似的话：「我说，你们要顺着圣灵而行，绝不可满足肉体的情欲。」（加 5:16，和修版）</w:t>
      </w:r>
    </w:p>
  </w:footnote>
  <w:footnote w:id="249">
    <w:p>
      <w:pPr>
        <w:pStyle w:val="FootnoteText"/>
      </w:pPr>
      <w:r>
        <w:rPr>
          <w:rStyle w:val="FootnoteReference"/>
        </w:rPr>
        <w:footnoteRef/>
      </w:r>
      <w:r>
        <w:t xml:space="preserve"> </w:t>
      </w:r>
      <w:r>
        <w:t xml:space="preserve">《米示拿·先贤篇》6:1，载 Berkson，《先贤篇》，213。比较结 47:1–12。</w:t>
      </w:r>
    </w:p>
  </w:footnote>
  <w:footnote w:id="250">
    <w:p>
      <w:pPr>
        <w:pStyle w:val="FootnoteText"/>
      </w:pPr>
      <w:r>
        <w:rPr>
          <w:rStyle w:val="FootnoteReference"/>
        </w:rPr>
        <w:footnoteRef/>
      </w:r>
      <w:r>
        <w:t xml:space="preserve"> </w:t>
      </w:r>
      <w:r>
        <w:t xml:space="preserve">普瓦捷的圣希拉里，《诗篇讲道》51.7（Voicu，《旁经》，282）。</w:t>
      </w:r>
    </w:p>
  </w:footnote>
  <w:footnote w:id="252">
    <w:p>
      <w:pPr>
        <w:pStyle w:val="FootnoteText"/>
      </w:pPr>
      <w:r>
        <w:rPr>
          <w:rStyle w:val="FootnoteReference"/>
        </w:rPr>
        <w:footnoteRef/>
      </w:r>
      <w:r>
        <w:t xml:space="preserve"> </w:t>
      </w:r>
      <w:r>
        <w:t xml:space="preserve">虽然RSV-2CE和其他译本把这句话译为</w:t>
      </w:r>
      <w:r>
        <w:rPr>
          <w:b/>
          <w:bCs/>
        </w:rPr>
        <w:t xml:space="preserve">不受管教的儿子</w:t>
      </w:r>
      <w:r>
        <w:t xml:space="preserve">，希腊文本中却没有「儿子」一词。本·西拉在这里更可能是指任何性别的「孩子」。</w:t>
      </w:r>
    </w:p>
  </w:footnote>
  <w:footnote w:id="253">
    <w:p>
      <w:pPr>
        <w:pStyle w:val="FootnoteText"/>
      </w:pPr>
      <w:r>
        <w:rPr>
          <w:rStyle w:val="FootnoteReference"/>
        </w:rPr>
        <w:footnoteRef/>
      </w:r>
      <w:r>
        <w:t xml:space="preserve"> </w:t>
      </w:r>
      <w:r>
        <w:t xml:space="preserve">NRSV、ESV-CE和NJB也采用这种读法。</w:t>
      </w:r>
    </w:p>
  </w:footnote>
  <w:footnote w:id="254">
    <w:p>
      <w:pPr>
        <w:pStyle w:val="FootnoteText"/>
      </w:pPr>
      <w:r>
        <w:rPr>
          <w:rStyle w:val="FootnoteReference"/>
        </w:rPr>
        <w:footnoteRef/>
      </w:r>
      <w:r>
        <w:t xml:space="preserve"> </w:t>
      </w:r>
      <w:r>
        <w:t xml:space="preserve">拉丁文本作：</w:t>
      </w:r>
      <w:r>
        <w:rPr>
          <w:i/>
          <w:iCs/>
        </w:rPr>
        <w:t xml:space="preserve">她是丈夫的产业</w:t>
      </w:r>
      <w:r>
        <w:t xml:space="preserve">（比较《杜埃—兰斯圣经》）。</w:t>
      </w:r>
    </w:p>
  </w:footnote>
  <w:footnote w:id="255">
    <w:p>
      <w:pPr>
        <w:pStyle w:val="FootnoteText"/>
      </w:pPr>
      <w:r>
        <w:rPr>
          <w:rStyle w:val="FootnoteReference"/>
        </w:rPr>
        <w:footnoteRef/>
      </w:r>
      <w:r>
        <w:t xml:space="preserve"> </w:t>
      </w:r>
      <w:r>
        <w:rPr>
          <w:vertAlign w:val="superscript"/>
        </w:rPr>
        <w:t xml:space="preserve">9</w:t>
      </w:r>
      <w:r>
        <w:rPr>
          <w:b/>
          <w:bCs/>
        </w:rPr>
        <w:t xml:space="preserve">在美好生活中长大的儿女，能遮掩父母卑微的出身。</w:t>
      </w:r>
      <w:r>
        <w:t xml:space="preserve"> </w:t>
      </w:r>
      <w:r>
        <w:rPr>
          <w:vertAlign w:val="superscript"/>
        </w:rPr>
        <w:t xml:space="preserve">10</w:t>
      </w:r>
      <w:r>
        <w:rPr>
          <w:b/>
          <w:bCs/>
        </w:rPr>
        <w:t xml:space="preserve">轻蔑、粗野而傲慢的儿女，会玷污亲族的尊贵</w:t>
      </w:r>
      <w:r>
        <w:t xml:space="preserve">（德 22:9–10，RSV-2CE脚注）。在希腊文本和其他英语译本中，这两节编号为22:7–8（NRSV、ESV-CE、NABRE脚注）。</w:t>
      </w:r>
    </w:p>
  </w:footnote>
  <w:footnote w:id="256">
    <w:p>
      <w:pPr>
        <w:pStyle w:val="FootnoteText"/>
      </w:pPr>
      <w:r>
        <w:rPr>
          <w:rStyle w:val="FootnoteReference"/>
        </w:rPr>
        <w:footnoteRef/>
      </w:r>
      <w:r>
        <w:t xml:space="preserve"> </w:t>
      </w:r>
      <w:r>
        <w:t xml:space="preserve">NRSV脚注；比较ESV-CE脚注。</w:t>
      </w:r>
    </w:p>
  </w:footnote>
  <w:footnote w:id="257">
    <w:p>
      <w:pPr>
        <w:pStyle w:val="FootnoteText"/>
      </w:pPr>
      <w:r>
        <w:rPr>
          <w:rStyle w:val="FootnoteReference"/>
        </w:rPr>
        <w:footnoteRef/>
      </w:r>
      <w:r>
        <w:t xml:space="preserve"> </w:t>
      </w:r>
      <w:r>
        <w:t xml:space="preserve">但丁，《炼狱篇》17.112–38。</w:t>
      </w:r>
    </w:p>
  </w:footnote>
  <w:footnote w:id="258">
    <w:p>
      <w:pPr>
        <w:pStyle w:val="FootnoteText"/>
      </w:pPr>
      <w:r>
        <w:rPr>
          <w:rStyle w:val="FootnoteReference"/>
        </w:rPr>
        <w:footnoteRef/>
      </w:r>
      <w:r>
        <w:t xml:space="preserve"> </w:t>
      </w:r>
      <w:r>
        <w:t xml:space="preserve">托马斯·阿奎那，《神学大全》II-II，问题35，第1条。</w:t>
      </w:r>
    </w:p>
  </w:footnote>
  <w:footnote w:id="259">
    <w:p>
      <w:pPr>
        <w:pStyle w:val="FootnoteText"/>
      </w:pPr>
      <w:r>
        <w:rPr>
          <w:rStyle w:val="FootnoteReference"/>
        </w:rPr>
        <w:footnoteRef/>
      </w:r>
      <w:r>
        <w:t xml:space="preserve"> </w:t>
      </w:r>
      <w:r>
        <w:t xml:space="preserve">教宗圣额我略一世，《约伯记道德论》31.45；托马斯·阿奎那，《神学大全》II-II，问题35，第4条。</w:t>
      </w:r>
    </w:p>
  </w:footnote>
  <w:footnote w:id="260">
    <w:p>
      <w:pPr>
        <w:pStyle w:val="FootnoteText"/>
      </w:pPr>
      <w:r>
        <w:rPr>
          <w:rStyle w:val="FootnoteReference"/>
        </w:rPr>
        <w:footnoteRef/>
      </w:r>
      <w:r>
        <w:t xml:space="preserve"> </w:t>
      </w:r>
      <w:r>
        <w:t xml:space="preserve">圣约翰·克利马科斯，《登神之梯》，Richard J. Payne 编，「西方灵修经典」丛书（新泽西州莫沃：Paulist Press，1982），164。</w:t>
      </w:r>
    </w:p>
  </w:footnote>
  <w:footnote w:id="263">
    <w:p>
      <w:pPr>
        <w:pStyle w:val="FootnoteText"/>
      </w:pPr>
      <w:r>
        <w:rPr>
          <w:rStyle w:val="FootnoteReference"/>
        </w:rPr>
        <w:footnoteRef/>
      </w:r>
      <w:r>
        <w:t xml:space="preserve"> </w:t>
      </w:r>
      <w:r>
        <w:t xml:space="preserve">希腊文长本（GII）补充说：</w:t>
      </w:r>
      <w:r>
        <w:rPr>
          <w:b/>
          <w:bCs/>
        </w:rPr>
        <w:t xml:space="preserve">因为人不应总是轻视窘迫的境况</w:t>
      </w:r>
      <w:r>
        <w:t xml:space="preserve">，即贫穷，</w:t>
      </w:r>
      <w:r>
        <w:rPr>
          <w:b/>
          <w:bCs/>
        </w:rPr>
        <w:t xml:space="preserve">也不应钦佩愚蠢的富人</w:t>
      </w:r>
      <w:r>
        <w:t xml:space="preserve">（RSV-2CE脚注）。</w:t>
      </w:r>
    </w:p>
  </w:footnote>
  <w:footnote w:id="264">
    <w:p>
      <w:pPr>
        <w:pStyle w:val="FootnoteText"/>
      </w:pPr>
      <w:r>
        <w:rPr>
          <w:rStyle w:val="FootnoteReference"/>
        </w:rPr>
        <w:footnoteRef/>
      </w:r>
      <w:r>
        <w:t xml:space="preserve"> </w:t>
      </w:r>
      <w:r>
        <w:t xml:space="preserve">艾尔雷德采用《武加大译本》德 22:22（《武加大译本》编号为22:27），其中列出五种恶习，而希腊文本只列四种。</w:t>
      </w:r>
    </w:p>
  </w:footnote>
  <w:footnote w:id="265">
    <w:p>
      <w:pPr>
        <w:pStyle w:val="FootnoteText"/>
      </w:pPr>
      <w:r>
        <w:rPr>
          <w:rStyle w:val="FootnoteReference"/>
        </w:rPr>
        <w:footnoteRef/>
      </w:r>
      <w:r>
        <w:t xml:space="preserve"> </w:t>
      </w:r>
      <w:r>
        <w:t xml:space="preserve">《属灵友谊》3.24–26。里沃的艾尔雷德，《属灵友谊》，Mary Eugenia Laker 译（华盛顿哥伦比亚特区：Cistercian Publications，1974），96–97。文字有改编，并增添强调。</w:t>
      </w:r>
    </w:p>
  </w:footnote>
  <w:footnote w:id="267">
    <w:p>
      <w:pPr>
        <w:pStyle w:val="FootnoteText"/>
      </w:pPr>
      <w:r>
        <w:rPr>
          <w:rStyle w:val="FootnoteReference"/>
        </w:rPr>
        <w:footnoteRef/>
      </w:r>
      <w:r>
        <w:t xml:space="preserve"> </w:t>
      </w:r>
      <w:r>
        <w:t xml:space="preserve">《神的应许与预言之书》2.8.14（Voicu，《旁经》，288）。</w:t>
      </w:r>
    </w:p>
  </w:footnote>
  <w:footnote w:id="269">
    <w:p>
      <w:pPr>
        <w:pStyle w:val="FootnoteText"/>
      </w:pPr>
      <w:r>
        <w:rPr>
          <w:rStyle w:val="FootnoteReference"/>
        </w:rPr>
        <w:footnoteRef/>
      </w:r>
      <w:r>
        <w:t xml:space="preserve"> </w:t>
      </w:r>
      <w:r>
        <w:t xml:space="preserve">希腊文长本（GII）增添第28节：</w:t>
      </w:r>
      <w:r>
        <w:rPr>
          <w:b/>
          <w:bCs/>
        </w:rPr>
        <w:t xml:space="preserve">跟随神是人的莫大光荣，蒙他接纳便是长寿</w:t>
      </w:r>
      <w:r>
        <w:t xml:space="preserve">（RSV-2CE、NRSV脚注；比较ESV-CE脚注）。</w:t>
      </w:r>
    </w:p>
  </w:footnote>
  <w:footnote w:id="270">
    <w:p>
      <w:pPr>
        <w:pStyle w:val="FootnoteText"/>
      </w:pPr>
      <w:r>
        <w:rPr>
          <w:rStyle w:val="FootnoteReference"/>
        </w:rPr>
        <w:footnoteRef/>
      </w:r>
      <w:r>
        <w:t xml:space="preserve"> </w:t>
      </w:r>
      <w:r>
        <w:t xml:space="preserve">托马斯·阿奎那，《神学大全》II-II，问题143，第1条。</w:t>
      </w:r>
    </w:p>
  </w:footnote>
  <w:footnote w:id="275">
    <w:p>
      <w:pPr>
        <w:pStyle w:val="FootnoteText"/>
      </w:pPr>
      <w:r>
        <w:rPr>
          <w:rStyle w:val="FootnoteReference"/>
        </w:rPr>
        <w:footnoteRef/>
      </w:r>
      <w:r>
        <w:t xml:space="preserve"> </w:t>
      </w:r>
      <w:r>
        <w:t xml:space="preserve">RSV-2CE在本章大体遵循《武加大译本》的文本，包括其他英语译本省略的若干增文。</w:t>
      </w:r>
    </w:p>
  </w:footnote>
  <w:footnote w:id="276">
    <w:p>
      <w:pPr>
        <w:pStyle w:val="FootnoteText"/>
      </w:pPr>
      <w:r>
        <w:rPr>
          <w:rStyle w:val="FootnoteReference"/>
        </w:rPr>
        <w:footnoteRef/>
      </w:r>
      <w:r>
        <w:t xml:space="preserve"> </w:t>
      </w:r>
      <w:r>
        <w:t xml:space="preserve">关于受造智慧与非受造智慧的区别，参见德 1:4、9的注释，以及第51页「受造智慧与非受造智慧」专栏。</w:t>
      </w:r>
    </w:p>
  </w:footnote>
  <w:footnote w:id="277">
    <w:p>
      <w:pPr>
        <w:pStyle w:val="FootnoteText"/>
      </w:pPr>
      <w:r>
        <w:rPr>
          <w:rStyle w:val="FootnoteReference"/>
        </w:rPr>
        <w:footnoteRef/>
      </w:r>
      <w:r>
        <w:t xml:space="preserve"> </w:t>
      </w:r>
      <w:r>
        <w:t xml:space="preserve">希伯来文的「扁柏」有时译作「枞树」（结 31:8）或「松树」（歌 1:17）。</w:t>
      </w:r>
    </w:p>
  </w:footnote>
  <w:footnote w:id="278">
    <w:p>
      <w:pPr>
        <w:pStyle w:val="FootnoteText"/>
      </w:pPr>
      <w:r>
        <w:rPr>
          <w:rStyle w:val="FootnoteReference"/>
        </w:rPr>
        <w:footnoteRef/>
      </w:r>
      <w:r>
        <w:t xml:space="preserve"> </w:t>
      </w:r>
      <w:r>
        <w:rPr>
          <w:b/>
          <w:bCs/>
        </w:rPr>
        <w:t xml:space="preserve">我是美好爱情、敬畏、知识和圣洁盼望的母亲；我既永存，便被赐给我所有的儿女，就是那些蒙他提名的人</w:t>
      </w:r>
      <w:r>
        <w:t xml:space="preserve">（德 24:18，RSV-2CE脚注；比较NRSV、ESV-CE、NABRE脚注）。</w:t>
      </w:r>
    </w:p>
  </w:footnote>
  <w:footnote w:id="280">
    <w:p>
      <w:pPr>
        <w:pStyle w:val="FootnoteText"/>
      </w:pPr>
      <w:r>
        <w:rPr>
          <w:rStyle w:val="FootnoteReference"/>
        </w:rPr>
        <w:footnoteRef/>
      </w:r>
      <w:r>
        <w:t xml:space="preserve"> </w:t>
      </w:r>
      <w:r>
        <w:t xml:space="preserve">J. Gavigan、B. McCarthy 与 T. McGovern 编，《纳瓦拉圣经：智慧书》（纽约：Scepter，2004），464。</w:t>
      </w:r>
    </w:p>
  </w:footnote>
  <w:footnote w:id="281">
    <w:p>
      <w:pPr>
        <w:pStyle w:val="FootnoteText"/>
      </w:pPr>
      <w:r>
        <w:rPr>
          <w:rStyle w:val="FootnoteReference"/>
        </w:rPr>
        <w:footnoteRef/>
      </w:r>
      <w:r>
        <w:t xml:space="preserve"> </w:t>
      </w:r>
      <w:r>
        <w:rPr>
          <w:b/>
          <w:bCs/>
        </w:rPr>
        <w:t xml:space="preserve">要靠着主不断刚强，与他紧紧相连，使他坚固你们；惟有全能的上主是神，除他以外，没有救主</w:t>
      </w:r>
      <w:r>
        <w:t xml:space="preserve">（德 24:24，RSV-2CE脚注；比较NRSV、ESV-CE、NABRE脚注）。</w:t>
      </w:r>
    </w:p>
  </w:footnote>
  <w:footnote w:id="282">
    <w:p>
      <w:pPr>
        <w:pStyle w:val="FootnoteText"/>
      </w:pPr>
      <w:r>
        <w:rPr>
          <w:rStyle w:val="FootnoteReference"/>
        </w:rPr>
        <w:footnoteRef/>
      </w:r>
      <w:r>
        <w:t xml:space="preserve"> </w:t>
      </w:r>
      <w:r>
        <w:t xml:space="preserve">《创世记拉巴》1:1，载 Harry Freedman 与 Maurice Simon 编，《米德拉什拉巴》（伦敦：Soncino，1939），1:1。最后一点以希伯来文「起初」（</w:t>
      </w:r>
      <w:r>
        <w:rPr>
          <w:i/>
          <w:iCs/>
        </w:rPr>
        <w:t xml:space="preserve">bereshit</w:t>
      </w:r>
      <w:r>
        <w:t xml:space="preserve">）一词的双关为基础；这个词也可以意为「借着起初」。智慧既是「上主道路的起头」（箴 8:22），又是妥拉，《米德拉什》的作者便把「起初，神创造……」重新解释为「神借着『起初』，即借着妥拉，创造……」。</w:t>
      </w:r>
    </w:p>
  </w:footnote>
  <w:footnote w:id="283">
    <w:p>
      <w:pPr>
        <w:pStyle w:val="FootnoteText"/>
      </w:pPr>
      <w:r>
        <w:rPr>
          <w:rStyle w:val="FootnoteReference"/>
        </w:rPr>
        <w:footnoteRef/>
      </w:r>
      <w:r>
        <w:t xml:space="preserve"> </w:t>
      </w:r>
      <w:r>
        <w:t xml:space="preserve">或可译作「使教诲如尼罗河涌流」（NRSV；比较叙利亚文、NABRE、NJB）。</w:t>
      </w:r>
    </w:p>
  </w:footnote>
  <w:footnote w:id="284">
    <w:p>
      <w:pPr>
        <w:pStyle w:val="FootnoteText"/>
      </w:pPr>
      <w:r>
        <w:rPr>
          <w:rStyle w:val="FootnoteReference"/>
        </w:rPr>
        <w:footnoteRef/>
      </w:r>
      <w:r>
        <w:t xml:space="preserve"> </w:t>
      </w:r>
      <w:r>
        <w:t xml:space="preserve">德 24:34与33:17几乎完全相同。</w:t>
      </w:r>
    </w:p>
  </w:footnote>
  <w:footnote w:id="285">
    <w:p>
      <w:pPr>
        <w:pStyle w:val="FootnoteText"/>
      </w:pPr>
      <w:r>
        <w:rPr>
          <w:rStyle w:val="FootnoteReference"/>
        </w:rPr>
        <w:footnoteRef/>
      </w:r>
      <w:r>
        <w:t xml:space="preserve"> </w:t>
      </w:r>
      <w:r>
        <w:t xml:space="preserve">箴 4:6；8:17；智 7:10；8:2；德 4:12；15:2。</w:t>
      </w:r>
    </w:p>
  </w:footnote>
  <w:footnote w:id="286">
    <w:p>
      <w:pPr>
        <w:pStyle w:val="FootnoteText"/>
      </w:pPr>
      <w:r>
        <w:rPr>
          <w:rStyle w:val="FootnoteReference"/>
        </w:rPr>
        <w:footnoteRef/>
      </w:r>
      <w:r>
        <w:t xml:space="preserve"> </w:t>
      </w:r>
      <w:r>
        <w:t xml:space="preserve">与德训篇大约同时写成的《禧年书》印证了这些文学上的相似之处。该书扩展了亚当被逐出伊甸园的叙述，说亚当从乐园中带走德训篇第24章提到的几种香料，即「乳香、白松香、安息香液和香料」，把它们带给神作为供物（《禧年书》3.27）。另见《摩西启示录》29.6。</w:t>
      </w:r>
    </w:p>
  </w:footnote>
  <w:footnote w:id="287">
    <w:p>
      <w:pPr>
        <w:pStyle w:val="FootnoteText"/>
      </w:pPr>
      <w:r>
        <w:rPr>
          <w:rStyle w:val="FootnoteReference"/>
        </w:rPr>
        <w:footnoteRef/>
      </w:r>
      <w:r>
        <w:t xml:space="preserve"> </w:t>
      </w:r>
      <w:r>
        <w:t xml:space="preserve">《拉比以实玛利米希尔塔·巴侯德什篇》3。参见 André Villeneuve，《从伊甸园到末日的神人婚姻：救恩史中与神共融的婚姻奥秘》（俄勒冈州尤金：Wipf &amp; Stock，2021），58–64。</w:t>
      </w:r>
    </w:p>
  </w:footnote>
  <w:footnote w:id="288">
    <w:p>
      <w:pPr>
        <w:pStyle w:val="FootnoteText"/>
      </w:pPr>
      <w:r>
        <w:rPr>
          <w:rStyle w:val="FootnoteReference"/>
        </w:rPr>
        <w:footnoteRef/>
      </w:r>
      <w:r>
        <w:t xml:space="preserve"> </w:t>
      </w:r>
      <w:r>
        <w:t xml:space="preserve">《巴比伦塔木德·赎罪日篇》54a。</w:t>
      </w:r>
    </w:p>
  </w:footnote>
  <w:footnote w:id="289">
    <w:p>
      <w:pPr>
        <w:pStyle w:val="FootnoteText"/>
      </w:pPr>
      <w:r>
        <w:rPr>
          <w:rStyle w:val="FootnoteReference"/>
        </w:rPr>
        <w:footnoteRef/>
      </w:r>
      <w:r>
        <w:t xml:space="preserve"> </w:t>
      </w:r>
      <w:r>
        <w:t xml:space="preserve">赛 14:8；35:1–2；41:18–19；51:3；60:13；结 47:1–12；何 14:5–9；珥 3:18。</w:t>
      </w:r>
    </w:p>
  </w:footnote>
  <w:footnote w:id="292">
    <w:p>
      <w:pPr>
        <w:pStyle w:val="FootnoteText"/>
      </w:pPr>
      <w:r>
        <w:rPr>
          <w:rStyle w:val="FootnoteReference"/>
        </w:rPr>
        <w:footnoteRef/>
      </w:r>
      <w:r>
        <w:t xml:space="preserve"> </w:t>
      </w:r>
      <w:r>
        <w:t xml:space="preserve">箴言描述寻得妻子时，所用措辞与寻得智慧几乎完全相同（箴 8:35；18:22）。</w:t>
      </w:r>
    </w:p>
  </w:footnote>
  <w:footnote w:id="293">
    <w:p>
      <w:pPr>
        <w:pStyle w:val="FootnoteText"/>
      </w:pPr>
      <w:r>
        <w:rPr>
          <w:rStyle w:val="FootnoteReference"/>
        </w:rPr>
        <w:footnoteRef/>
      </w:r>
      <w:r>
        <w:t xml:space="preserve"> </w:t>
      </w:r>
      <w:r>
        <w:t xml:space="preserve">NRSV；比较NABRE、NJB。</w:t>
      </w:r>
    </w:p>
  </w:footnote>
  <w:footnote w:id="294">
    <w:p>
      <w:pPr>
        <w:pStyle w:val="FootnoteText"/>
      </w:pPr>
      <w:r>
        <w:rPr>
          <w:rStyle w:val="FootnoteReference"/>
        </w:rPr>
        <w:footnoteRef/>
      </w:r>
      <w:r>
        <w:t xml:space="preserve"> </w:t>
      </w:r>
      <w:r>
        <w:t xml:space="preserve">RSV-2CE、NRSV、ESV-CE脚注；比较NABRE脚注。</w:t>
      </w:r>
    </w:p>
  </w:footnote>
  <w:footnote w:id="296">
    <w:p>
      <w:pPr>
        <w:pStyle w:val="FootnoteText"/>
      </w:pPr>
      <w:r>
        <w:rPr>
          <w:rStyle w:val="FootnoteReference"/>
        </w:rPr>
        <w:footnoteRef/>
      </w:r>
      <w:r>
        <w:t xml:space="preserve"> </w:t>
      </w:r>
      <w:r>
        <w:t xml:space="preserve">爱任纽，《驳异端》3.22.4，载 M. C. Steenberg 编、Dominic J. Unger 译，《里昂的圣爱任纽：驳异端》第3卷，《古代基督教作家》64（纽约：Newman，2012），104。</w:t>
      </w:r>
    </w:p>
  </w:footnote>
  <w:footnote w:id="298">
    <w:p>
      <w:pPr>
        <w:pStyle w:val="FootnoteText"/>
      </w:pPr>
      <w:r>
        <w:rPr>
          <w:rStyle w:val="FootnoteReference"/>
        </w:rPr>
        <w:footnoteRef/>
      </w:r>
      <w:r>
        <w:t xml:space="preserve"> </w:t>
      </w:r>
      <w:r>
        <w:t xml:space="preserve">约瑟夫斯（《犹太古史》17.1.2）和殉道者游斯丁（《与特里丰对话》134）都证明，犹太人直到公元后相当晚的时期仍有一夫多妻的实例。《塔木德》仍准许这种婚姻（《耶瓦莫特篇》44a、65a），尽管贤哲劝人不要如此行。</w:t>
      </w:r>
    </w:p>
  </w:footnote>
  <w:footnote w:id="299">
    <w:p>
      <w:pPr>
        <w:pStyle w:val="FootnoteText"/>
      </w:pPr>
      <w:r>
        <w:rPr>
          <w:rStyle w:val="FootnoteReference"/>
        </w:rPr>
        <w:footnoteRef/>
      </w:r>
      <w:r>
        <w:t xml:space="preserve"> </w:t>
      </w:r>
      <w:r>
        <w:t xml:space="preserve">《密西拿·先贤篇》1:2，载 William Berkson，《先贤篇：现代生活的永恒智慧》，Menachem Fisch 译（费城：犹太出版协会，2010），185。</w:t>
      </w:r>
    </w:p>
  </w:footnote>
  <w:footnote w:id="301">
    <w:p>
      <w:pPr>
        <w:pStyle w:val="FootnoteText"/>
      </w:pPr>
      <w:r>
        <w:rPr>
          <w:rStyle w:val="FootnoteReference"/>
        </w:rPr>
        <w:footnoteRef/>
      </w:r>
      <w:r>
        <w:t xml:space="preserve"> </w:t>
      </w:r>
      <w:r>
        <w:t xml:space="preserve">RSV-2CE、ESV-CE、NABRE脚注，NRSV。</w:t>
      </w:r>
    </w:p>
  </w:footnote>
  <w:footnote w:id="302">
    <w:p>
      <w:pPr>
        <w:pStyle w:val="FootnoteText"/>
      </w:pPr>
      <w:r>
        <w:rPr>
          <w:rStyle w:val="FootnoteReference"/>
        </w:rPr>
        <w:footnoteRef/>
      </w:r>
      <w:r>
        <w:t xml:space="preserve"> </w:t>
      </w:r>
      <w:r>
        <w:t xml:space="preserve">若望保禄二世，Mulieris Dignitatem 7。</w:t>
      </w:r>
    </w:p>
  </w:footnote>
  <w:footnote w:id="303">
    <w:p>
      <w:pPr>
        <w:pStyle w:val="FootnoteText"/>
      </w:pPr>
      <w:r>
        <w:rPr>
          <w:rStyle w:val="FootnoteReference"/>
        </w:rPr>
        <w:footnoteRef/>
      </w:r>
      <w:r>
        <w:t xml:space="preserve"> </w:t>
      </w:r>
      <w:r>
        <w:t xml:space="preserve">若望保禄二世，Mulieris Dignitatem 5。</w:t>
      </w:r>
    </w:p>
  </w:footnote>
  <w:footnote w:id="306">
    <w:p>
      <w:pPr>
        <w:pStyle w:val="FootnoteText"/>
      </w:pPr>
      <w:r>
        <w:rPr>
          <w:rStyle w:val="FootnoteReference"/>
        </w:rPr>
        <w:footnoteRef/>
      </w:r>
      <w:r>
        <w:t xml:space="preserve"> </w:t>
      </w:r>
      <w:r>
        <w:t xml:space="preserve">《武加大译本》。希腊文作「在他的谈吐中」（NRSV）或「推理中」（ESV-CE）。关于这个主题更完整的论述，参见德 2:4–6的注释。</w:t>
      </w:r>
    </w:p>
  </w:footnote>
  <w:footnote w:id="307">
    <w:p>
      <w:pPr>
        <w:pStyle w:val="FootnoteText"/>
      </w:pPr>
      <w:r>
        <w:rPr>
          <w:rStyle w:val="FootnoteReference"/>
        </w:rPr>
        <w:footnoteRef/>
      </w:r>
      <w:r>
        <w:t xml:space="preserve"> </w:t>
      </w:r>
      <w:r>
        <w:t xml:space="preserve">迦太基的圣居普良，《论死亡》13，载 Sever J. Voicu 编，《旁经》，ACCS:OT 15（伊利诺伊州唐纳斯格罗夫：InterVarsity，2010），307–8。</w:t>
      </w:r>
    </w:p>
  </w:footnote>
  <w:footnote w:id="309">
    <w:p>
      <w:pPr>
        <w:pStyle w:val="FootnoteText"/>
      </w:pPr>
      <w:r>
        <w:rPr>
          <w:rStyle w:val="FootnoteReference"/>
        </w:rPr>
        <w:footnoteRef/>
      </w:r>
      <w:r>
        <w:t xml:space="preserve"> </w:t>
      </w:r>
      <w:r>
        <w:t xml:space="preserve">《巴比伦塔木德·新年篇》17a，载 Jacob Neusner，《巴比伦塔木德：译文与注释》（马萨诸塞州皮博迪：Hendrickson，2011），6b:86–87。</w:t>
      </w:r>
    </w:p>
  </w:footnote>
  <w:footnote w:id="311">
    <w:p>
      <w:pPr>
        <w:pStyle w:val="FootnoteText"/>
      </w:pPr>
      <w:r>
        <w:rPr>
          <w:rStyle w:val="FootnoteReference"/>
        </w:rPr>
        <w:footnoteRef/>
      </w:r>
      <w:r>
        <w:t xml:space="preserve"> </w:t>
      </w:r>
      <w:r>
        <w:t xml:space="preserve">《巴比伦塔木德·阿拉欣篇》15b。</w:t>
      </w:r>
    </w:p>
  </w:footnote>
  <w:footnote w:id="312">
    <w:p>
      <w:pPr>
        <w:pStyle w:val="FootnoteText"/>
      </w:pPr>
      <w:r>
        <w:rPr>
          <w:rStyle w:val="FootnoteReference"/>
        </w:rPr>
        <w:footnoteRef/>
      </w:r>
      <w:r>
        <w:t xml:space="preserve"> </w:t>
      </w:r>
      <w:r>
        <w:t xml:space="preserve">天主教教理2477–79。</w:t>
      </w:r>
    </w:p>
  </w:footnote>
  <w:footnote w:id="313">
    <w:p>
      <w:pPr>
        <w:pStyle w:val="FootnoteText"/>
      </w:pPr>
      <w:r>
        <w:rPr>
          <w:rStyle w:val="FootnoteReference"/>
        </w:rPr>
        <w:footnoteRef/>
      </w:r>
      <w:r>
        <w:t xml:space="preserve"> </w:t>
      </w:r>
      <w:r>
        <w:t xml:space="preserve">俄利根，《民数记讲道集》8.1.6–8（Voicu，《旁经》，316–17）。</w:t>
      </w:r>
    </w:p>
  </w:footnote>
  <w:footnote w:id="314">
    <w:p>
      <w:pPr>
        <w:pStyle w:val="FootnoteText"/>
      </w:pPr>
      <w:r>
        <w:rPr>
          <w:rStyle w:val="FootnoteReference"/>
        </w:rPr>
        <w:footnoteRef/>
      </w:r>
      <w:r>
        <w:t xml:space="preserve"> </w:t>
      </w:r>
      <w:r>
        <w:t xml:space="preserve">《巴比伦塔木德·阿拉欣篇》15b。</w:t>
      </w:r>
    </w:p>
  </w:footnote>
  <w:footnote w:id="317">
    <w:p>
      <w:pPr>
        <w:pStyle w:val="FootnoteText"/>
      </w:pPr>
      <w:r>
        <w:rPr>
          <w:rStyle w:val="FootnoteReference"/>
        </w:rPr>
        <w:footnoteRef/>
      </w:r>
      <w:r>
        <w:t xml:space="preserve"> </w:t>
      </w:r>
      <w:r>
        <w:t xml:space="preserve">奥古斯丁，《讲道集》389.5（Voicu，《旁经》，320）。</w:t>
      </w:r>
    </w:p>
  </w:footnote>
  <w:footnote w:id="318">
    <w:p>
      <w:pPr>
        <w:pStyle w:val="FootnoteText"/>
      </w:pPr>
      <w:r>
        <w:rPr>
          <w:rStyle w:val="FootnoteReference"/>
        </w:rPr>
        <w:footnoteRef/>
      </w:r>
      <w:r>
        <w:t xml:space="preserve"> </w:t>
      </w:r>
      <w:r>
        <w:t xml:space="preserve">亚里士多德，《尼各马可伦理学》4.1。</w:t>
      </w:r>
    </w:p>
  </w:footnote>
  <w:footnote w:id="319">
    <w:p>
      <w:pPr>
        <w:pStyle w:val="FootnoteText"/>
      </w:pPr>
      <w:r>
        <w:rPr>
          <w:rStyle w:val="FootnoteReference"/>
        </w:rPr>
        <w:footnoteRef/>
      </w:r>
      <w:r>
        <w:t xml:space="preserve"> </w:t>
      </w:r>
      <w:r>
        <w:t xml:space="preserve">托马斯·阿奎那，《神学大全》II-II q. 80 a. 1–4。</w:t>
      </w:r>
    </w:p>
  </w:footnote>
  <w:footnote w:id="320">
    <w:p>
      <w:pPr>
        <w:pStyle w:val="FootnoteText"/>
      </w:pPr>
      <w:r>
        <w:rPr>
          <w:rStyle w:val="FootnoteReference"/>
        </w:rPr>
        <w:footnoteRef/>
      </w:r>
      <w:r>
        <w:t xml:space="preserve"> </w:t>
      </w:r>
      <w:r>
        <w:t xml:space="preserve">托马斯·阿奎那，《神学大全》II-II q. 80 a. 5。</w:t>
      </w:r>
    </w:p>
  </w:footnote>
  <w:footnote w:id="321">
    <w:p>
      <w:pPr>
        <w:pStyle w:val="FootnoteText"/>
      </w:pPr>
      <w:r>
        <w:rPr>
          <w:rStyle w:val="FootnoteReference"/>
        </w:rPr>
        <w:footnoteRef/>
      </w:r>
      <w:r>
        <w:t xml:space="preserve"> </w:t>
      </w:r>
      <w:r>
        <w:t xml:space="preserve">亚里士多德，《尼各马可伦理学》4.1；托马斯·阿奎那，《神学大全》II-II qq. 118–19。</w:t>
      </w:r>
    </w:p>
  </w:footnote>
  <w:footnote w:id="324">
    <w:p>
      <w:pPr>
        <w:pStyle w:val="FootnoteText"/>
      </w:pPr>
      <w:r>
        <w:rPr>
          <w:rStyle w:val="FootnoteReference"/>
        </w:rPr>
        <w:footnoteRef/>
      </w:r>
      <w:r>
        <w:t xml:space="preserve"> </w:t>
      </w:r>
      <w:r>
        <w:t xml:space="preserve">德 29:23，RSV-2CE脚注；比较NRSV、ESV-CE、NABRE。</w:t>
      </w:r>
    </w:p>
  </w:footnote>
  <w:footnote w:id="325">
    <w:p>
      <w:pPr>
        <w:pStyle w:val="FootnoteText"/>
      </w:pPr>
      <w:r>
        <w:rPr>
          <w:rStyle w:val="FootnoteReference"/>
        </w:rPr>
        <w:footnoteRef/>
      </w:r>
      <w:r>
        <w:t xml:space="preserve"> </w:t>
      </w:r>
      <w:r>
        <w:t xml:space="preserve">本·西拉说「时常鞭打他」时，很可能是在夸张，</w:t>
      </w:r>
      <w:r>
        <w:rPr>
          <w:i/>
          <w:iCs/>
        </w:rPr>
        <w:t xml:space="preserve">并非</w:t>
      </w:r>
      <w:r>
        <w:t xml:space="preserve">按字面说话；现代父母谈及惩罚子女时，有时也会使用夸张说法。</w:t>
      </w:r>
    </w:p>
  </w:footnote>
  <w:footnote w:id="326">
    <w:p>
      <w:pPr>
        <w:pStyle w:val="FootnoteText"/>
      </w:pPr>
      <w:r>
        <w:rPr>
          <w:rStyle w:val="FootnoteReference"/>
        </w:rPr>
        <w:footnoteRef/>
      </w:r>
      <w:r>
        <w:t xml:space="preserve"> </w:t>
      </w:r>
      <w:r>
        <w:t xml:space="preserve">没有任何记录表明申 21:18–21所述对「顽梗悖逆的儿子」判处死刑的规定曾实际执行；这说明颁布这条法律的主要目的，可能是威慑年轻人不可悖逆，并鼓励父母加以管教，而非实际处决任性的儿子。关于责打儿子的命令，参见上文脚注25。</w:t>
      </w:r>
    </w:p>
  </w:footnote>
  <w:footnote w:id="327">
    <w:p>
      <w:pPr>
        <w:pStyle w:val="FootnoteText"/>
      </w:pPr>
      <w:r>
        <w:rPr>
          <w:rStyle w:val="FootnoteReference"/>
        </w:rPr>
        <w:footnoteRef/>
      </w:r>
      <w:r>
        <w:t xml:space="preserve"> </w:t>
      </w:r>
      <w:r>
        <w:t xml:space="preserve">金口约翰，《马太福音讲道集》55.2（Voicu，《旁经》，324–25）。</w:t>
      </w:r>
    </w:p>
  </w:footnote>
  <w:footnote w:id="330">
    <w:p>
      <w:pPr>
        <w:pStyle w:val="FootnoteText"/>
      </w:pPr>
      <w:r>
        <w:rPr>
          <w:rStyle w:val="FootnoteReference"/>
        </w:rPr>
        <w:footnoteRef/>
      </w:r>
      <w:r>
        <w:t xml:space="preserve"> </w:t>
      </w:r>
      <w:r>
        <w:t xml:space="preserve">《巴比伦塔木德·耶瓦莫特篇》63b（Neusner，《巴比伦塔木德》，8:329）。</w:t>
      </w:r>
    </w:p>
  </w:footnote>
  <w:footnote w:id="331">
    <w:p>
      <w:pPr>
        <w:pStyle w:val="FootnoteText"/>
      </w:pPr>
      <w:r>
        <w:rPr>
          <w:rStyle w:val="FootnoteReference"/>
        </w:rPr>
        <w:footnoteRef/>
      </w:r>
      <w:r>
        <w:t xml:space="preserve"> </w:t>
      </w:r>
      <w:r>
        <w:t xml:space="preserve">金口约翰，《马太福音讲道集》83.2–3（Voicu，《旁经》，326）。</w:t>
      </w:r>
    </w:p>
  </w:footnote>
  <w:footnote w:id="334">
    <w:p>
      <w:pPr>
        <w:pStyle w:val="FootnoteText"/>
      </w:pPr>
      <w:r>
        <w:rPr>
          <w:rStyle w:val="FootnoteReference"/>
        </w:rPr>
        <w:footnoteRef/>
      </w:r>
      <w:r>
        <w:t xml:space="preserve"> </w:t>
      </w:r>
      <w:r>
        <w:t xml:space="preserve">《巴比伦塔木德·赎罪日篇》76b（Neusner，《巴比伦塔木德》，5a:297）。</w:t>
      </w:r>
    </w:p>
  </w:footnote>
  <w:footnote w:id="335">
    <w:p>
      <w:pPr>
        <w:pStyle w:val="FootnoteText"/>
      </w:pPr>
      <w:r>
        <w:rPr>
          <w:rStyle w:val="FootnoteReference"/>
        </w:rPr>
        <w:footnoteRef/>
      </w:r>
      <w:r>
        <w:t xml:space="preserve"> </w:t>
      </w:r>
      <w:r>
        <w:t xml:space="preserve">安波罗修，《六日创世论》5.17.72（Voicu，《旁经》，331–32）。</w:t>
      </w:r>
    </w:p>
  </w:footnote>
  <w:footnote w:id="336">
    <w:p>
      <w:pPr>
        <w:pStyle w:val="FootnoteText"/>
      </w:pPr>
      <w:r>
        <w:rPr>
          <w:rStyle w:val="FootnoteReference"/>
        </w:rPr>
        <w:footnoteRef/>
      </w:r>
      <w:r>
        <w:t xml:space="preserve"> </w:t>
      </w:r>
      <w:r>
        <w:t xml:space="preserve">托马斯·阿奎那，《神学大全》II-II q. 148 a. 2。</w:t>
      </w:r>
    </w:p>
  </w:footnote>
  <w:footnote w:id="337">
    <w:p>
      <w:pPr>
        <w:pStyle w:val="FootnoteText"/>
      </w:pPr>
      <w:r>
        <w:rPr>
          <w:rStyle w:val="FootnoteReference"/>
        </w:rPr>
        <w:footnoteRef/>
      </w:r>
      <w:r>
        <w:t xml:space="preserve"> </w:t>
      </w:r>
      <w:r>
        <w:t xml:space="preserve">托马斯·阿奎那，《神学大全》II-II q. 148 a. 4。</w:t>
      </w:r>
    </w:p>
  </w:footnote>
  <w:footnote w:id="338">
    <w:p>
      <w:pPr>
        <w:pStyle w:val="FootnoteText"/>
      </w:pPr>
      <w:r>
        <w:rPr>
          <w:rStyle w:val="FootnoteReference"/>
        </w:rPr>
        <w:footnoteRef/>
      </w:r>
      <w:r>
        <w:t xml:space="preserve"> </w:t>
      </w:r>
      <w:r>
        <w:t xml:space="preserve">教宗圣额我略一世，《约伯记伦理诠释》31.45；托马斯·阿奎那，《神学大全》II-II q. 148 a. 6。</w:t>
      </w:r>
    </w:p>
  </w:footnote>
  <w:footnote w:id="339">
    <w:p>
      <w:pPr>
        <w:pStyle w:val="FootnoteText"/>
      </w:pPr>
      <w:r>
        <w:rPr>
          <w:rStyle w:val="FootnoteReference"/>
        </w:rPr>
        <w:footnoteRef/>
      </w:r>
      <w:r>
        <w:t xml:space="preserve"> </w:t>
      </w:r>
      <w:r>
        <w:t xml:space="preserve">托马斯·阿奎那，《神学大全》II-II q. 150 a. 2（英国道明会省神父译本，纽约：Benziger Bros.，1948）。</w:t>
      </w:r>
    </w:p>
  </w:footnote>
  <w:footnote w:id="342">
    <w:p>
      <w:pPr>
        <w:pStyle w:val="FootnoteText"/>
      </w:pPr>
      <w:r>
        <w:rPr>
          <w:rStyle w:val="FootnoteReference"/>
        </w:rPr>
        <w:footnoteRef/>
      </w:r>
      <w:r>
        <w:t xml:space="preserve"> </w:t>
      </w:r>
      <w:r>
        <w:t xml:space="preserve">关于希伯来词</w:t>
      </w:r>
      <w:r>
        <w:t xml:space="preserve"> </w:t>
      </w:r>
      <w:r>
        <w:rPr>
          <w:i/>
          <w:iCs/>
        </w:rPr>
        <w:t xml:space="preserve">musar</w:t>
      </w:r>
      <w:r>
        <w:t xml:space="preserve"> </w:t>
      </w:r>
      <w:r>
        <w:t xml:space="preserve">的进一步说明，参见序言以及6:20–22的注释。</w:t>
      </w:r>
    </w:p>
  </w:footnote>
  <w:footnote w:id="343">
    <w:p>
      <w:pPr>
        <w:pStyle w:val="FootnoteText"/>
      </w:pPr>
      <w:r>
        <w:rPr>
          <w:rStyle w:val="FootnoteReference"/>
        </w:rPr>
        <w:footnoteRef/>
      </w:r>
      <w:r>
        <w:t xml:space="preserve"> </w:t>
      </w:r>
      <w:r>
        <w:t xml:space="preserve">本·西拉时代是否仍在使用乌陵和土明，尚不清楚。大卫王时代以后，没有明确证据表明人继续使用它们，但拉 2:63和尼 7:65证明，它们在†被掳归回后的时期仍具有重要意义。</w:t>
      </w:r>
    </w:p>
  </w:footnote>
  <w:footnote w:id="344">
    <w:p>
      <w:pPr>
        <w:pStyle w:val="FootnoteText"/>
      </w:pPr>
      <w:r>
        <w:rPr>
          <w:rStyle w:val="FootnoteReference"/>
        </w:rPr>
        <w:footnoteRef/>
      </w:r>
      <w:r>
        <w:t xml:space="preserve"> </w:t>
      </w:r>
      <w:r>
        <w:t xml:space="preserve">《十二使徒遗训》1.1；另见申 30:15–20；太 7:13–14；天主教教理1696。</w:t>
      </w:r>
    </w:p>
  </w:footnote>
  <w:footnote w:id="345">
    <w:p>
      <w:pPr>
        <w:pStyle w:val="FootnoteText"/>
      </w:pPr>
      <w:r>
        <w:rPr>
          <w:rStyle w:val="FootnoteReference"/>
        </w:rPr>
        <w:footnoteRef/>
      </w:r>
      <w:r>
        <w:t xml:space="preserve"> </w:t>
      </w:r>
      <w:r>
        <w:t xml:space="preserve">德 33:17（RSV-2CE）在其他大多数译本中标作33:17–18（NRSV、ESV-CE、NABRE、NJB）。</w:t>
      </w:r>
    </w:p>
  </w:footnote>
  <w:footnote w:id="349">
    <w:p>
      <w:pPr>
        <w:pStyle w:val="FootnoteText"/>
      </w:pPr>
      <w:r>
        <w:rPr>
          <w:rStyle w:val="FootnoteReference"/>
        </w:rPr>
        <w:footnoteRef/>
      </w:r>
      <w:r>
        <w:t xml:space="preserve"> </w:t>
      </w:r>
      <w:r>
        <w:t xml:space="preserve">本章余下部分在其他大多数译本中采用不同的节数编号：RSV-2CE的德 33:18–31，在其他译本中标作33:19–33（NRSV、ESV-CE、NABRE、NJB）。</w:t>
      </w:r>
    </w:p>
  </w:footnote>
  <w:footnote w:id="350">
    <w:p>
      <w:pPr>
        <w:pStyle w:val="FootnoteText"/>
      </w:pPr>
      <w:r>
        <w:rPr>
          <w:rStyle w:val="FootnoteReference"/>
        </w:rPr>
        <w:footnoteRef/>
      </w:r>
      <w:r>
        <w:t xml:space="preserve"> </w:t>
      </w:r>
      <w:r>
        <w:t xml:space="preserve">RSV-2CE虽然把希腊词</w:t>
      </w:r>
      <w:r>
        <w:t xml:space="preserve"> </w:t>
      </w:r>
      <w:r>
        <w:rPr>
          <w:i/>
          <w:iCs/>
        </w:rPr>
        <w:t xml:space="preserve">oiketēs</w:t>
      </w:r>
      <w:r>
        <w:t xml:space="preserve"> </w:t>
      </w:r>
      <w:r>
        <w:t xml:space="preserve">译为「（家中）仆人」，但这个词并非指现代意义上领取工资的家务工人，而是指不领工资、由人拥有的奴隶。</w:t>
      </w:r>
    </w:p>
  </w:footnote>
  <w:footnote w:id="351">
    <w:p>
      <w:pPr>
        <w:pStyle w:val="FootnoteText"/>
      </w:pPr>
      <w:r>
        <w:rPr>
          <w:rStyle w:val="FootnoteReference"/>
        </w:rPr>
        <w:footnoteRef/>
      </w:r>
      <w:r>
        <w:t xml:space="preserve"> </w:t>
      </w:r>
      <w:r>
        <w:t xml:space="preserve">参见 Muhammad A. Dandamayev，「奴隶制度（古代近东）」，载《锚定圣经辞典》，David Noel Freedman 编（纽约：Doubleday，1992），6:58–62；《汉谟拉比法典》15–16，载 William W. Hallo 与 K. Lawson Younger，《圣经的背景》第2卷《圣经世界的纪念性铭文》（莱顿：Brill，2000），338。</w:t>
      </w:r>
    </w:p>
  </w:footnote>
  <w:footnote w:id="354">
    <w:p>
      <w:pPr>
        <w:pStyle w:val="FootnoteText"/>
      </w:pPr>
      <w:r>
        <w:rPr>
          <w:rStyle w:val="FootnoteReference"/>
        </w:rPr>
        <w:footnoteRef/>
      </w:r>
      <w:r>
        <w:t xml:space="preserve"> </w:t>
      </w:r>
      <w:r>
        <w:t xml:space="preserve">创 28:10–17；31:10–13；37:5–10；41:1–32；但 2:1–19、27–45；太 1:20–24；2:12–13、19–22。</w:t>
      </w:r>
    </w:p>
  </w:footnote>
  <w:footnote w:id="355">
    <w:p>
      <w:pPr>
        <w:pStyle w:val="FootnoteText"/>
      </w:pPr>
      <w:r>
        <w:rPr>
          <w:rStyle w:val="FootnoteReference"/>
        </w:rPr>
        <w:footnoteRef/>
      </w:r>
      <w:r>
        <w:t xml:space="preserve"> </w:t>
      </w:r>
      <w:r>
        <w:t xml:space="preserve">教宗圣额我略一世，《对话录》4.50，载 Sever J. Voicu 编，《旁经》，ACCS:OT 15（伊利诺伊州唐纳斯格罗夫：InterVarsity，2010），341–42。</w:t>
      </w:r>
    </w:p>
  </w:footnote>
  <w:footnote w:id="358">
    <w:p>
      <w:pPr>
        <w:pStyle w:val="FootnoteText"/>
      </w:pPr>
      <w:r>
        <w:rPr>
          <w:rStyle w:val="FootnoteReference"/>
        </w:rPr>
        <w:footnoteRef/>
      </w:r>
      <w:r>
        <w:t xml:space="preserve"> </w:t>
      </w:r>
      <w:r>
        <w:t xml:space="preserve">托马斯·阿奎那，《神学大全》II-II q. 81 a. 1。</w:t>
      </w:r>
    </w:p>
  </w:footnote>
  <w:footnote w:id="359">
    <w:p>
      <w:pPr>
        <w:pStyle w:val="FootnoteText"/>
      </w:pPr>
      <w:r>
        <w:rPr>
          <w:rStyle w:val="FootnoteReference"/>
        </w:rPr>
        <w:footnoteRef/>
      </w:r>
      <w:r>
        <w:t xml:space="preserve"> </w:t>
      </w:r>
      <w:r>
        <w:t xml:space="preserve">托马斯·阿奎那，《神学大全》II-II q. 82–91；天主教教理2095–2103。</w:t>
      </w:r>
    </w:p>
  </w:footnote>
  <w:footnote w:id="362">
    <w:p>
      <w:pPr>
        <w:pStyle w:val="FootnoteText"/>
      </w:pPr>
      <w:r>
        <w:rPr>
          <w:rStyle w:val="FootnoteReference"/>
        </w:rPr>
        <w:footnoteRef/>
      </w:r>
      <w:r>
        <w:t xml:space="preserve"> </w:t>
      </w:r>
      <w:r>
        <w:t xml:space="preserve">例如赛 11:11–12；27:13；耶 3:18；30:3；31:8–10；结 36:8–11；39:25–27；摩 9:14。</w:t>
      </w:r>
    </w:p>
  </w:footnote>
  <w:footnote w:id="365">
    <w:p>
      <w:pPr>
        <w:pStyle w:val="FootnoteText"/>
      </w:pPr>
      <w:r>
        <w:rPr>
          <w:rStyle w:val="FootnoteReference"/>
        </w:rPr>
        <w:footnoteRef/>
      </w:r>
      <w:r>
        <w:t xml:space="preserve"> </w:t>
      </w:r>
      <w:r>
        <w:t xml:space="preserve">关于邪恶倾向，参见15:14的注释和专栏「善恶倾向」（第141页）。</w:t>
      </w:r>
    </w:p>
  </w:footnote>
  <w:footnote w:id="366">
    <w:p>
      <w:pPr>
        <w:pStyle w:val="FootnoteText"/>
      </w:pPr>
      <w:r>
        <w:rPr>
          <w:rStyle w:val="FootnoteReference"/>
        </w:rPr>
        <w:footnoteRef/>
      </w:r>
      <w:r>
        <w:t xml:space="preserve"> </w:t>
      </w:r>
      <w:r>
        <w:t xml:space="preserve">《巴比伦塔木德·寡嫂篇》62b，载 Jacob Neusner，《巴比伦塔木德：译注》（马萨诸塞州皮博迪：Hendrickson，2011），8:324–25。</w:t>
      </w:r>
    </w:p>
  </w:footnote>
  <w:footnote w:id="370">
    <w:p>
      <w:pPr>
        <w:pStyle w:val="FootnoteText"/>
      </w:pPr>
      <w:r>
        <w:rPr>
          <w:rStyle w:val="FootnoteReference"/>
        </w:rPr>
        <w:footnoteRef/>
      </w:r>
      <w:r>
        <w:t xml:space="preserve"> </w:t>
      </w:r>
      <w:r>
        <w:t xml:space="preserve">《巴比伦塔木德·小节期篇》27b（Neusner，《巴比伦塔木德》，7c:149）。</w:t>
      </w:r>
    </w:p>
  </w:footnote>
  <w:footnote w:id="371">
    <w:p>
      <w:pPr>
        <w:pStyle w:val="FootnoteText"/>
      </w:pPr>
      <w:r>
        <w:rPr>
          <w:rStyle w:val="FootnoteReference"/>
        </w:rPr>
        <w:footnoteRef/>
      </w:r>
      <w:r>
        <w:t xml:space="preserve"> </w:t>
      </w:r>
      <w:r>
        <w:t xml:space="preserve">《巴比伦塔木德·小节期篇》27b（Neusner，《巴比伦塔木德》，7c:149）。</w:t>
      </w:r>
    </w:p>
  </w:footnote>
  <w:footnote w:id="372">
    <w:p>
      <w:pPr>
        <w:pStyle w:val="FootnoteText"/>
      </w:pPr>
      <w:r>
        <w:rPr>
          <w:rStyle w:val="FootnoteReference"/>
        </w:rPr>
        <w:footnoteRef/>
      </w:r>
      <w:r>
        <w:t xml:space="preserve"> </w:t>
      </w:r>
      <w:r>
        <w:t xml:space="preserve">希伯来文本采用第三人称，延续叙述者的思路：「你当记得他的命运……」（另见ESV-CE、NABRE）。</w:t>
      </w:r>
    </w:p>
  </w:footnote>
  <w:footnote w:id="373">
    <w:p>
      <w:pPr>
        <w:pStyle w:val="FootnoteText"/>
      </w:pPr>
      <w:r>
        <w:rPr>
          <w:rStyle w:val="FootnoteReference"/>
        </w:rPr>
        <w:footnoteRef/>
      </w:r>
      <w:r>
        <w:t xml:space="preserve"> </w:t>
      </w:r>
      <w:r>
        <w:t xml:space="preserve">诺拉的圣保利努斯，《致帕玛基乌斯书》第13封（Voicu，《旁经》，359–60）。</w:t>
      </w:r>
    </w:p>
  </w:footnote>
  <w:footnote w:id="377">
    <w:p>
      <w:pPr>
        <w:pStyle w:val="FootnoteText"/>
      </w:pPr>
      <w:r>
        <w:rPr>
          <w:rStyle w:val="FootnoteReference"/>
        </w:rPr>
        <w:footnoteRef/>
      </w:r>
      <w:r>
        <w:t xml:space="preserve"> </w:t>
      </w:r>
      <w:r>
        <w:t xml:space="preserve">关于希伯来圣经的三分法，参见序言的注释。</w:t>
      </w:r>
    </w:p>
  </w:footnote>
  <w:footnote w:id="378">
    <w:p>
      <w:pPr>
        <w:pStyle w:val="FootnoteText"/>
      </w:pPr>
      <w:r>
        <w:rPr>
          <w:rStyle w:val="FootnoteReference"/>
        </w:rPr>
        <w:footnoteRef/>
      </w:r>
      <w:r>
        <w:t xml:space="preserve"> </w:t>
      </w:r>
      <w:r>
        <w:t xml:space="preserve">Dei Verbum 21；另见天主教教理131。</w:t>
      </w:r>
    </w:p>
  </w:footnote>
  <w:footnote w:id="379">
    <w:p>
      <w:pPr>
        <w:pStyle w:val="FootnoteText"/>
      </w:pPr>
      <w:r>
        <w:rPr>
          <w:rStyle w:val="FootnoteReference"/>
        </w:rPr>
        <w:footnoteRef/>
      </w:r>
      <w:r>
        <w:t xml:space="preserve"> </w:t>
      </w:r>
      <w:r>
        <w:t xml:space="preserve">Dei Verbum 25；另见天主教教理133。</w:t>
      </w:r>
    </w:p>
  </w:footnote>
  <w:footnote w:id="380">
    <w:p>
      <w:pPr>
        <w:pStyle w:val="FootnoteText"/>
      </w:pPr>
      <w:r>
        <w:rPr>
          <w:rStyle w:val="FootnoteReference"/>
        </w:rPr>
        <w:footnoteRef/>
      </w:r>
      <w:r>
        <w:t xml:space="preserve"> </w:t>
      </w:r>
      <w:r>
        <w:t xml:space="preserve">耶柔米，《以赛亚书注释》序言。</w:t>
      </w:r>
    </w:p>
  </w:footnote>
  <w:footnote w:id="385">
    <w:p>
      <w:pPr>
        <w:pStyle w:val="FootnoteText"/>
      </w:pPr>
      <w:r>
        <w:rPr>
          <w:rStyle w:val="FootnoteReference"/>
        </w:rPr>
        <w:footnoteRef/>
      </w:r>
      <w:r>
        <w:t xml:space="preserve"> </w:t>
      </w:r>
      <w:r>
        <w:t xml:space="preserve">《巴比伦塔木德·贝察》32b，引自 Jacob Neusner，《巴比伦塔木德：翻译与注释》（马萨诸塞州皮博迪：Hendrickson，2011），6a:192。</w:t>
      </w:r>
    </w:p>
  </w:footnote>
  <w:footnote w:id="388">
    <w:p>
      <w:pPr>
        <w:pStyle w:val="FootnoteText"/>
      </w:pPr>
      <w:r>
        <w:rPr>
          <w:rStyle w:val="FootnoteReference"/>
        </w:rPr>
        <w:footnoteRef/>
      </w:r>
      <w:r>
        <w:t xml:space="preserve"> </w:t>
      </w:r>
      <w:r>
        <w:t xml:space="preserve">拉巴努斯·毛鲁斯，《德训篇注释》9.2，载 Sever J. Voicu 编，《旁经》，ACCS:OT 15（伊利诺伊州唐纳斯格罗夫：InterVarsity，2010），372。</w:t>
      </w:r>
    </w:p>
  </w:footnote>
  <w:footnote w:id="389">
    <w:p>
      <w:pPr>
        <w:pStyle w:val="FootnoteText"/>
      </w:pPr>
      <w:r>
        <w:rPr>
          <w:rStyle w:val="FootnoteReference"/>
        </w:rPr>
        <w:footnoteRef/>
      </w:r>
      <w:r>
        <w:t xml:space="preserve"> </w:t>
      </w:r>
      <w:r>
        <w:t xml:space="preserve">托马斯·厄·肯培，《效法基督》1.23（Aloysius Croft 与 Harold Bolton 译［伦敦：Catholic Way Publishing，2013］，36–37）。</w:t>
      </w:r>
    </w:p>
  </w:footnote>
  <w:footnote w:id="390">
    <w:p>
      <w:pPr>
        <w:pStyle w:val="FootnoteText"/>
      </w:pPr>
      <w:r>
        <w:rPr>
          <w:rStyle w:val="FootnoteReference"/>
        </w:rPr>
        <w:footnoteRef/>
      </w:r>
      <w:r>
        <w:t xml:space="preserve"> </w:t>
      </w:r>
      <w:r>
        <w:t xml:space="preserve">柏拉图，《斐多》64a，载《游叙弗伦；申辩；克力同；斐多；斐德若》，Harold North Fowler 译，洛布古典丛书36（马萨诸塞州剑桥：哈佛大学出版社，1914），223。</w:t>
      </w:r>
    </w:p>
  </w:footnote>
  <w:footnote w:id="394">
    <w:p>
      <w:pPr>
        <w:pStyle w:val="FootnoteText"/>
      </w:pPr>
      <w:r>
        <w:rPr>
          <w:rStyle w:val="FootnoteReference"/>
        </w:rPr>
        <w:footnoteRef/>
      </w:r>
      <w:r>
        <w:t xml:space="preserve"> </w:t>
      </w:r>
      <w:r>
        <w:t xml:space="preserve">拉巴努斯·毛鲁斯，《德训篇注释》9.7（Voicu，《旁经》，381）。</w:t>
      </w:r>
    </w:p>
  </w:footnote>
  <w:footnote w:id="400">
    <w:p>
      <w:pPr>
        <w:pStyle w:val="FootnoteText"/>
      </w:pPr>
      <w:r>
        <w:rPr>
          <w:rStyle w:val="FootnoteReference"/>
        </w:rPr>
        <w:footnoteRef/>
      </w:r>
      <w:r>
        <w:t xml:space="preserve"> </w:t>
      </w:r>
      <w:r>
        <w:t xml:space="preserve">另见友 5:5–21；诗 78；105；106；135；136；智 10；玛上 2:51–60；徒 7:2–53。</w:t>
      </w:r>
    </w:p>
  </w:footnote>
  <w:footnote w:id="401">
    <w:p>
      <w:pPr>
        <w:pStyle w:val="FootnoteText"/>
      </w:pPr>
      <w:r>
        <w:rPr>
          <w:rStyle w:val="FootnoteReference"/>
        </w:rPr>
        <w:footnoteRef/>
      </w:r>
      <w:r>
        <w:t xml:space="preserve"> </w:t>
      </w:r>
      <w:r>
        <w:t xml:space="preserve">见德 17:12；24:23；28:7；39:8；45:15、24–25。</w:t>
      </w:r>
    </w:p>
  </w:footnote>
  <w:footnote w:id="402">
    <w:p>
      <w:pPr>
        <w:pStyle w:val="FootnoteText"/>
      </w:pPr>
      <w:r>
        <w:rPr>
          <w:rStyle w:val="FootnoteReference"/>
        </w:rPr>
        <w:footnoteRef/>
      </w:r>
      <w:r>
        <w:t xml:space="preserve"> </w:t>
      </w:r>
      <w:r>
        <w:t xml:space="preserve">拉巴努斯·毛鲁斯，《德训篇注释》10.1，载 Sever J. Voicu 编，《旁经》，ACCS:OT 15（伊利诺伊州唐纳斯格罗夫：InterVarsity，2010），385。</w:t>
      </w:r>
    </w:p>
  </w:footnote>
  <w:footnote w:id="404">
    <w:p>
      <w:pPr>
        <w:pStyle w:val="FootnoteText"/>
      </w:pPr>
      <w:r>
        <w:rPr>
          <w:rStyle w:val="FootnoteReference"/>
        </w:rPr>
        <w:footnoteRef/>
      </w:r>
      <w:r>
        <w:t xml:space="preserve"> </w:t>
      </w:r>
      <w:r>
        <w:t xml:space="preserve">拉巴努斯·毛鲁斯，《德训篇注释》10.3（Voicu，《旁经》，386）。</w:t>
      </w:r>
    </w:p>
  </w:footnote>
  <w:footnote w:id="406">
    <w:p>
      <w:pPr>
        <w:pStyle w:val="FootnoteText"/>
      </w:pPr>
      <w:r>
        <w:rPr>
          <w:rStyle w:val="FootnoteReference"/>
        </w:rPr>
        <w:footnoteRef/>
      </w:r>
      <w:r>
        <w:t xml:space="preserve"> </w:t>
      </w:r>
      <w:r>
        <w:t xml:space="preserve">拉巴努斯·毛鲁斯，《德训篇注释》10.8（Voicu，《旁经》，388）。</w:t>
      </w:r>
    </w:p>
  </w:footnote>
  <w:footnote w:id="408">
    <w:p>
      <w:pPr>
        <w:pStyle w:val="FootnoteText"/>
      </w:pPr>
      <w:r>
        <w:rPr>
          <w:rStyle w:val="FootnoteReference"/>
        </w:rPr>
        <w:footnoteRef/>
      </w:r>
      <w:r>
        <w:t xml:space="preserve"> </w:t>
      </w:r>
      <w:r>
        <w:t xml:space="preserve">斐洛，《摩西生平》2.117、131–35，载《斐洛》，F. H. Colson 与 G. H. Whitaker 译，第6卷，洛布古典丛书289（马萨诸塞州剑桥：哈佛大学出版社，1935），506–16。另见约瑟夫斯，《犹太古史》3.7.7。</w:t>
      </w:r>
    </w:p>
  </w:footnote>
  <w:footnote w:id="409">
    <w:p>
      <w:pPr>
        <w:pStyle w:val="FootnoteText"/>
      </w:pPr>
      <w:r>
        <w:rPr>
          <w:rStyle w:val="FootnoteReference"/>
        </w:rPr>
        <w:footnoteRef/>
      </w:r>
      <w:r>
        <w:t xml:space="preserve"> </w:t>
      </w:r>
      <w:r>
        <w:t xml:space="preserve">拉巴努斯·毛鲁斯，《德训篇注释》10.10（Voicu，《旁经》，391）。</w:t>
      </w:r>
    </w:p>
  </w:footnote>
  <w:footnote w:id="411">
    <w:p>
      <w:pPr>
        <w:pStyle w:val="FootnoteText"/>
      </w:pPr>
      <w:r>
        <w:rPr>
          <w:rStyle w:val="FootnoteReference"/>
        </w:rPr>
        <w:footnoteRef/>
      </w:r>
      <w:r>
        <w:t xml:space="preserve"> </w:t>
      </w:r>
      <w:r>
        <w:t xml:space="preserve">希伯来文本可能更为准确，因为撒上7:7–14并未提及推罗。希伯来文的「推罗」与「仇敌」二词非常相近。</w:t>
      </w:r>
    </w:p>
  </w:footnote>
  <w:footnote w:id="412">
    <w:p>
      <w:pPr>
        <w:pStyle w:val="FootnoteText"/>
      </w:pPr>
      <w:r>
        <w:rPr>
          <w:rStyle w:val="FootnoteReference"/>
        </w:rPr>
        <w:footnoteRef/>
      </w:r>
      <w:r>
        <w:t xml:space="preserve"> </w:t>
      </w:r>
      <w:r>
        <w:t xml:space="preserve">托马斯·阿奎那，《神学大全》II-II q. 139 a. 1。</w:t>
      </w:r>
    </w:p>
  </w:footnote>
  <w:footnote w:id="416">
    <w:p>
      <w:pPr>
        <w:pStyle w:val="FootnoteText"/>
      </w:pPr>
      <w:r>
        <w:rPr>
          <w:rStyle w:val="FootnoteReference"/>
        </w:rPr>
        <w:footnoteRef/>
      </w:r>
      <w:r>
        <w:t xml:space="preserve"> </w:t>
      </w:r>
      <w:r>
        <w:t xml:space="preserve">参见下文对德50:1–21的注释。</w:t>
      </w:r>
    </w:p>
  </w:footnote>
  <w:footnote w:id="418">
    <w:p>
      <w:pPr>
        <w:pStyle w:val="FootnoteText"/>
      </w:pPr>
      <w:r>
        <w:rPr>
          <w:rStyle w:val="FootnoteReference"/>
        </w:rPr>
        <w:footnoteRef/>
      </w:r>
      <w:r>
        <w:t xml:space="preserve"> </w:t>
      </w:r>
      <w:r>
        <w:t xml:space="preserve">希伯来文和叙利亚文、NRSV、ESV-CE、NABRE。</w:t>
      </w:r>
    </w:p>
  </w:footnote>
  <w:footnote w:id="421">
    <w:p>
      <w:pPr>
        <w:pStyle w:val="FootnoteText"/>
      </w:pPr>
      <w:r>
        <w:rPr>
          <w:rStyle w:val="FootnoteReference"/>
        </w:rPr>
        <w:footnoteRef/>
      </w:r>
      <w:r>
        <w:t xml:space="preserve"> </w:t>
      </w:r>
      <w:r>
        <w:t xml:space="preserve">拉巴努斯·毛鲁斯，《论德训篇》10.23（Voicu，《旁经》，406）。</w:t>
      </w:r>
    </w:p>
  </w:footnote>
  <w:footnote w:id="422">
    <w:p>
      <w:pPr>
        <w:pStyle w:val="FootnoteText"/>
      </w:pPr>
      <w:r>
        <w:rPr>
          <w:rStyle w:val="FootnoteReference"/>
        </w:rPr>
        <w:footnoteRef/>
      </w:r>
      <w:r>
        <w:t xml:space="preserve"> </w:t>
      </w:r>
      <w:r>
        <w:t xml:space="preserve">比较NRSV。出现这一异文，很可能是因为希伯来文的「仇敌」与「约伯」二词非常相近。</w:t>
      </w:r>
    </w:p>
  </w:footnote>
  <w:footnote w:id="424">
    <w:p>
      <w:pPr>
        <w:pStyle w:val="FootnoteText"/>
      </w:pPr>
      <w:r>
        <w:rPr>
          <w:rStyle w:val="FootnoteReference"/>
        </w:rPr>
        <w:footnoteRef/>
      </w:r>
      <w:r>
        <w:t xml:space="preserve"> </w:t>
      </w:r>
      <w:r>
        <w:t xml:space="preserve">例如，斐洛说：「我们必须相信，神最高且在最真实意义上神圣的圣殿，就是整个宇宙。」《论特殊律法》1.66，载于斐洛，《论十诫；论特殊律法，第1–3卷》，F. H. Colson 译，第7卷，《洛布古典丛书》320（马萨诸塞州剑桥：哈佛大学出版社，1937），137。关于作为微观宇宙的圣殿，参见 André Villeneuve，《从伊甸园到末世的神性婚姻：救恩史中与神共融的婚姻奥秘》（俄勒冈州尤金：Wipf &amp; Stock，2021），64–69。</w:t>
      </w:r>
    </w:p>
  </w:footnote>
  <w:footnote w:id="425">
    <w:p>
      <w:pPr>
        <w:pStyle w:val="FootnoteText"/>
      </w:pPr>
      <w:r>
        <w:rPr>
          <w:rStyle w:val="FootnoteReference"/>
        </w:rPr>
        <w:footnoteRef/>
      </w:r>
      <w:r>
        <w:t xml:space="preserve"> </w:t>
      </w:r>
      <w:r>
        <w:t xml:space="preserve">Crispin Fletcher-Louis，〈P的宇宙论与《便西拉智训》中的神学人类学〉，载《文士与智者：早期犹太圣经诠释及传承研究》，Craig A. Evans 编（伦敦：T&amp;T Clark，2004），35。</w:t>
      </w:r>
    </w:p>
  </w:footnote>
  <w:footnote w:id="426">
    <w:p>
      <w:pPr>
        <w:pStyle w:val="FootnoteText"/>
      </w:pPr>
      <w:r>
        <w:rPr>
          <w:rStyle w:val="FootnoteReference"/>
        </w:rPr>
        <w:footnoteRef/>
      </w:r>
      <w:r>
        <w:t xml:space="preserve"> </w:t>
      </w:r>
      <w:r>
        <w:t xml:space="preserve">见专栏「大祭司的礼服」，第328页；斐洛，《摩西生平》2.109–35；约瑟夫斯，《犹太古史》3.7.7。</w:t>
      </w:r>
    </w:p>
  </w:footnote>
  <w:footnote w:id="427">
    <w:p>
      <w:pPr>
        <w:pStyle w:val="FootnoteText"/>
      </w:pPr>
      <w:r>
        <w:rPr>
          <w:rStyle w:val="FootnoteReference"/>
        </w:rPr>
        <w:footnoteRef/>
      </w:r>
      <w:r>
        <w:t xml:space="preserve"> </w:t>
      </w:r>
      <w:r>
        <w:t xml:space="preserve">《米示拿》，</w:t>
      </w:r>
      <w:r>
        <w:rPr>
          <w:i/>
          <w:iCs/>
        </w:rPr>
        <w:t xml:space="preserve">Yoma</w:t>
      </w:r>
      <w:r>
        <w:t xml:space="preserve"> </w:t>
      </w:r>
      <w:r>
        <w:t xml:space="preserve">6:2。《米示拿：全新综合译注》，https://www.echok.com/mishnah/moed2/Yoma/6.pdf。</w:t>
      </w:r>
    </w:p>
  </w:footnote>
  <w:footnote w:id="434">
    <w:p>
      <w:pPr>
        <w:pStyle w:val="FootnoteText"/>
      </w:pPr>
      <w:r>
        <w:rPr>
          <w:rStyle w:val="FootnoteReference"/>
        </w:rPr>
        <w:footnoteRef/>
      </w:r>
      <w:r>
        <w:t xml:space="preserve"> </w:t>
      </w:r>
      <w:r>
        <w:t xml:space="preserve">奥古斯丁，《讲道集》399.1.1，载 Sever J. Voicu 编，《旁经》，ACCS:OT 15（伊利诺伊州唐纳斯格罗夫：InterVarsity，2010），415。</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14">
    <w:nsid w:val="00A99714"/>
    <w:multiLevelType w:val="multilevel"/>
    <w:lvl w:ilvl="0">
      <w:start w:val="4"/>
      <w:numFmt w:val="lowerLetter"/>
      <w:lvlText w:val="%1."/>
      <w:lvlJc w:val="left"/>
      <w:pPr>
        <w:ind w:left="720" w:hanging="480"/>
      </w:pPr>
    </w:lvl>
    <w:lvl w:ilvl="1">
      <w:start w:val="4"/>
      <w:numFmt w:val="lowerLetter"/>
      <w:lvlText w:val="%2."/>
      <w:lvlJc w:val="left"/>
      <w:pPr>
        <w:ind w:left="1440" w:hanging="480"/>
      </w:pPr>
    </w:lvl>
    <w:lvl w:ilvl="2">
      <w:start w:val="4"/>
      <w:numFmt w:val="lowerLetter"/>
      <w:lvlText w:val="%3."/>
      <w:lvlJc w:val="left"/>
      <w:pPr>
        <w:ind w:left="2160" w:hanging="480"/>
      </w:pPr>
    </w:lvl>
    <w:lvl w:ilvl="3">
      <w:start w:val="4"/>
      <w:numFmt w:val="lowerLetter"/>
      <w:lvlText w:val="%4."/>
      <w:lvlJc w:val="left"/>
      <w:pPr>
        <w:ind w:left="2880" w:hanging="480"/>
      </w:pPr>
    </w:lvl>
    <w:lvl w:ilvl="4">
      <w:start w:val="4"/>
      <w:numFmt w:val="lowerLetter"/>
      <w:lvlText w:val="%5."/>
      <w:lvlJc w:val="left"/>
      <w:pPr>
        <w:ind w:left="3600" w:hanging="480"/>
      </w:pPr>
    </w:lvl>
    <w:lvl w:ilvl="5">
      <w:start w:val="4"/>
      <w:numFmt w:val="lowerLetter"/>
      <w:lvlText w:val="%6."/>
      <w:lvlJc w:val="left"/>
      <w:pPr>
        <w:ind w:left="4320" w:hanging="480"/>
      </w:pPr>
    </w:lvl>
    <w:lvl w:ilvl="6">
      <w:start w:val="4"/>
      <w:numFmt w:val="lowerLetter"/>
      <w:lvlText w:val="%7."/>
      <w:lvlJc w:val="left"/>
      <w:pPr>
        <w:ind w:left="5040" w:hanging="480"/>
      </w:pPr>
    </w:lvl>
    <w:lvl w:ilvl="7">
      <w:start w:val="4"/>
      <w:numFmt w:val="lowerLetter"/>
      <w:lvlText w:val="%8."/>
      <w:lvlJc w:val="left"/>
      <w:pPr>
        <w:ind w:left="5760" w:hanging="480"/>
      </w:pPr>
    </w:lvl>
    <w:lvl w:ilvl="8">
      <w:start w:val="4"/>
      <w:numFmt w:val="lowerLetter"/>
      <w:lvlText w:val="%9."/>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511">
    <w:nsid w:val="00A9951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99711">
    <w:nsid w:val="00A9971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712">
    <w:nsid w:val="00A99712"/>
    <w:multiLevelType w:val="multilevel"/>
    <w:lvl w:ilvl="0">
      <w:start w:val="2"/>
      <w:numFmt w:val="lowerLetter"/>
      <w:lvlText w:val="%1."/>
      <w:lvlJc w:val="left"/>
      <w:pPr>
        <w:ind w:left="720" w:hanging="480"/>
      </w:pPr>
    </w:lvl>
    <w:lvl w:ilvl="1">
      <w:start w:val="2"/>
      <w:numFmt w:val="lowerLetter"/>
      <w:lvlText w:val="%2."/>
      <w:lvlJc w:val="left"/>
      <w:pPr>
        <w:ind w:left="1440" w:hanging="480"/>
      </w:pPr>
    </w:lvl>
    <w:lvl w:ilvl="2">
      <w:start w:val="2"/>
      <w:numFmt w:val="lowerLetter"/>
      <w:lvlText w:val="%3."/>
      <w:lvlJc w:val="left"/>
      <w:pPr>
        <w:ind w:left="2160" w:hanging="480"/>
      </w:pPr>
    </w:lvl>
    <w:lvl w:ilvl="3">
      <w:start w:val="2"/>
      <w:numFmt w:val="lowerLetter"/>
      <w:lvlText w:val="%4."/>
      <w:lvlJc w:val="left"/>
      <w:pPr>
        <w:ind w:left="2880" w:hanging="480"/>
      </w:pPr>
    </w:lvl>
    <w:lvl w:ilvl="4">
      <w:start w:val="2"/>
      <w:numFmt w:val="lowerLetter"/>
      <w:lvlText w:val="%5."/>
      <w:lvlJc w:val="left"/>
      <w:pPr>
        <w:ind w:left="3600" w:hanging="480"/>
      </w:pPr>
    </w:lvl>
    <w:lvl w:ilvl="5">
      <w:start w:val="2"/>
      <w:numFmt w:val="lowerLetter"/>
      <w:lvlText w:val="%6."/>
      <w:lvlJc w:val="left"/>
      <w:pPr>
        <w:ind w:left="4320" w:hanging="480"/>
      </w:pPr>
    </w:lvl>
    <w:lvl w:ilvl="6">
      <w:start w:val="2"/>
      <w:numFmt w:val="lowerLetter"/>
      <w:lvlText w:val="%7."/>
      <w:lvlJc w:val="left"/>
      <w:pPr>
        <w:ind w:left="5040" w:hanging="480"/>
      </w:pPr>
    </w:lvl>
    <w:lvl w:ilvl="7">
      <w:start w:val="2"/>
      <w:numFmt w:val="lowerLetter"/>
      <w:lvlText w:val="%8."/>
      <w:lvlJc w:val="left"/>
      <w:pPr>
        <w:ind w:left="5760" w:hanging="480"/>
      </w:pPr>
    </w:lvl>
    <w:lvl w:ilvl="8">
      <w:start w:val="2"/>
      <w:numFmt w:val="lowerLetter"/>
      <w:lvlText w:val="%9."/>
      <w:lvlJc w:val="left"/>
      <w:pPr>
        <w:ind w:left="6480" w:hanging="480"/>
      </w:pPr>
    </w:lvl>
  </w:abstractNum>
  <w:num w:numId="1000">
    <w:abstractNumId w:val="990"/>
  </w:num>
  <w:num w:numId="1001">
    <w:abstractNumId w:val="997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7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BakerAcademic.com" TargetMode="External" /></Relationships>
</file>

<file path=word/_rels/footnotes.xml.rels><?xml version="1.0" encoding="UTF-8"?><Relationships xmlns="http://schemas.openxmlformats.org/package/2006/relationships"><Relationship Type="http://schemas.openxmlformats.org/officeDocument/2006/relationships/hyperlink" Id="rId20" Target="BakerAcademi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德训篇</dc:title>
  <dc:creator>André Villeneuve</dc:creator>
  <dc:language>zh-CN</dc:language>
  <cp:keywords/>
  <dcterms:created xsi:type="dcterms:W3CDTF">2026-07-23T23:10:24Z</dcterms:created>
  <dcterms:modified xsi:type="dcterms:W3CDTF">2026-07-23T23:10:24Z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《天主教圣经注释》, Baker Academic, 2025</vt:lpwstr>
  </property>
  <property fmtid="{D5CDD505-2E9C-101B-9397-08002B2CF9AE}" pid="3" name="tags">
    <vt:lpwstr/>
  </property>
  <property fmtid="{D5CDD505-2E9C-101B-9397-08002B2CF9AE}" pid="4" name="translator">
    <vt:lpwstr>robo-hieronymus zh-CN</vt:lpwstr>
  </property>
  <property fmtid="{D5CDD505-2E9C-101B-9397-08002B2CF9AE}" pid="5" name="versions">
    <vt:lpwstr/>
  </property>
</Properties>
</file>